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2C4BFF" w:rsidRPr="002009FE" w:rsidRDefault="002C4BFF" w:rsidP="002C4BFF">
      <w:pPr>
        <w:jc w:val="center"/>
        <w:outlineLvl w:val="0"/>
        <w:rPr>
          <w:rFonts w:ascii="黑体" w:eastAsia="黑体" w:cs="Times New Roman"/>
          <w:sz w:val="24"/>
        </w:rPr>
      </w:pPr>
      <w:bookmarkStart w:id="0" w:name="_Toc308180609"/>
      <w:r w:rsidRPr="002009FE">
        <w:rPr>
          <w:rFonts w:ascii="黑体" w:eastAsia="黑体" w:cs="黑体" w:hint="eastAsia"/>
          <w:sz w:val="24"/>
        </w:rPr>
        <w:t>车市扫描</w:t>
      </w:r>
      <w:r w:rsidRPr="002009FE">
        <w:rPr>
          <w:rFonts w:ascii="黑体" w:eastAsia="黑体" w:cs="黑体"/>
          <w:sz w:val="24"/>
        </w:rPr>
        <w:t>-201</w:t>
      </w:r>
      <w:r w:rsidRPr="002009FE">
        <w:rPr>
          <w:rFonts w:ascii="黑体" w:eastAsia="黑体" w:cs="黑体" w:hint="eastAsia"/>
          <w:sz w:val="24"/>
        </w:rPr>
        <w:t>7年第</w:t>
      </w:r>
      <w:r>
        <w:rPr>
          <w:rFonts w:ascii="黑体" w:eastAsia="黑体" w:cs="黑体" w:hint="eastAsia"/>
          <w:sz w:val="24"/>
        </w:rPr>
        <w:t>45</w:t>
      </w:r>
      <w:r w:rsidRPr="002009FE">
        <w:rPr>
          <w:rFonts w:ascii="黑体" w:eastAsia="黑体" w:cs="黑体" w:hint="eastAsia"/>
          <w:sz w:val="24"/>
        </w:rPr>
        <w:t>期（</w:t>
      </w:r>
      <w:r>
        <w:rPr>
          <w:rFonts w:ascii="黑体" w:eastAsia="黑体" w:cs="黑体" w:hint="eastAsia"/>
          <w:sz w:val="24"/>
        </w:rPr>
        <w:t>11</w:t>
      </w:r>
      <w:r w:rsidRPr="002009FE">
        <w:rPr>
          <w:rFonts w:ascii="黑体" w:eastAsia="黑体" w:cs="黑体" w:hint="eastAsia"/>
          <w:sz w:val="24"/>
        </w:rPr>
        <w:t>月</w:t>
      </w:r>
      <w:r>
        <w:rPr>
          <w:rFonts w:ascii="黑体" w:eastAsia="黑体" w:cs="黑体" w:hint="eastAsia"/>
          <w:sz w:val="24"/>
        </w:rPr>
        <w:t>1</w:t>
      </w:r>
      <w:r w:rsidR="00876170">
        <w:rPr>
          <w:rFonts w:ascii="黑体" w:eastAsia="黑体" w:cs="黑体"/>
          <w:sz w:val="24"/>
        </w:rPr>
        <w:t>1</w:t>
      </w:r>
      <w:r w:rsidRPr="002009FE">
        <w:rPr>
          <w:rFonts w:ascii="黑体" w:eastAsia="黑体" w:cs="黑体" w:hint="eastAsia"/>
          <w:sz w:val="24"/>
        </w:rPr>
        <w:t>日</w:t>
      </w:r>
      <w:r w:rsidRPr="002009FE">
        <w:rPr>
          <w:rFonts w:ascii="黑体" w:eastAsia="黑体" w:cs="黑体"/>
          <w:sz w:val="24"/>
        </w:rPr>
        <w:t>-</w:t>
      </w:r>
      <w:r>
        <w:rPr>
          <w:rFonts w:ascii="黑体" w:eastAsia="黑体" w:cs="黑体" w:hint="eastAsia"/>
          <w:sz w:val="24"/>
        </w:rPr>
        <w:t>11</w:t>
      </w:r>
      <w:r w:rsidRPr="002009FE">
        <w:rPr>
          <w:rFonts w:ascii="黑体" w:eastAsia="黑体" w:cs="黑体" w:hint="eastAsia"/>
          <w:sz w:val="24"/>
        </w:rPr>
        <w:t>月</w:t>
      </w:r>
      <w:r>
        <w:rPr>
          <w:rFonts w:ascii="黑体" w:eastAsia="黑体" w:cs="黑体" w:hint="eastAsia"/>
          <w:sz w:val="24"/>
        </w:rPr>
        <w:t>1</w:t>
      </w:r>
      <w:r w:rsidR="00876170">
        <w:rPr>
          <w:rFonts w:ascii="黑体" w:eastAsia="黑体" w:cs="黑体"/>
          <w:sz w:val="24"/>
        </w:rPr>
        <w:t>7</w:t>
      </w:r>
      <w:r w:rsidRPr="002009FE">
        <w:rPr>
          <w:rFonts w:ascii="黑体" w:eastAsia="黑体" w:cs="黑体" w:hint="eastAsia"/>
          <w:sz w:val="24"/>
        </w:rPr>
        <w:t>日）</w:t>
      </w:r>
      <w:bookmarkEnd w:id="0"/>
    </w:p>
    <w:p w:rsidR="002C4BFF" w:rsidRPr="002009FE" w:rsidRDefault="002C4BFF" w:rsidP="002C4BFF">
      <w:pPr>
        <w:rPr>
          <w:rFonts w:ascii="黑体" w:eastAsia="黑体" w:cs="Times New Roman"/>
        </w:rPr>
      </w:pPr>
      <w:r w:rsidRPr="002009FE">
        <w:rPr>
          <w:rFonts w:ascii="黑体" w:eastAsia="黑体" w:cs="黑体" w:hint="eastAsia"/>
        </w:rPr>
        <w:t>主要信息源自全国乘联会每日新闻等</w:t>
      </w:r>
    </w:p>
    <w:p w:rsidR="002C4BFF" w:rsidRPr="002009FE" w:rsidRDefault="002C4BFF" w:rsidP="002C4BFF">
      <w:pPr>
        <w:rPr>
          <w:rFonts w:ascii="黑体" w:eastAsia="黑体" w:cs="黑体"/>
        </w:rPr>
      </w:pPr>
      <w:r w:rsidRPr="002009FE">
        <w:rPr>
          <w:rFonts w:ascii="黑体" w:eastAsia="黑体" w:cs="黑体" w:hint="eastAsia"/>
        </w:rPr>
        <w:t>全国乘用车市场信息联席会网站：</w:t>
      </w:r>
      <w:r w:rsidRPr="002009FE">
        <w:rPr>
          <w:rFonts w:ascii="黑体" w:eastAsia="黑体" w:cs="黑体"/>
        </w:rPr>
        <w:t>http://www.cpca1.org/index.asp</w:t>
      </w:r>
    </w:p>
    <w:p w:rsidR="002C4BFF" w:rsidRPr="00F32771" w:rsidRDefault="002C4BFF" w:rsidP="002C4BFF">
      <w:pPr>
        <w:rPr>
          <w:rFonts w:cs="Times New Roman"/>
        </w:rPr>
      </w:pPr>
    </w:p>
    <w:p w:rsidR="002C4BFF" w:rsidRPr="002009FE" w:rsidRDefault="002C4BFF" w:rsidP="002C4BFF">
      <w:pPr>
        <w:pStyle w:val="1"/>
        <w:numPr>
          <w:ilvl w:val="0"/>
          <w:numId w:val="1"/>
        </w:numPr>
        <w:ind w:left="284" w:firstLineChars="0"/>
        <w:outlineLvl w:val="0"/>
        <w:rPr>
          <w:rFonts w:ascii="宋体" w:cs="Times New Roman"/>
          <w:b/>
          <w:bCs/>
        </w:rPr>
      </w:pPr>
      <w:r w:rsidRPr="002009FE">
        <w:rPr>
          <w:rFonts w:cs="宋体" w:hint="eastAsia"/>
          <w:b/>
          <w:bCs/>
        </w:rPr>
        <w:t>本周车市概述：</w:t>
      </w:r>
    </w:p>
    <w:p w:rsidR="002C4BFF" w:rsidRPr="00DC71C5" w:rsidRDefault="00165E69" w:rsidP="002C4BFF">
      <w:pPr>
        <w:numPr>
          <w:ilvl w:val="0"/>
          <w:numId w:val="2"/>
        </w:numPr>
        <w:outlineLvl w:val="1"/>
        <w:rPr>
          <w:rFonts w:ascii="黑体" w:eastAsia="黑体" w:hAnsi="黑体" w:cs="Times New Roman"/>
          <w:b/>
          <w:bCs/>
          <w:color w:val="FF0000"/>
          <w:sz w:val="24"/>
        </w:rPr>
      </w:pPr>
      <w:r w:rsidRPr="00DC71C5">
        <w:rPr>
          <w:rFonts w:ascii="黑体" w:eastAsia="黑体" w:hAnsi="黑体" w:cs="Times New Roman" w:hint="eastAsia"/>
          <w:b/>
          <w:bCs/>
          <w:color w:val="FF0000"/>
          <w:sz w:val="24"/>
        </w:rPr>
        <w:t>11月市场走势相对不强</w:t>
      </w:r>
    </w:p>
    <w:p w:rsidR="00876170" w:rsidRDefault="00876170" w:rsidP="002C4BFF">
      <w:pPr>
        <w:rPr>
          <w:rFonts w:ascii="Calibri" w:eastAsia="宋体" w:hAnsi="Calibri" w:cs="宋体"/>
          <w:szCs w:val="21"/>
        </w:rPr>
      </w:pPr>
      <w:r>
        <w:rPr>
          <w:rFonts w:ascii="Calibri" w:eastAsia="宋体" w:hAnsi="Calibri" w:cs="宋体"/>
          <w:noProof/>
          <w:szCs w:val="21"/>
        </w:rPr>
        <w:drawing>
          <wp:inline distT="0" distB="0" distL="0" distR="0" wp14:anchorId="5330AD55">
            <wp:extent cx="4755515" cy="2627630"/>
            <wp:effectExtent l="0" t="0" r="6985" b="127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4755515" cy="2627630"/>
                    </a:xfrm>
                    <a:prstGeom prst="rect">
                      <a:avLst/>
                    </a:prstGeom>
                    <a:noFill/>
                  </pic:spPr>
                </pic:pic>
              </a:graphicData>
            </a:graphic>
          </wp:inline>
        </w:drawing>
      </w:r>
    </w:p>
    <w:p w:rsidR="002C4BFF" w:rsidRPr="002009FE" w:rsidRDefault="00876170" w:rsidP="002C4BFF">
      <w:pPr>
        <w:rPr>
          <w:rFonts w:ascii="Calibri" w:eastAsia="宋体" w:hAnsi="Calibri" w:cs="Times New Roman"/>
          <w:szCs w:val="21"/>
        </w:rPr>
      </w:pPr>
      <w:r>
        <w:t>在</w:t>
      </w:r>
      <w:r>
        <w:rPr>
          <w:rFonts w:hint="eastAsia"/>
        </w:rPr>
        <w:t>16</w:t>
      </w:r>
      <w:r>
        <w:rPr>
          <w:rFonts w:hint="eastAsia"/>
        </w:rPr>
        <w:t>年</w:t>
      </w:r>
      <w:r>
        <w:rPr>
          <w:rFonts w:hint="eastAsia"/>
        </w:rPr>
        <w:t>11</w:t>
      </w:r>
      <w:r>
        <w:rPr>
          <w:rFonts w:hint="eastAsia"/>
        </w:rPr>
        <w:t>月的零售超强增长的背景下，</w:t>
      </w:r>
      <w:r>
        <w:rPr>
          <w:rFonts w:hint="eastAsia"/>
        </w:rPr>
        <w:t>17</w:t>
      </w:r>
      <w:r>
        <w:rPr>
          <w:rFonts w:hint="eastAsia"/>
        </w:rPr>
        <w:t>年</w:t>
      </w:r>
      <w:r>
        <w:rPr>
          <w:rFonts w:hint="eastAsia"/>
        </w:rPr>
        <w:t>1</w:t>
      </w:r>
      <w:r>
        <w:t>1</w:t>
      </w:r>
      <w:r>
        <w:rPr>
          <w:rFonts w:hint="eastAsia"/>
        </w:rPr>
        <w:t>月的车市零售走势不是很强，第一周的零售在日均</w:t>
      </w:r>
      <w:r>
        <w:rPr>
          <w:rFonts w:hint="eastAsia"/>
        </w:rPr>
        <w:t>6.</w:t>
      </w:r>
      <w:r>
        <w:t>0</w:t>
      </w:r>
      <w:r>
        <w:rPr>
          <w:rFonts w:hint="eastAsia"/>
        </w:rPr>
        <w:t>8</w:t>
      </w:r>
      <w:r>
        <w:rPr>
          <w:rFonts w:hint="eastAsia"/>
        </w:rPr>
        <w:t>万，也是很高的，但</w:t>
      </w:r>
      <w:r>
        <w:rPr>
          <w:rFonts w:hint="eastAsia"/>
        </w:rPr>
        <w:t>16</w:t>
      </w:r>
      <w:r>
        <w:rPr>
          <w:rFonts w:hint="eastAsia"/>
        </w:rPr>
        <w:t>年表现超强，同比微幅负增长。第二周的零售达到日均</w:t>
      </w:r>
      <w:r>
        <w:rPr>
          <w:rFonts w:hint="eastAsia"/>
        </w:rPr>
        <w:t>5.78</w:t>
      </w:r>
      <w:r>
        <w:rPr>
          <w:rFonts w:hint="eastAsia"/>
        </w:rPr>
        <w:t>万台。第三周是双</w:t>
      </w:r>
      <w:r>
        <w:rPr>
          <w:rFonts w:hint="eastAsia"/>
        </w:rPr>
        <w:t>11</w:t>
      </w:r>
      <w:r>
        <w:rPr>
          <w:rFonts w:hint="eastAsia"/>
        </w:rPr>
        <w:t>后的提车周期，应该是提车零售表现较强，但实际的增长也仅有</w:t>
      </w:r>
      <w:r>
        <w:rPr>
          <w:rFonts w:hint="eastAsia"/>
        </w:rPr>
        <w:t>-</w:t>
      </w:r>
      <w:r>
        <w:t>1.2</w:t>
      </w:r>
      <w:r>
        <w:rPr>
          <w:rFonts w:hint="eastAsia"/>
        </w:rPr>
        <w:t>%</w:t>
      </w:r>
      <w:r>
        <w:rPr>
          <w:rFonts w:hint="eastAsia"/>
        </w:rPr>
        <w:t>，不强。相对于去年的走势的持续火爆，今年的</w:t>
      </w:r>
      <w:r>
        <w:rPr>
          <w:rFonts w:hint="eastAsia"/>
        </w:rPr>
        <w:t>11</w:t>
      </w:r>
      <w:r>
        <w:rPr>
          <w:rFonts w:hint="eastAsia"/>
        </w:rPr>
        <w:t>月走势不温不火。这主要是自主的走势较差，自主品牌总体连续两个月的负增长体现了消费的不强</w:t>
      </w:r>
      <w:r w:rsidR="002C4BFF" w:rsidRPr="002009FE">
        <w:rPr>
          <w:rFonts w:ascii="Calibri" w:eastAsia="宋体" w:hAnsi="Calibri" w:cs="宋体" w:hint="eastAsia"/>
          <w:szCs w:val="21"/>
        </w:rPr>
        <w:t>。</w:t>
      </w:r>
    </w:p>
    <w:p w:rsidR="002C4BFF" w:rsidRPr="002009FE" w:rsidRDefault="002C4BFF" w:rsidP="002C4BFF">
      <w:pPr>
        <w:ind w:firstLineChars="135" w:firstLine="283"/>
        <w:rPr>
          <w:rFonts w:ascii="Calibri" w:eastAsia="宋体" w:hAnsi="Calibri" w:cs="Times New Roman"/>
          <w:szCs w:val="21"/>
        </w:rPr>
      </w:pPr>
    </w:p>
    <w:p w:rsidR="002C4BFF" w:rsidRPr="00DC71C5" w:rsidRDefault="00165E69" w:rsidP="002C4BFF">
      <w:pPr>
        <w:numPr>
          <w:ilvl w:val="0"/>
          <w:numId w:val="2"/>
        </w:numPr>
        <w:outlineLvl w:val="1"/>
        <w:rPr>
          <w:rFonts w:ascii="黑体" w:eastAsia="黑体" w:hAnsi="黑体" w:cs="Times New Roman"/>
          <w:b/>
          <w:bCs/>
          <w:color w:val="FF0000"/>
          <w:sz w:val="24"/>
        </w:rPr>
      </w:pPr>
      <w:r w:rsidRPr="00DC71C5">
        <w:rPr>
          <w:rFonts w:ascii="黑体" w:eastAsia="黑体" w:hAnsi="黑体" w:cs="Times New Roman" w:hint="eastAsia"/>
          <w:b/>
          <w:bCs/>
          <w:color w:val="FF0000"/>
          <w:sz w:val="24"/>
        </w:rPr>
        <w:t>11月厂家批发走势相对平稳</w:t>
      </w:r>
    </w:p>
    <w:p w:rsidR="00876170" w:rsidRDefault="00876170" w:rsidP="002C4BFF">
      <w:pPr>
        <w:rPr>
          <w:rFonts w:ascii="Calibri" w:eastAsia="宋体" w:hAnsi="Calibri" w:cs="宋体"/>
          <w:szCs w:val="21"/>
        </w:rPr>
      </w:pPr>
      <w:r>
        <w:rPr>
          <w:rFonts w:ascii="Calibri" w:eastAsia="宋体" w:hAnsi="Calibri" w:cs="宋体"/>
          <w:noProof/>
          <w:szCs w:val="21"/>
        </w:rPr>
        <w:drawing>
          <wp:inline distT="0" distB="0" distL="0" distR="0" wp14:anchorId="174AC609">
            <wp:extent cx="4645660" cy="2615565"/>
            <wp:effectExtent l="0" t="0" r="254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645660" cy="2615565"/>
                    </a:xfrm>
                    <a:prstGeom prst="rect">
                      <a:avLst/>
                    </a:prstGeom>
                    <a:noFill/>
                  </pic:spPr>
                </pic:pic>
              </a:graphicData>
            </a:graphic>
          </wp:inline>
        </w:drawing>
      </w:r>
    </w:p>
    <w:p w:rsidR="00876170" w:rsidRDefault="00876170" w:rsidP="002C4BFF">
      <w:pPr>
        <w:rPr>
          <w:rFonts w:ascii="Calibri" w:eastAsia="宋体" w:hAnsi="Calibri" w:cs="宋体"/>
          <w:szCs w:val="21"/>
        </w:rPr>
      </w:pPr>
      <w:r w:rsidRPr="00876170">
        <w:rPr>
          <w:rFonts w:ascii="Calibri" w:eastAsia="宋体" w:hAnsi="Calibri" w:cs="宋体" w:hint="eastAsia"/>
          <w:szCs w:val="21"/>
        </w:rPr>
        <w:t>11</w:t>
      </w:r>
      <w:r w:rsidRPr="00876170">
        <w:rPr>
          <w:rFonts w:ascii="Calibri" w:eastAsia="宋体" w:hAnsi="Calibri" w:cs="宋体" w:hint="eastAsia"/>
          <w:szCs w:val="21"/>
        </w:rPr>
        <w:t>月的前两周车市厂家批发增长</w:t>
      </w:r>
      <w:r w:rsidRPr="00876170">
        <w:rPr>
          <w:rFonts w:ascii="Calibri" w:eastAsia="宋体" w:hAnsi="Calibri" w:cs="宋体" w:hint="eastAsia"/>
          <w:szCs w:val="21"/>
        </w:rPr>
        <w:t>7.5%</w:t>
      </w:r>
      <w:r w:rsidRPr="00876170">
        <w:rPr>
          <w:rFonts w:ascii="Calibri" w:eastAsia="宋体" w:hAnsi="Calibri" w:cs="宋体" w:hint="eastAsia"/>
          <w:szCs w:val="21"/>
        </w:rPr>
        <w:t>，这也是厂家针对</w:t>
      </w:r>
      <w:r w:rsidRPr="00876170">
        <w:rPr>
          <w:rFonts w:ascii="Calibri" w:eastAsia="宋体" w:hAnsi="Calibri" w:cs="宋体" w:hint="eastAsia"/>
          <w:szCs w:val="21"/>
        </w:rPr>
        <w:t>11</w:t>
      </w:r>
      <w:r w:rsidRPr="00876170">
        <w:rPr>
          <w:rFonts w:ascii="Calibri" w:eastAsia="宋体" w:hAnsi="Calibri" w:cs="宋体" w:hint="eastAsia"/>
          <w:szCs w:val="21"/>
        </w:rPr>
        <w:t>月旺销的提早产销准备，尤其是日系和德系的产销表现突出，实现了的良好的批发销量开门红的特征。</w:t>
      </w:r>
      <w:r>
        <w:rPr>
          <w:rFonts w:ascii="Calibri" w:eastAsia="宋体" w:hAnsi="Calibri" w:cs="宋体" w:hint="eastAsia"/>
          <w:szCs w:val="21"/>
        </w:rPr>
        <w:t>但随着零售的启动不快，批发</w:t>
      </w:r>
      <w:r w:rsidR="00CD574E">
        <w:rPr>
          <w:rFonts w:ascii="Calibri" w:eastAsia="宋体" w:hAnsi="Calibri" w:cs="宋体" w:hint="eastAsia"/>
          <w:szCs w:val="21"/>
        </w:rPr>
        <w:t>与零售的走势差异带来一定的压力，期待未来零售逐步大幅回升。</w:t>
      </w:r>
    </w:p>
    <w:p w:rsidR="002C4BFF" w:rsidRPr="002009FE" w:rsidRDefault="002C4BFF" w:rsidP="002C4BFF">
      <w:pPr>
        <w:rPr>
          <w:rFonts w:ascii="Calibri" w:eastAsia="宋体" w:hAnsi="Calibri" w:cs="宋体"/>
          <w:szCs w:val="21"/>
        </w:rPr>
      </w:pPr>
      <w:r w:rsidRPr="002009FE">
        <w:rPr>
          <w:rFonts w:ascii="Calibri" w:eastAsia="宋体" w:hAnsi="Calibri" w:cs="宋体" w:hint="eastAsia"/>
          <w:szCs w:val="21"/>
        </w:rPr>
        <w:t>。</w:t>
      </w:r>
    </w:p>
    <w:p w:rsidR="002C4BFF" w:rsidRPr="002009FE" w:rsidRDefault="002C4BFF" w:rsidP="002C4BFF">
      <w:pPr>
        <w:ind w:firstLineChars="270" w:firstLine="567"/>
        <w:rPr>
          <w:rFonts w:ascii="Calibri" w:eastAsia="宋体" w:hAnsi="Calibri" w:cs="Times New Roman"/>
          <w:szCs w:val="21"/>
        </w:rPr>
      </w:pPr>
    </w:p>
    <w:p w:rsidR="002C4BFF" w:rsidRPr="00876170" w:rsidRDefault="00BC6BAF" w:rsidP="002C4BFF">
      <w:pPr>
        <w:numPr>
          <w:ilvl w:val="0"/>
          <w:numId w:val="2"/>
        </w:numPr>
        <w:outlineLvl w:val="1"/>
        <w:rPr>
          <w:rFonts w:ascii="黑体" w:eastAsia="黑体" w:hAnsi="黑体" w:cs="Times New Roman"/>
          <w:bCs/>
          <w:color w:val="FF0000"/>
          <w:sz w:val="24"/>
        </w:rPr>
      </w:pPr>
      <w:r w:rsidRPr="00876170">
        <w:rPr>
          <w:rFonts w:ascii="黑体" w:eastAsia="黑体" w:hAnsi="黑体" w:cs="Times New Roman"/>
          <w:bCs/>
          <w:color w:val="FF0000"/>
          <w:sz w:val="24"/>
        </w:rPr>
        <w:t>双</w:t>
      </w:r>
      <w:r w:rsidRPr="00876170">
        <w:rPr>
          <w:rFonts w:ascii="黑体" w:eastAsia="黑体" w:hAnsi="黑体" w:cs="Times New Roman" w:hint="eastAsia"/>
          <w:bCs/>
          <w:color w:val="FF0000"/>
          <w:sz w:val="24"/>
        </w:rPr>
        <w:t>11后的销量表现一般</w:t>
      </w:r>
    </w:p>
    <w:p w:rsidR="002C4BFF" w:rsidRPr="002009FE" w:rsidRDefault="0084585A" w:rsidP="002C4BFF">
      <w:pPr>
        <w:rPr>
          <w:rFonts w:ascii="黑体" w:eastAsia="黑体" w:hAnsi="黑体" w:cs="黑体"/>
          <w:bCs/>
          <w:sz w:val="24"/>
        </w:rPr>
      </w:pPr>
      <w:r>
        <w:rPr>
          <w:rFonts w:asciiTheme="minorEastAsia" w:hAnsiTheme="minorEastAsia" w:cs="黑体" w:hint="eastAsia"/>
          <w:bCs/>
          <w:szCs w:val="21"/>
        </w:rPr>
        <w:t>据说主流电商平台</w:t>
      </w:r>
      <w:r w:rsidR="00BC6BAF" w:rsidRPr="00BC6BAF">
        <w:rPr>
          <w:rFonts w:asciiTheme="minorEastAsia" w:hAnsiTheme="minorEastAsia" w:cs="黑体" w:hint="eastAsia"/>
          <w:bCs/>
          <w:szCs w:val="21"/>
        </w:rPr>
        <w:t>在“双十一”期间实现80万辆的订单量</w:t>
      </w:r>
      <w:r>
        <w:rPr>
          <w:rFonts w:asciiTheme="minorEastAsia" w:hAnsiTheme="minorEastAsia" w:cs="黑体" w:hint="eastAsia"/>
          <w:bCs/>
          <w:szCs w:val="21"/>
        </w:rPr>
        <w:t>，这也是很好的业绩，尤其是同比的高增长必然带来销售的节奏变化</w:t>
      </w:r>
      <w:r w:rsidR="002C4BFF" w:rsidRPr="002009FE">
        <w:rPr>
          <w:rFonts w:asciiTheme="minorEastAsia" w:hAnsiTheme="minorEastAsia" w:cs="黑体" w:hint="eastAsia"/>
          <w:bCs/>
          <w:szCs w:val="21"/>
        </w:rPr>
        <w:t>。</w:t>
      </w:r>
      <w:r>
        <w:rPr>
          <w:rFonts w:asciiTheme="minorEastAsia" w:hAnsiTheme="minorEastAsia" w:cs="黑体" w:hint="eastAsia"/>
          <w:bCs/>
          <w:szCs w:val="21"/>
        </w:rPr>
        <w:t>部分订单客户应该在上旬更多的延迟，并在中旬释放。目前尚未看到很强的销量变化特征，市场仍是相对平稳。未来的新零售业态下的电商与实体渠道的结合是更务实的选择。</w:t>
      </w:r>
    </w:p>
    <w:p w:rsidR="002C4BFF" w:rsidRPr="00876170" w:rsidRDefault="00763C18" w:rsidP="002C4BFF">
      <w:pPr>
        <w:numPr>
          <w:ilvl w:val="0"/>
          <w:numId w:val="2"/>
        </w:numPr>
        <w:outlineLvl w:val="1"/>
        <w:rPr>
          <w:rFonts w:ascii="黑体" w:eastAsia="黑体" w:hAnsi="黑体" w:cs="黑体"/>
          <w:bCs/>
          <w:color w:val="FF0000"/>
          <w:sz w:val="24"/>
        </w:rPr>
      </w:pPr>
      <w:r w:rsidRPr="00876170">
        <w:rPr>
          <w:rFonts w:ascii="黑体" w:eastAsia="黑体" w:hAnsi="黑体" w:cs="黑体"/>
          <w:bCs/>
          <w:color w:val="FF0000"/>
          <w:sz w:val="24"/>
        </w:rPr>
        <w:t>新造车势力的表现较强</w:t>
      </w:r>
    </w:p>
    <w:p w:rsidR="002C4BFF" w:rsidRDefault="001C1F91" w:rsidP="002C4BFF">
      <w:pPr>
        <w:rPr>
          <w:rFonts w:asciiTheme="minorEastAsia" w:hAnsiTheme="minorEastAsia" w:cs="黑体"/>
          <w:bCs/>
        </w:rPr>
      </w:pPr>
      <w:r>
        <w:rPr>
          <w:rFonts w:asciiTheme="minorEastAsia" w:hAnsiTheme="minorEastAsia" w:cs="黑体" w:hint="eastAsia"/>
          <w:bCs/>
        </w:rPr>
        <w:t>本周互联网造车的新势力登场，</w:t>
      </w:r>
      <w:r w:rsidR="00763C18" w:rsidRPr="00763C18">
        <w:rPr>
          <w:rFonts w:asciiTheme="minorEastAsia" w:hAnsiTheme="minorEastAsia" w:cs="黑体" w:hint="eastAsia"/>
          <w:bCs/>
        </w:rPr>
        <w:t>电咖•EV10上市，新车共推2款3692/1650/1532轴距</w:t>
      </w:r>
      <w:r w:rsidR="00763C18" w:rsidRPr="00763C18">
        <w:rPr>
          <w:rFonts w:asciiTheme="minorEastAsia" w:hAnsiTheme="minorEastAsia" w:cs="黑体" w:hint="eastAsia"/>
          <w:bCs/>
        </w:rPr>
        <w:tab/>
        <w:t>2400</w:t>
      </w:r>
      <w:r w:rsidR="00763C18">
        <w:rPr>
          <w:rFonts w:asciiTheme="minorEastAsia" w:hAnsiTheme="minorEastAsia" w:cs="黑体" w:hint="eastAsia"/>
          <w:bCs/>
        </w:rPr>
        <w:t>。作为新造车势力，车型</w:t>
      </w:r>
      <w:r w:rsidR="00763C18" w:rsidRPr="00763C18">
        <w:rPr>
          <w:rFonts w:asciiTheme="minorEastAsia" w:hAnsiTheme="minorEastAsia" w:cs="黑体" w:hint="eastAsia"/>
          <w:bCs/>
        </w:rPr>
        <w:t>外观，整体设计比较简洁，车头硬朗风格比较强。内饰，设计简洁时尚。配置，配备ABS+EBD、倒车雷达、仿皮座椅等。动力，使用三相调速永磁同步电动机，最大扭矩150牛·米。</w:t>
      </w:r>
      <w:r w:rsidR="002C4BFF" w:rsidRPr="00763C18">
        <w:rPr>
          <w:rFonts w:asciiTheme="minorEastAsia" w:hAnsiTheme="minorEastAsia" w:cs="黑体" w:hint="eastAsia"/>
          <w:bCs/>
        </w:rPr>
        <w:t>。</w:t>
      </w:r>
    </w:p>
    <w:p w:rsidR="00763C18" w:rsidRPr="00763C18" w:rsidRDefault="00763C18" w:rsidP="002C4BFF">
      <w:pPr>
        <w:rPr>
          <w:rFonts w:asciiTheme="minorEastAsia" w:hAnsiTheme="minorEastAsia" w:cs="黑体"/>
          <w:bCs/>
        </w:rPr>
      </w:pPr>
      <w:r>
        <w:rPr>
          <w:rFonts w:asciiTheme="minorEastAsia" w:hAnsiTheme="minorEastAsia" w:cs="黑体"/>
          <w:bCs/>
        </w:rPr>
        <w:t>总体看产品定位较好</w:t>
      </w:r>
      <w:r>
        <w:rPr>
          <w:rFonts w:asciiTheme="minorEastAsia" w:hAnsiTheme="minorEastAsia" w:cs="黑体" w:hint="eastAsia"/>
          <w:bCs/>
        </w:rPr>
        <w:t>，</w:t>
      </w:r>
      <w:r>
        <w:rPr>
          <w:rFonts w:asciiTheme="minorEastAsia" w:hAnsiTheme="minorEastAsia" w:cs="黑体"/>
          <w:bCs/>
        </w:rPr>
        <w:t>应该能有一定的市场需求</w:t>
      </w:r>
      <w:r>
        <w:rPr>
          <w:rFonts w:asciiTheme="minorEastAsia" w:hAnsiTheme="minorEastAsia" w:cs="黑体" w:hint="eastAsia"/>
          <w:bCs/>
        </w:rPr>
        <w:t>，</w:t>
      </w:r>
      <w:r>
        <w:rPr>
          <w:rFonts w:asciiTheme="minorEastAsia" w:hAnsiTheme="minorEastAsia" w:cs="黑体"/>
          <w:bCs/>
        </w:rPr>
        <w:t>这也是互联网造车的较好切入点</w:t>
      </w:r>
      <w:r>
        <w:rPr>
          <w:rFonts w:asciiTheme="minorEastAsia" w:hAnsiTheme="minorEastAsia" w:cs="黑体" w:hint="eastAsia"/>
          <w:bCs/>
        </w:rPr>
        <w:t>。</w:t>
      </w:r>
      <w:r w:rsidR="00CD574E">
        <w:rPr>
          <w:rFonts w:asciiTheme="minorEastAsia" w:hAnsiTheme="minorEastAsia" w:cs="黑体" w:hint="eastAsia"/>
          <w:bCs/>
        </w:rPr>
        <w:t>互联网造车开始需要一定的销量支撑，且需要</w:t>
      </w:r>
      <w:r w:rsidR="001C1F91">
        <w:rPr>
          <w:rFonts w:asciiTheme="minorEastAsia" w:hAnsiTheme="minorEastAsia" w:cs="黑体" w:hint="eastAsia"/>
          <w:bCs/>
        </w:rPr>
        <w:t>适应科技时尚的特征。</w:t>
      </w:r>
    </w:p>
    <w:p w:rsidR="002C4BFF" w:rsidRPr="002009FE" w:rsidRDefault="002C4BFF" w:rsidP="002C4BFF">
      <w:pPr>
        <w:rPr>
          <w:rFonts w:ascii="黑体" w:eastAsia="黑体" w:hAnsi="黑体" w:cs="黑体"/>
          <w:bCs/>
          <w:sz w:val="24"/>
        </w:rPr>
      </w:pPr>
    </w:p>
    <w:p w:rsidR="002C4BFF" w:rsidRPr="00DC71C5" w:rsidRDefault="00DC71C5" w:rsidP="002C4BFF">
      <w:pPr>
        <w:numPr>
          <w:ilvl w:val="0"/>
          <w:numId w:val="2"/>
        </w:numPr>
        <w:outlineLvl w:val="1"/>
        <w:rPr>
          <w:rFonts w:ascii="黑体" w:eastAsia="黑体" w:hAnsi="黑体" w:cs="黑体"/>
          <w:bCs/>
          <w:color w:val="FF0000"/>
          <w:sz w:val="24"/>
        </w:rPr>
      </w:pPr>
      <w:r w:rsidRPr="00DC71C5">
        <w:rPr>
          <w:rFonts w:ascii="黑体" w:eastAsia="黑体" w:hAnsi="黑体" w:cs="黑体" w:hint="eastAsia"/>
          <w:bCs/>
          <w:color w:val="FF0000"/>
          <w:sz w:val="24"/>
        </w:rPr>
        <w:t>电池的行业估值偏高也是风险</w:t>
      </w:r>
    </w:p>
    <w:p w:rsidR="002C4BFF" w:rsidRPr="001C1F91" w:rsidRDefault="00DC71C5" w:rsidP="002C4BFF">
      <w:pPr>
        <w:rPr>
          <w:rFonts w:asciiTheme="minorEastAsia" w:hAnsiTheme="minorEastAsia" w:cs="黑体"/>
          <w:bCs/>
        </w:rPr>
      </w:pPr>
      <w:r w:rsidRPr="001C1F91">
        <w:rPr>
          <w:rFonts w:asciiTheme="minorEastAsia" w:hAnsiTheme="minorEastAsia" w:cs="黑体" w:hint="eastAsia"/>
          <w:bCs/>
        </w:rPr>
        <w:t>宁德时代本次上市预计发行价格在60元/股左右，其估值已超过1,300亿元</w:t>
      </w:r>
      <w:r w:rsidR="002C4BFF" w:rsidRPr="001C1F91">
        <w:rPr>
          <w:rFonts w:asciiTheme="minorEastAsia" w:hAnsiTheme="minorEastAsia" w:cs="黑体" w:hint="eastAsia"/>
          <w:bCs/>
        </w:rPr>
        <w:t>。</w:t>
      </w:r>
      <w:r w:rsidRPr="001C1F91">
        <w:rPr>
          <w:rFonts w:asciiTheme="minorEastAsia" w:hAnsiTheme="minorEastAsia" w:cs="黑体" w:hint="eastAsia"/>
          <w:bCs/>
        </w:rPr>
        <w:t>而电池行业的16年</w:t>
      </w:r>
      <w:r w:rsidRPr="001C1F91">
        <w:rPr>
          <w:rFonts w:asciiTheme="minorEastAsia" w:hAnsiTheme="minorEastAsia" w:cs="黑体"/>
          <w:bCs/>
        </w:rPr>
        <w:t>27</w:t>
      </w:r>
      <w:r w:rsidRPr="001C1F91">
        <w:rPr>
          <w:rFonts w:asciiTheme="minorEastAsia" w:hAnsiTheme="minorEastAsia" w:cs="黑体" w:hint="eastAsia"/>
          <w:bCs/>
        </w:rPr>
        <w:t>00万度电也就是</w:t>
      </w:r>
      <w:r w:rsidRPr="001C1F91">
        <w:rPr>
          <w:rFonts w:asciiTheme="minorEastAsia" w:hAnsiTheme="minorEastAsia" w:cs="黑体"/>
          <w:bCs/>
        </w:rPr>
        <w:t>45</w:t>
      </w:r>
      <w:r w:rsidRPr="001C1F91">
        <w:rPr>
          <w:rFonts w:asciiTheme="minorEastAsia" w:hAnsiTheme="minorEastAsia" w:cs="黑体" w:hint="eastAsia"/>
          <w:bCs/>
        </w:rPr>
        <w:t>0亿的收入，因此1</w:t>
      </w:r>
      <w:r w:rsidRPr="001C1F91">
        <w:rPr>
          <w:rFonts w:asciiTheme="minorEastAsia" w:hAnsiTheme="minorEastAsia" w:cs="黑体"/>
          <w:bCs/>
        </w:rPr>
        <w:t>7</w:t>
      </w:r>
      <w:r w:rsidRPr="001C1F91">
        <w:rPr>
          <w:rFonts w:asciiTheme="minorEastAsia" w:hAnsiTheme="minorEastAsia" w:cs="黑体" w:hint="eastAsia"/>
          <w:bCs/>
        </w:rPr>
        <w:t>年的行业销售收入也不会爆发增长到3500万度，收入在500亿左右，汽车动力电池利润不会很高。在此基础上的整车企业的战略合作的成本偏高，未来短期升值空间不大。电池是无法垄断的，利润也不会大幅增长，未来整车企业还是做好整车为主，电池的长期供应风险不大。</w:t>
      </w:r>
    </w:p>
    <w:p w:rsidR="002C4BFF" w:rsidRDefault="002C4BFF" w:rsidP="002C4BFF">
      <w:pPr>
        <w:rPr>
          <w:rFonts w:asciiTheme="minorEastAsia" w:hAnsiTheme="minorEastAsia" w:cs="黑体"/>
          <w:bCs/>
          <w:szCs w:val="21"/>
        </w:rPr>
      </w:pPr>
    </w:p>
    <w:p w:rsidR="002C4BFF" w:rsidRDefault="002C4BFF" w:rsidP="002C4BFF">
      <w:pPr>
        <w:rPr>
          <w:rFonts w:asciiTheme="minorEastAsia" w:hAnsiTheme="minorEastAsia" w:cs="黑体"/>
          <w:bCs/>
          <w:szCs w:val="21"/>
        </w:rPr>
      </w:pPr>
    </w:p>
    <w:p w:rsidR="002C4BFF" w:rsidRPr="00066AF4" w:rsidRDefault="002C4BFF" w:rsidP="002C4BFF">
      <w:pPr>
        <w:rPr>
          <w:rFonts w:asciiTheme="minorEastAsia" w:hAnsiTheme="minorEastAsia" w:cs="黑体"/>
          <w:bCs/>
          <w:szCs w:val="21"/>
        </w:rPr>
      </w:pPr>
    </w:p>
    <w:p w:rsidR="002C4BFF" w:rsidRPr="002009FE" w:rsidRDefault="002C4BFF" w:rsidP="002C4BFF">
      <w:pPr>
        <w:outlineLvl w:val="0"/>
      </w:pPr>
      <w:r w:rsidRPr="002009FE">
        <w:rPr>
          <w:rFonts w:hint="eastAsia"/>
        </w:rPr>
        <w:t>二、</w:t>
      </w:r>
      <w:r w:rsidRPr="002009FE">
        <w:rPr>
          <w:rFonts w:cs="宋体" w:hint="eastAsia"/>
          <w:b/>
          <w:bCs/>
        </w:rPr>
        <w:t>本周上市新车</w:t>
      </w:r>
    </w:p>
    <w:p w:rsidR="00F03CA0" w:rsidRPr="00B77F40" w:rsidRDefault="00F03CA0" w:rsidP="00F03CA0">
      <w:pPr>
        <w:pStyle w:val="a6"/>
        <w:numPr>
          <w:ilvl w:val="0"/>
          <w:numId w:val="21"/>
        </w:numPr>
        <w:ind w:firstLineChars="0"/>
        <w:outlineLvl w:val="1"/>
        <w:rPr>
          <w:b/>
        </w:rPr>
      </w:pPr>
      <w:r w:rsidRPr="00B77F40">
        <w:rPr>
          <w:rFonts w:hint="eastAsia"/>
          <w:b/>
        </w:rPr>
        <w:t>上汽荣威</w:t>
      </w:r>
      <w:r w:rsidRPr="00B77F40">
        <w:rPr>
          <w:rFonts w:hint="eastAsia"/>
          <w:b/>
        </w:rPr>
        <w:t>RX3</w:t>
      </w:r>
      <w:r w:rsidRPr="00B77F40">
        <w:rPr>
          <w:rFonts w:hint="eastAsia"/>
          <w:b/>
        </w:rPr>
        <w:t>上市</w:t>
      </w:r>
    </w:p>
    <w:p w:rsidR="00F03CA0" w:rsidRDefault="00F03CA0" w:rsidP="00F03CA0">
      <w:r>
        <w:rPr>
          <w:noProof/>
        </w:rPr>
        <w:drawing>
          <wp:inline distT="0" distB="0" distL="0" distR="0" wp14:anchorId="5E21DE63" wp14:editId="545D5787">
            <wp:extent cx="2954020" cy="1547495"/>
            <wp:effectExtent l="0" t="0" r="0" b="0"/>
            <wp:docPr id="118" name="图片 118" descr="http://58.246.65.10:8231/UploadFile/20171116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58.246.65.10:8231/UploadFile/2017111602.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954020" cy="1547495"/>
                    </a:xfrm>
                    <a:prstGeom prst="rect">
                      <a:avLst/>
                    </a:prstGeom>
                    <a:noFill/>
                    <a:ln>
                      <a:noFill/>
                    </a:ln>
                  </pic:spPr>
                </pic:pic>
              </a:graphicData>
            </a:graphic>
          </wp:inline>
        </w:drawing>
      </w:r>
    </w:p>
    <w:p w:rsidR="00F03CA0" w:rsidRDefault="00F03CA0" w:rsidP="00F03CA0">
      <w:r>
        <w:rPr>
          <w:rFonts w:hint="eastAsia"/>
        </w:rPr>
        <w:t>11</w:t>
      </w:r>
      <w:r>
        <w:rPr>
          <w:rFonts w:hint="eastAsia"/>
        </w:rPr>
        <w:t>月</w:t>
      </w:r>
      <w:r>
        <w:rPr>
          <w:rFonts w:hint="eastAsia"/>
        </w:rPr>
        <w:t>15</w:t>
      </w:r>
      <w:r>
        <w:rPr>
          <w:rFonts w:hint="eastAsia"/>
        </w:rPr>
        <w:t>日，上汽荣威</w:t>
      </w:r>
      <w:r>
        <w:rPr>
          <w:rFonts w:hint="eastAsia"/>
        </w:rPr>
        <w:t>RX3</w:t>
      </w:r>
      <w:r>
        <w:rPr>
          <w:rFonts w:hint="eastAsia"/>
        </w:rPr>
        <w:t>上市，新车共推</w:t>
      </w:r>
      <w:r>
        <w:rPr>
          <w:rFonts w:hint="eastAsia"/>
        </w:rPr>
        <w:t>7</w:t>
      </w:r>
      <w:r>
        <w:rPr>
          <w:rFonts w:hint="eastAsia"/>
        </w:rPr>
        <w:t>款，售价区间为</w:t>
      </w:r>
      <w:r>
        <w:rPr>
          <w:rFonts w:hint="eastAsia"/>
        </w:rPr>
        <w:t>8.98</w:t>
      </w:r>
      <w:r>
        <w:rPr>
          <w:rFonts w:hint="eastAsia"/>
        </w:rPr>
        <w:t>万</w:t>
      </w:r>
      <w:r>
        <w:rPr>
          <w:rFonts w:hint="eastAsia"/>
        </w:rPr>
        <w:t>-13.58</w:t>
      </w:r>
      <w:r>
        <w:rPr>
          <w:rFonts w:hint="eastAsia"/>
        </w:rPr>
        <w:t>万元。</w:t>
      </w:r>
    </w:p>
    <w:p w:rsidR="00F03CA0" w:rsidRDefault="00F03CA0" w:rsidP="00F03CA0">
      <w:r>
        <w:rPr>
          <w:rFonts w:hint="eastAsia"/>
        </w:rPr>
        <w:t>外观方面，新车采用律动设计理念和家族式前进气格栅。内饰方面，新车提供多种色彩搭配，采用大量软质材料包裹。</w:t>
      </w:r>
    </w:p>
    <w:p w:rsidR="00F03CA0" w:rsidRDefault="00F03CA0" w:rsidP="00F03CA0">
      <w:r>
        <w:rPr>
          <w:rFonts w:hint="eastAsia"/>
        </w:rPr>
        <w:t>配置方面，新车配备</w:t>
      </w:r>
      <w:r>
        <w:rPr>
          <w:rFonts w:hint="eastAsia"/>
        </w:rPr>
        <w:t>8</w:t>
      </w:r>
      <w:r>
        <w:rPr>
          <w:rFonts w:hint="eastAsia"/>
        </w:rPr>
        <w:t>英寸触摸屏、胎压监测、定速巡航、感应雨刷、座椅加热、全景天窗、自动防眩目内后视镜、无钥匙进入、自动驻车、陡坡缓降和</w:t>
      </w:r>
      <w:r>
        <w:rPr>
          <w:rFonts w:hint="eastAsia"/>
        </w:rPr>
        <w:t>AUTOHOLD</w:t>
      </w:r>
      <w:r>
        <w:rPr>
          <w:rFonts w:hint="eastAsia"/>
        </w:rPr>
        <w:t>等。</w:t>
      </w:r>
    </w:p>
    <w:p w:rsidR="00F03CA0" w:rsidRDefault="00F03CA0" w:rsidP="00F03CA0">
      <w:r>
        <w:rPr>
          <w:rFonts w:hint="eastAsia"/>
        </w:rPr>
        <w:t>动力方面，新车搭载</w:t>
      </w:r>
      <w:r>
        <w:rPr>
          <w:rFonts w:hint="eastAsia"/>
        </w:rPr>
        <w:t>1.6L</w:t>
      </w:r>
      <w:r>
        <w:rPr>
          <w:rFonts w:hint="eastAsia"/>
        </w:rPr>
        <w:t>和</w:t>
      </w:r>
      <w:r>
        <w:rPr>
          <w:rFonts w:hint="eastAsia"/>
        </w:rPr>
        <w:t>1.3T</w:t>
      </w:r>
      <w:r>
        <w:rPr>
          <w:rFonts w:hint="eastAsia"/>
        </w:rPr>
        <w:t>发动机，匹配</w:t>
      </w:r>
      <w:r>
        <w:rPr>
          <w:rFonts w:hint="eastAsia"/>
        </w:rPr>
        <w:t>5MT</w:t>
      </w:r>
      <w:r>
        <w:rPr>
          <w:rFonts w:hint="eastAsia"/>
        </w:rPr>
        <w:t>，</w:t>
      </w:r>
      <w:r>
        <w:rPr>
          <w:rFonts w:hint="eastAsia"/>
        </w:rPr>
        <w:t>6TIP</w:t>
      </w:r>
      <w:r>
        <w:rPr>
          <w:rFonts w:hint="eastAsia"/>
        </w:rPr>
        <w:t>和</w:t>
      </w:r>
      <w:r>
        <w:rPr>
          <w:rFonts w:hint="eastAsia"/>
        </w:rPr>
        <w:t>CVT</w:t>
      </w:r>
      <w:r>
        <w:rPr>
          <w:rFonts w:hint="eastAsia"/>
        </w:rPr>
        <w:t>变速箱。</w:t>
      </w:r>
    </w:p>
    <w:p w:rsidR="00F03CA0" w:rsidRPr="00346304" w:rsidRDefault="00F03CA0" w:rsidP="00F03CA0">
      <w:pPr>
        <w:rPr>
          <w:rFonts w:cs="宋体"/>
          <w:b/>
        </w:rPr>
      </w:pPr>
      <w:r w:rsidRPr="009534D4">
        <w:rPr>
          <w:rFonts w:cs="宋体" w:hint="eastAsia"/>
          <w:b/>
          <w:bCs/>
          <w:i/>
          <w:iCs/>
        </w:rPr>
        <w:t>分析：</w:t>
      </w:r>
      <w:r w:rsidRPr="009534D4">
        <w:rPr>
          <w:rFonts w:cs="宋体" w:hint="eastAsia"/>
          <w:b/>
        </w:rPr>
        <w:t>。</w:t>
      </w:r>
    </w:p>
    <w:p w:rsidR="00677049" w:rsidRPr="00C8741B" w:rsidRDefault="00677049" w:rsidP="00677049">
      <w:pPr>
        <w:pStyle w:val="a6"/>
        <w:numPr>
          <w:ilvl w:val="0"/>
          <w:numId w:val="21"/>
        </w:numPr>
        <w:ind w:firstLineChars="0"/>
        <w:outlineLvl w:val="1"/>
        <w:rPr>
          <w:b/>
        </w:rPr>
      </w:pPr>
      <w:r w:rsidRPr="00C8741B">
        <w:rPr>
          <w:rFonts w:hint="eastAsia"/>
          <w:b/>
        </w:rPr>
        <w:t>电咖·</w:t>
      </w:r>
      <w:r w:rsidRPr="00C8741B">
        <w:rPr>
          <w:rFonts w:hint="eastAsia"/>
          <w:b/>
        </w:rPr>
        <w:t>EV10</w:t>
      </w:r>
      <w:r w:rsidRPr="00C8741B">
        <w:rPr>
          <w:rFonts w:hint="eastAsia"/>
          <w:b/>
        </w:rPr>
        <w:t>上市</w:t>
      </w:r>
    </w:p>
    <w:p w:rsidR="00677049" w:rsidRDefault="00677049" w:rsidP="00677049">
      <w:r>
        <w:rPr>
          <w:noProof/>
        </w:rPr>
        <w:drawing>
          <wp:inline distT="0" distB="0" distL="0" distR="0" wp14:anchorId="0162F6CA" wp14:editId="4CA24A6C">
            <wp:extent cx="2954020" cy="1547495"/>
            <wp:effectExtent l="0" t="0" r="0" b="0"/>
            <wp:docPr id="13" name="图片 13" descr="http://58.246.65.10:8231/UploadFile/20171117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58.246.65.10:8231/UploadFile/2017111701.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954020" cy="1547495"/>
                    </a:xfrm>
                    <a:prstGeom prst="rect">
                      <a:avLst/>
                    </a:prstGeom>
                    <a:noFill/>
                    <a:ln>
                      <a:noFill/>
                    </a:ln>
                  </pic:spPr>
                </pic:pic>
              </a:graphicData>
            </a:graphic>
          </wp:inline>
        </w:drawing>
      </w:r>
    </w:p>
    <w:p w:rsidR="00677049" w:rsidRDefault="00677049" w:rsidP="00677049">
      <w:r>
        <w:rPr>
          <w:rFonts w:hint="eastAsia"/>
        </w:rPr>
        <w:t>11</w:t>
      </w:r>
      <w:r>
        <w:rPr>
          <w:rFonts w:hint="eastAsia"/>
        </w:rPr>
        <w:t>月</w:t>
      </w:r>
      <w:r>
        <w:rPr>
          <w:rFonts w:hint="eastAsia"/>
        </w:rPr>
        <w:t>16</w:t>
      </w:r>
      <w:r>
        <w:rPr>
          <w:rFonts w:hint="eastAsia"/>
        </w:rPr>
        <w:t>日，电咖·</w:t>
      </w:r>
      <w:r>
        <w:rPr>
          <w:rFonts w:hint="eastAsia"/>
        </w:rPr>
        <w:t>EV10</w:t>
      </w:r>
      <w:r>
        <w:rPr>
          <w:rFonts w:hint="eastAsia"/>
        </w:rPr>
        <w:t>上市，新车共推</w:t>
      </w:r>
      <w:r>
        <w:rPr>
          <w:rFonts w:hint="eastAsia"/>
        </w:rPr>
        <w:t>2</w:t>
      </w:r>
      <w:r>
        <w:rPr>
          <w:rFonts w:hint="eastAsia"/>
        </w:rPr>
        <w:t>款</w:t>
      </w:r>
      <w:r w:rsidR="00763C18" w:rsidRPr="00763C18">
        <w:t>3692/1650/1532</w:t>
      </w:r>
      <w:r w:rsidR="00763C18">
        <w:t>轴距</w:t>
      </w:r>
      <w:r w:rsidR="00763C18" w:rsidRPr="00763C18">
        <w:tab/>
        <w:t>2400</w:t>
      </w:r>
      <w:r>
        <w:rPr>
          <w:rFonts w:hint="eastAsia"/>
        </w:rPr>
        <w:t>，售价区间为</w:t>
      </w:r>
      <w:r>
        <w:rPr>
          <w:rFonts w:hint="eastAsia"/>
        </w:rPr>
        <w:t>13.38</w:t>
      </w:r>
      <w:r>
        <w:rPr>
          <w:rFonts w:hint="eastAsia"/>
        </w:rPr>
        <w:t>万</w:t>
      </w:r>
      <w:r>
        <w:rPr>
          <w:rFonts w:hint="eastAsia"/>
        </w:rPr>
        <w:t>-14.18</w:t>
      </w:r>
      <w:r>
        <w:rPr>
          <w:rFonts w:hint="eastAsia"/>
        </w:rPr>
        <w:t>万元，享受国补</w:t>
      </w:r>
      <w:r>
        <w:rPr>
          <w:rFonts w:hint="eastAsia"/>
        </w:rPr>
        <w:t>3.6</w:t>
      </w:r>
      <w:r>
        <w:rPr>
          <w:rFonts w:hint="eastAsia"/>
        </w:rPr>
        <w:t>万元。</w:t>
      </w:r>
    </w:p>
    <w:p w:rsidR="00677049" w:rsidRDefault="00677049" w:rsidP="00677049">
      <w:r>
        <w:rPr>
          <w:rFonts w:hint="eastAsia"/>
        </w:rPr>
        <w:t>外观方面，新车采用两款不同的前脸造型，黑色封闭式中网，大灯加入透镜结构。</w:t>
      </w:r>
    </w:p>
    <w:p w:rsidR="00677049" w:rsidRDefault="00677049" w:rsidP="00677049">
      <w:r>
        <w:rPr>
          <w:rFonts w:hint="eastAsia"/>
        </w:rPr>
        <w:t>内饰方面，新车采用三辐平底方向盘。</w:t>
      </w:r>
    </w:p>
    <w:p w:rsidR="00677049" w:rsidRDefault="00677049" w:rsidP="00677049">
      <w:r>
        <w:rPr>
          <w:rFonts w:hint="eastAsia"/>
        </w:rPr>
        <w:t>配置方面，新车部分车型配备</w:t>
      </w:r>
      <w:r>
        <w:rPr>
          <w:rFonts w:hint="eastAsia"/>
        </w:rPr>
        <w:t>ABS+EBD</w:t>
      </w:r>
      <w:r>
        <w:rPr>
          <w:rFonts w:hint="eastAsia"/>
        </w:rPr>
        <w:t>、倒车雷达、仿皮座椅、</w:t>
      </w:r>
      <w:r>
        <w:rPr>
          <w:rFonts w:hint="eastAsia"/>
        </w:rPr>
        <w:t>9</w:t>
      </w:r>
      <w:r>
        <w:rPr>
          <w:rFonts w:hint="eastAsia"/>
        </w:rPr>
        <w:t>寸触摸式液晶显示屏等。</w:t>
      </w:r>
    </w:p>
    <w:p w:rsidR="00677049" w:rsidRDefault="00677049" w:rsidP="00677049">
      <w:r>
        <w:rPr>
          <w:rFonts w:hint="eastAsia"/>
        </w:rPr>
        <w:t>动力方面，新车搭载纯电动机，最大续航里程达</w:t>
      </w:r>
      <w:r>
        <w:rPr>
          <w:rFonts w:hint="eastAsia"/>
        </w:rPr>
        <w:t>155km</w:t>
      </w:r>
      <w:r>
        <w:rPr>
          <w:rFonts w:hint="eastAsia"/>
        </w:rPr>
        <w:t>。</w:t>
      </w:r>
    </w:p>
    <w:p w:rsidR="00677049" w:rsidRDefault="00677049" w:rsidP="00677049">
      <w:pPr>
        <w:rPr>
          <w:rFonts w:cs="宋体"/>
          <w:b/>
        </w:rPr>
      </w:pPr>
      <w:r w:rsidRPr="009534D4">
        <w:rPr>
          <w:rFonts w:cs="宋体" w:hint="eastAsia"/>
          <w:b/>
          <w:bCs/>
          <w:i/>
          <w:iCs/>
        </w:rPr>
        <w:t>分析：</w:t>
      </w:r>
      <w:r w:rsidRPr="009534D4">
        <w:rPr>
          <w:rFonts w:cs="宋体" w:hint="eastAsia"/>
          <w:b/>
        </w:rPr>
        <w:t>。</w:t>
      </w:r>
    </w:p>
    <w:p w:rsidR="00F03CA0" w:rsidRPr="00385141" w:rsidRDefault="00F03CA0" w:rsidP="00F03CA0">
      <w:pPr>
        <w:pStyle w:val="a6"/>
        <w:numPr>
          <w:ilvl w:val="0"/>
          <w:numId w:val="21"/>
        </w:numPr>
        <w:ind w:firstLineChars="0"/>
        <w:outlineLvl w:val="1"/>
        <w:rPr>
          <w:b/>
        </w:rPr>
      </w:pPr>
      <w:r w:rsidRPr="00385141">
        <w:rPr>
          <w:rFonts w:hint="eastAsia"/>
          <w:b/>
        </w:rPr>
        <w:t>北汽新能源</w:t>
      </w:r>
      <w:r w:rsidRPr="00385141">
        <w:rPr>
          <w:rFonts w:hint="eastAsia"/>
          <w:b/>
        </w:rPr>
        <w:t>LITE</w:t>
      </w:r>
      <w:r w:rsidRPr="00385141">
        <w:rPr>
          <w:rFonts w:hint="eastAsia"/>
          <w:b/>
        </w:rPr>
        <w:t>上市</w:t>
      </w:r>
    </w:p>
    <w:p w:rsidR="00F03CA0" w:rsidRDefault="00F03CA0" w:rsidP="00F03CA0">
      <w:r>
        <w:rPr>
          <w:noProof/>
        </w:rPr>
        <w:drawing>
          <wp:inline distT="0" distB="0" distL="0" distR="0" wp14:anchorId="1248024B" wp14:editId="6F8CA6F9">
            <wp:extent cx="3165475" cy="2145030"/>
            <wp:effectExtent l="0" t="0" r="0" b="7620"/>
            <wp:docPr id="10" name="图片 10" descr="http://image.bitautoimg.com/bitauto/2017/11/17/525bf9cb-4161-4cc9-8993-162db39e28c9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image.bitautoimg.com/bitauto/2017/11/17/525bf9cb-4161-4cc9-8993-162db39e28c9_630_w0.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165475" cy="2145030"/>
                    </a:xfrm>
                    <a:prstGeom prst="rect">
                      <a:avLst/>
                    </a:prstGeom>
                    <a:noFill/>
                    <a:ln>
                      <a:noFill/>
                    </a:ln>
                  </pic:spPr>
                </pic:pic>
              </a:graphicData>
            </a:graphic>
          </wp:inline>
        </w:drawing>
      </w:r>
    </w:p>
    <w:p w:rsidR="00F03CA0" w:rsidRDefault="00F03CA0" w:rsidP="00F03CA0">
      <w:r>
        <w:rPr>
          <w:rFonts w:hint="eastAsia"/>
        </w:rPr>
        <w:t>上市时间：</w:t>
      </w:r>
      <w:r>
        <w:rPr>
          <w:rFonts w:hint="eastAsia"/>
        </w:rPr>
        <w:t>2017</w:t>
      </w:r>
      <w:r>
        <w:rPr>
          <w:rFonts w:hint="eastAsia"/>
        </w:rPr>
        <w:t>年</w:t>
      </w:r>
      <w:r>
        <w:rPr>
          <w:rFonts w:hint="eastAsia"/>
        </w:rPr>
        <w:t>11</w:t>
      </w:r>
      <w:r>
        <w:rPr>
          <w:rFonts w:hint="eastAsia"/>
        </w:rPr>
        <w:t>月</w:t>
      </w:r>
      <w:r>
        <w:rPr>
          <w:rFonts w:hint="eastAsia"/>
        </w:rPr>
        <w:t>16</w:t>
      </w:r>
      <w:r>
        <w:rPr>
          <w:rFonts w:hint="eastAsia"/>
        </w:rPr>
        <w:t>日</w:t>
      </w:r>
    </w:p>
    <w:p w:rsidR="00F03CA0" w:rsidRDefault="00F03CA0" w:rsidP="00F03CA0">
      <w:r>
        <w:rPr>
          <w:rFonts w:hint="eastAsia"/>
        </w:rPr>
        <w:t>销售价：</w:t>
      </w:r>
      <w:r>
        <w:rPr>
          <w:rFonts w:hint="eastAsia"/>
        </w:rPr>
        <w:t>14.08-15.08</w:t>
      </w:r>
      <w:r>
        <w:rPr>
          <w:rFonts w:hint="eastAsia"/>
        </w:rPr>
        <w:t>万（补贴后</w:t>
      </w:r>
      <w:r>
        <w:rPr>
          <w:rFonts w:hint="eastAsia"/>
        </w:rPr>
        <w:t>8.68-9.68</w:t>
      </w:r>
      <w:r>
        <w:rPr>
          <w:rFonts w:hint="eastAsia"/>
        </w:rPr>
        <w:t>万）</w:t>
      </w:r>
    </w:p>
    <w:p w:rsidR="00F03CA0" w:rsidRDefault="00F03CA0" w:rsidP="00F03CA0">
      <w:r>
        <w:rPr>
          <w:rFonts w:hint="eastAsia"/>
        </w:rPr>
        <w:t>发动机：电动机</w:t>
      </w:r>
    </w:p>
    <w:p w:rsidR="00F03CA0" w:rsidRDefault="00F03CA0" w:rsidP="00F03CA0">
      <w:r>
        <w:rPr>
          <w:rFonts w:hint="eastAsia"/>
        </w:rPr>
        <w:t>车身尺寸：</w:t>
      </w:r>
      <w:r>
        <w:rPr>
          <w:rFonts w:hint="eastAsia"/>
        </w:rPr>
        <w:t>2986/1676/1492mm</w:t>
      </w:r>
    </w:p>
    <w:p w:rsidR="00F03CA0" w:rsidRPr="00385141" w:rsidRDefault="00F03CA0" w:rsidP="00F03CA0">
      <w:pPr>
        <w:rPr>
          <w:rFonts w:cs="宋体"/>
          <w:b/>
        </w:rPr>
      </w:pPr>
      <w:r w:rsidRPr="009534D4">
        <w:rPr>
          <w:rFonts w:cs="宋体" w:hint="eastAsia"/>
          <w:b/>
          <w:bCs/>
          <w:i/>
          <w:iCs/>
        </w:rPr>
        <w:t>分析：</w:t>
      </w:r>
      <w:r w:rsidRPr="009534D4">
        <w:rPr>
          <w:rFonts w:cs="宋体" w:hint="eastAsia"/>
          <w:b/>
        </w:rPr>
        <w:t>。</w:t>
      </w:r>
    </w:p>
    <w:p w:rsidR="00F03CA0" w:rsidRPr="00133F4C" w:rsidRDefault="00F03CA0" w:rsidP="00F03CA0">
      <w:pPr>
        <w:pStyle w:val="a6"/>
        <w:numPr>
          <w:ilvl w:val="0"/>
          <w:numId w:val="21"/>
        </w:numPr>
        <w:ind w:firstLineChars="0"/>
        <w:outlineLvl w:val="1"/>
        <w:rPr>
          <w:b/>
        </w:rPr>
      </w:pPr>
      <w:r w:rsidRPr="00133F4C">
        <w:rPr>
          <w:rFonts w:hint="eastAsia"/>
          <w:b/>
        </w:rPr>
        <w:t>帝豪</w:t>
      </w:r>
      <w:r w:rsidRPr="00133F4C">
        <w:rPr>
          <w:rFonts w:hint="eastAsia"/>
          <w:b/>
        </w:rPr>
        <w:t>PHEV</w:t>
      </w:r>
      <w:r w:rsidRPr="00133F4C">
        <w:rPr>
          <w:rFonts w:hint="eastAsia"/>
          <w:b/>
        </w:rPr>
        <w:t>上市</w:t>
      </w:r>
    </w:p>
    <w:p w:rsidR="00F03CA0" w:rsidRDefault="00F03CA0" w:rsidP="00F03CA0">
      <w:r>
        <w:rPr>
          <w:noProof/>
        </w:rPr>
        <w:drawing>
          <wp:inline distT="0" distB="0" distL="0" distR="0" wp14:anchorId="688E3E13" wp14:editId="33F04D0C">
            <wp:extent cx="2954020" cy="1450975"/>
            <wp:effectExtent l="0" t="0" r="0" b="0"/>
            <wp:docPr id="111" name="图片 111" descr="http://58.246.65.10:8231/UploadFile/20171113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58.246.65.10:8231/UploadFile/2017111301.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954020" cy="1450975"/>
                    </a:xfrm>
                    <a:prstGeom prst="rect">
                      <a:avLst/>
                    </a:prstGeom>
                    <a:noFill/>
                    <a:ln>
                      <a:noFill/>
                    </a:ln>
                  </pic:spPr>
                </pic:pic>
              </a:graphicData>
            </a:graphic>
          </wp:inline>
        </w:drawing>
      </w:r>
    </w:p>
    <w:p w:rsidR="00F03CA0" w:rsidRDefault="00F03CA0" w:rsidP="00F03CA0">
      <w:r>
        <w:rPr>
          <w:rFonts w:hint="eastAsia"/>
        </w:rPr>
        <w:t>11</w:t>
      </w:r>
      <w:r>
        <w:rPr>
          <w:rFonts w:hint="eastAsia"/>
        </w:rPr>
        <w:t>月</w:t>
      </w:r>
      <w:r>
        <w:rPr>
          <w:rFonts w:hint="eastAsia"/>
        </w:rPr>
        <w:t>10</w:t>
      </w:r>
      <w:r>
        <w:rPr>
          <w:rFonts w:hint="eastAsia"/>
        </w:rPr>
        <w:t>日，帝豪</w:t>
      </w:r>
      <w:r>
        <w:rPr>
          <w:rFonts w:hint="eastAsia"/>
        </w:rPr>
        <w:t>PHEV</w:t>
      </w:r>
      <w:r>
        <w:rPr>
          <w:rFonts w:hint="eastAsia"/>
        </w:rPr>
        <w:t>上市，新车共推</w:t>
      </w:r>
      <w:r>
        <w:rPr>
          <w:rFonts w:hint="eastAsia"/>
        </w:rPr>
        <w:t>3</w:t>
      </w:r>
      <w:r>
        <w:rPr>
          <w:rFonts w:hint="eastAsia"/>
        </w:rPr>
        <w:t>款，售价区间为</w:t>
      </w:r>
      <w:r>
        <w:rPr>
          <w:rFonts w:hint="eastAsia"/>
        </w:rPr>
        <w:t>16.58</w:t>
      </w:r>
      <w:r>
        <w:rPr>
          <w:rFonts w:hint="eastAsia"/>
        </w:rPr>
        <w:t>万</w:t>
      </w:r>
      <w:r>
        <w:rPr>
          <w:rFonts w:hint="eastAsia"/>
        </w:rPr>
        <w:t>-18.58</w:t>
      </w:r>
      <w:r>
        <w:rPr>
          <w:rFonts w:hint="eastAsia"/>
        </w:rPr>
        <w:t>万元，享受国补</w:t>
      </w:r>
      <w:r>
        <w:rPr>
          <w:rFonts w:hint="eastAsia"/>
        </w:rPr>
        <w:t>2.4</w:t>
      </w:r>
      <w:r>
        <w:rPr>
          <w:rFonts w:hint="eastAsia"/>
        </w:rPr>
        <w:t>万元。</w:t>
      </w:r>
    </w:p>
    <w:p w:rsidR="00F03CA0" w:rsidRDefault="00F03CA0" w:rsidP="00F03CA0">
      <w:r>
        <w:rPr>
          <w:rFonts w:hint="eastAsia"/>
        </w:rPr>
        <w:t>外观方面，新车前进气格栅内带有蓝色饰条。内饰方面，新车采用全新中控台造型，采用软性材质。</w:t>
      </w:r>
    </w:p>
    <w:p w:rsidR="00F03CA0" w:rsidRDefault="00F03CA0" w:rsidP="00F03CA0">
      <w:r>
        <w:rPr>
          <w:rFonts w:hint="eastAsia"/>
        </w:rPr>
        <w:t>配置方面，新车配备单区自动空调、无钥匙启动，电动调节后视镜、后部驻车雷达、倒车影像、无钥匙进入等。</w:t>
      </w:r>
    </w:p>
    <w:p w:rsidR="00F03CA0" w:rsidRDefault="00F03CA0" w:rsidP="00F03CA0">
      <w:r>
        <w:rPr>
          <w:rFonts w:hint="eastAsia"/>
        </w:rPr>
        <w:t>动力方面，新车搭载由</w:t>
      </w:r>
      <w:r>
        <w:rPr>
          <w:rFonts w:hint="eastAsia"/>
        </w:rPr>
        <w:t>1.5L</w:t>
      </w:r>
      <w:r>
        <w:rPr>
          <w:rFonts w:hint="eastAsia"/>
        </w:rPr>
        <w:t>发动机和电动机组成的插电混动系统，匹配</w:t>
      </w:r>
      <w:r>
        <w:rPr>
          <w:rFonts w:hint="eastAsia"/>
        </w:rPr>
        <w:t>E-CVT</w:t>
      </w:r>
      <w:r>
        <w:rPr>
          <w:rFonts w:hint="eastAsia"/>
        </w:rPr>
        <w:t>变速箱。</w:t>
      </w:r>
    </w:p>
    <w:p w:rsidR="00F03CA0" w:rsidRDefault="00F03CA0" w:rsidP="00F03CA0">
      <w:pPr>
        <w:rPr>
          <w:rFonts w:cs="宋体"/>
          <w:b/>
        </w:rPr>
      </w:pPr>
      <w:r w:rsidRPr="009534D4">
        <w:rPr>
          <w:rFonts w:cs="宋体" w:hint="eastAsia"/>
          <w:b/>
          <w:bCs/>
          <w:i/>
          <w:iCs/>
        </w:rPr>
        <w:t>分析：</w:t>
      </w:r>
      <w:r w:rsidRPr="009534D4">
        <w:rPr>
          <w:rFonts w:cs="宋体" w:hint="eastAsia"/>
          <w:b/>
        </w:rPr>
        <w:t>。</w:t>
      </w:r>
    </w:p>
    <w:p w:rsidR="00154D9E" w:rsidRPr="00346304" w:rsidRDefault="00154D9E" w:rsidP="002C4BFF">
      <w:pPr>
        <w:pStyle w:val="a6"/>
        <w:numPr>
          <w:ilvl w:val="0"/>
          <w:numId w:val="21"/>
        </w:numPr>
        <w:ind w:firstLineChars="0"/>
        <w:outlineLvl w:val="1"/>
        <w:rPr>
          <w:b/>
        </w:rPr>
      </w:pPr>
      <w:r w:rsidRPr="00346304">
        <w:rPr>
          <w:rFonts w:hint="eastAsia"/>
          <w:b/>
        </w:rPr>
        <w:t>北京现代新款</w:t>
      </w:r>
      <w:r w:rsidRPr="00346304">
        <w:rPr>
          <w:rFonts w:hint="eastAsia"/>
          <w:b/>
        </w:rPr>
        <w:t>ix35</w:t>
      </w:r>
      <w:r w:rsidRPr="00346304">
        <w:rPr>
          <w:rFonts w:hint="eastAsia"/>
          <w:b/>
        </w:rPr>
        <w:t>上市</w:t>
      </w:r>
    </w:p>
    <w:p w:rsidR="00154D9E" w:rsidRDefault="00154D9E" w:rsidP="002C4BFF">
      <w:r>
        <w:rPr>
          <w:noProof/>
        </w:rPr>
        <w:drawing>
          <wp:inline distT="0" distB="0" distL="0" distR="0" wp14:anchorId="39CDBE33" wp14:editId="25067515">
            <wp:extent cx="2954020" cy="1652905"/>
            <wp:effectExtent l="0" t="0" r="0" b="4445"/>
            <wp:docPr id="20" name="图片 20" descr="http://58.246.65.10:8231/UploadFile/20171116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58.246.65.10:8231/UploadFile/2017111601.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954020" cy="1652905"/>
                    </a:xfrm>
                    <a:prstGeom prst="rect">
                      <a:avLst/>
                    </a:prstGeom>
                    <a:noFill/>
                    <a:ln>
                      <a:noFill/>
                    </a:ln>
                  </pic:spPr>
                </pic:pic>
              </a:graphicData>
            </a:graphic>
          </wp:inline>
        </w:drawing>
      </w:r>
    </w:p>
    <w:p w:rsidR="00154D9E" w:rsidRDefault="00154D9E" w:rsidP="002C4BFF">
      <w:r>
        <w:rPr>
          <w:rFonts w:hint="eastAsia"/>
        </w:rPr>
        <w:t>11</w:t>
      </w:r>
      <w:r>
        <w:rPr>
          <w:rFonts w:hint="eastAsia"/>
        </w:rPr>
        <w:t>月</w:t>
      </w:r>
      <w:r>
        <w:rPr>
          <w:rFonts w:hint="eastAsia"/>
        </w:rPr>
        <w:t>15</w:t>
      </w:r>
      <w:r>
        <w:rPr>
          <w:rFonts w:hint="eastAsia"/>
        </w:rPr>
        <w:t>日，北京现代新款</w:t>
      </w:r>
      <w:r>
        <w:rPr>
          <w:rFonts w:hint="eastAsia"/>
        </w:rPr>
        <w:t>ix35</w:t>
      </w:r>
      <w:r>
        <w:rPr>
          <w:rFonts w:hint="eastAsia"/>
        </w:rPr>
        <w:t>上市，新车共推</w:t>
      </w:r>
      <w:r>
        <w:rPr>
          <w:rFonts w:hint="eastAsia"/>
        </w:rPr>
        <w:t>5</w:t>
      </w:r>
      <w:r>
        <w:rPr>
          <w:rFonts w:hint="eastAsia"/>
        </w:rPr>
        <w:t>款，售价区间为</w:t>
      </w:r>
      <w:r>
        <w:rPr>
          <w:rFonts w:hint="eastAsia"/>
        </w:rPr>
        <w:t>11.99</w:t>
      </w:r>
      <w:r>
        <w:rPr>
          <w:rFonts w:hint="eastAsia"/>
        </w:rPr>
        <w:t>万</w:t>
      </w:r>
      <w:r>
        <w:rPr>
          <w:rFonts w:hint="eastAsia"/>
        </w:rPr>
        <w:t>-16.19</w:t>
      </w:r>
      <w:r>
        <w:rPr>
          <w:rFonts w:hint="eastAsia"/>
        </w:rPr>
        <w:t>万元。</w:t>
      </w:r>
    </w:p>
    <w:p w:rsidR="00154D9E" w:rsidRDefault="00154D9E" w:rsidP="002C4BFF">
      <w:r>
        <w:rPr>
          <w:rFonts w:hint="eastAsia"/>
        </w:rPr>
        <w:t>外观方面，新车采用更多线条的设计元素，车尾采用分层式设计。</w:t>
      </w:r>
    </w:p>
    <w:p w:rsidR="00154D9E" w:rsidRDefault="00154D9E" w:rsidP="002C4BFF">
      <w:r>
        <w:rPr>
          <w:rFonts w:hint="eastAsia"/>
        </w:rPr>
        <w:t>内饰方面，新车采用很多平直的线条设计，采用较多软制材质。</w:t>
      </w:r>
    </w:p>
    <w:p w:rsidR="00154D9E" w:rsidRDefault="00154D9E" w:rsidP="002C4BFF">
      <w:r>
        <w:rPr>
          <w:rFonts w:hint="eastAsia"/>
        </w:rPr>
        <w:t>配置方面，新车配备百度智能网联系统和北京现代</w:t>
      </w:r>
      <w:r>
        <w:rPr>
          <w:rFonts w:hint="eastAsia"/>
        </w:rPr>
        <w:t>BlueLink</w:t>
      </w:r>
      <w:r>
        <w:rPr>
          <w:rFonts w:hint="eastAsia"/>
        </w:rPr>
        <w:t>系统。</w:t>
      </w:r>
    </w:p>
    <w:p w:rsidR="00154D9E" w:rsidRDefault="00154D9E" w:rsidP="002C4BFF">
      <w:r>
        <w:rPr>
          <w:rFonts w:hint="eastAsia"/>
        </w:rPr>
        <w:t>动力方面，新车搭载</w:t>
      </w:r>
      <w:r>
        <w:rPr>
          <w:rFonts w:hint="eastAsia"/>
        </w:rPr>
        <w:t>2.0L</w:t>
      </w:r>
      <w:r>
        <w:rPr>
          <w:rFonts w:hint="eastAsia"/>
        </w:rPr>
        <w:t>发动机，匹配</w:t>
      </w:r>
      <w:r>
        <w:rPr>
          <w:rFonts w:hint="eastAsia"/>
        </w:rPr>
        <w:t>6TIP</w:t>
      </w:r>
      <w:r>
        <w:rPr>
          <w:rFonts w:hint="eastAsia"/>
        </w:rPr>
        <w:t>变速箱。</w:t>
      </w:r>
    </w:p>
    <w:p w:rsidR="00154D9E" w:rsidRPr="00346304" w:rsidRDefault="00154D9E" w:rsidP="002C4BFF">
      <w:pPr>
        <w:rPr>
          <w:rFonts w:cs="宋体"/>
          <w:b/>
        </w:rPr>
      </w:pPr>
      <w:r w:rsidRPr="009534D4">
        <w:rPr>
          <w:rFonts w:cs="宋体" w:hint="eastAsia"/>
          <w:b/>
          <w:bCs/>
          <w:i/>
          <w:iCs/>
        </w:rPr>
        <w:t>分析：</w:t>
      </w:r>
      <w:r w:rsidRPr="009534D4">
        <w:rPr>
          <w:rFonts w:cs="宋体" w:hint="eastAsia"/>
          <w:b/>
        </w:rPr>
        <w:t>。</w:t>
      </w:r>
    </w:p>
    <w:p w:rsidR="00154D9E" w:rsidRPr="00A83B9E" w:rsidRDefault="00154D9E" w:rsidP="002C4BFF">
      <w:pPr>
        <w:pStyle w:val="a6"/>
        <w:numPr>
          <w:ilvl w:val="0"/>
          <w:numId w:val="21"/>
        </w:numPr>
        <w:ind w:firstLineChars="0"/>
        <w:outlineLvl w:val="1"/>
        <w:rPr>
          <w:b/>
        </w:rPr>
      </w:pPr>
      <w:r w:rsidRPr="00A83B9E">
        <w:rPr>
          <w:rFonts w:hint="eastAsia"/>
          <w:b/>
        </w:rPr>
        <w:t>别克新款昂科拉上市</w:t>
      </w:r>
    </w:p>
    <w:p w:rsidR="00154D9E" w:rsidRDefault="00154D9E" w:rsidP="002C4BFF">
      <w:r>
        <w:rPr>
          <w:noProof/>
        </w:rPr>
        <w:drawing>
          <wp:inline distT="0" distB="0" distL="0" distR="0" wp14:anchorId="0BE1720B" wp14:editId="62E0C113">
            <wp:extent cx="3235325" cy="2145030"/>
            <wp:effectExtent l="0" t="0" r="3175" b="7620"/>
            <wp:docPr id="144" name="图片 144" descr="http://a0.ifengimg.com/autoimg/12/36/2513612_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a0.ifengimg.com/autoimg/12/36/2513612_8.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235325" cy="2145030"/>
                    </a:xfrm>
                    <a:prstGeom prst="rect">
                      <a:avLst/>
                    </a:prstGeom>
                    <a:noFill/>
                    <a:ln>
                      <a:noFill/>
                    </a:ln>
                  </pic:spPr>
                </pic:pic>
              </a:graphicData>
            </a:graphic>
          </wp:inline>
        </w:drawing>
      </w:r>
    </w:p>
    <w:p w:rsidR="00154D9E" w:rsidRDefault="00154D9E" w:rsidP="002C4BFF">
      <w:r>
        <w:rPr>
          <w:rFonts w:hint="eastAsia"/>
        </w:rPr>
        <w:t>上市时间：</w:t>
      </w:r>
      <w:r>
        <w:rPr>
          <w:rFonts w:hint="eastAsia"/>
        </w:rPr>
        <w:t>2017</w:t>
      </w:r>
      <w:r>
        <w:rPr>
          <w:rFonts w:hint="eastAsia"/>
        </w:rPr>
        <w:t>年</w:t>
      </w:r>
      <w:r>
        <w:rPr>
          <w:rFonts w:hint="eastAsia"/>
        </w:rPr>
        <w:t>11</w:t>
      </w:r>
      <w:r>
        <w:rPr>
          <w:rFonts w:hint="eastAsia"/>
        </w:rPr>
        <w:t>月</w:t>
      </w:r>
      <w:r>
        <w:rPr>
          <w:rFonts w:hint="eastAsia"/>
        </w:rPr>
        <w:t>14</w:t>
      </w:r>
      <w:r>
        <w:rPr>
          <w:rFonts w:hint="eastAsia"/>
        </w:rPr>
        <w:t>日</w:t>
      </w:r>
    </w:p>
    <w:p w:rsidR="00154D9E" w:rsidRDefault="00154D9E" w:rsidP="002C4BFF">
      <w:r>
        <w:rPr>
          <w:rFonts w:hint="eastAsia"/>
        </w:rPr>
        <w:t>销售价：</w:t>
      </w:r>
      <w:r>
        <w:rPr>
          <w:rFonts w:hint="eastAsia"/>
        </w:rPr>
        <w:t>13.99-18.99</w:t>
      </w:r>
      <w:r>
        <w:rPr>
          <w:rFonts w:hint="eastAsia"/>
        </w:rPr>
        <w:t>万</w:t>
      </w:r>
    </w:p>
    <w:p w:rsidR="00154D9E" w:rsidRDefault="00154D9E" w:rsidP="002C4BFF">
      <w:r>
        <w:rPr>
          <w:rFonts w:hint="eastAsia"/>
        </w:rPr>
        <w:t>发动机：</w:t>
      </w:r>
      <w:r>
        <w:rPr>
          <w:rFonts w:hint="eastAsia"/>
        </w:rPr>
        <w:t>1.4T</w:t>
      </w:r>
      <w:r>
        <w:rPr>
          <w:rFonts w:hint="eastAsia"/>
        </w:rPr>
        <w:t>变速器：</w:t>
      </w:r>
      <w:r>
        <w:rPr>
          <w:rFonts w:hint="eastAsia"/>
        </w:rPr>
        <w:t>6</w:t>
      </w:r>
      <w:r>
        <w:rPr>
          <w:rFonts w:hint="eastAsia"/>
        </w:rPr>
        <w:t>速手动、</w:t>
      </w:r>
      <w:r>
        <w:rPr>
          <w:rFonts w:hint="eastAsia"/>
        </w:rPr>
        <w:t>6</w:t>
      </w:r>
      <w:r>
        <w:rPr>
          <w:rFonts w:hint="eastAsia"/>
        </w:rPr>
        <w:t>速手自一体</w:t>
      </w:r>
    </w:p>
    <w:p w:rsidR="00154D9E" w:rsidRDefault="00154D9E" w:rsidP="002C4BFF">
      <w:r>
        <w:rPr>
          <w:rFonts w:hint="eastAsia"/>
        </w:rPr>
        <w:t>车身尺寸：</w:t>
      </w:r>
      <w:r>
        <w:rPr>
          <w:rFonts w:hint="eastAsia"/>
        </w:rPr>
        <w:t>4278/1781/1648mm</w:t>
      </w:r>
    </w:p>
    <w:p w:rsidR="00154D9E" w:rsidRDefault="00154D9E" w:rsidP="002C4BFF">
      <w:pPr>
        <w:rPr>
          <w:rFonts w:cs="宋体"/>
          <w:b/>
        </w:rPr>
      </w:pPr>
      <w:r w:rsidRPr="009534D4">
        <w:rPr>
          <w:rFonts w:cs="宋体" w:hint="eastAsia"/>
          <w:b/>
          <w:bCs/>
          <w:i/>
          <w:iCs/>
        </w:rPr>
        <w:t>分析：</w:t>
      </w:r>
      <w:r w:rsidRPr="009534D4">
        <w:rPr>
          <w:rFonts w:cs="宋体" w:hint="eastAsia"/>
          <w:b/>
        </w:rPr>
        <w:t>。</w:t>
      </w:r>
    </w:p>
    <w:p w:rsidR="00154D9E" w:rsidRPr="00A00127" w:rsidRDefault="00154D9E" w:rsidP="002C4BFF">
      <w:pPr>
        <w:pStyle w:val="a6"/>
        <w:numPr>
          <w:ilvl w:val="0"/>
          <w:numId w:val="21"/>
        </w:numPr>
        <w:ind w:firstLineChars="0"/>
        <w:outlineLvl w:val="1"/>
        <w:rPr>
          <w:b/>
        </w:rPr>
      </w:pPr>
      <w:r w:rsidRPr="00A00127">
        <w:rPr>
          <w:rFonts w:hint="eastAsia"/>
          <w:b/>
        </w:rPr>
        <w:t>东风风光</w:t>
      </w:r>
      <w:r w:rsidRPr="00A00127">
        <w:rPr>
          <w:rFonts w:hint="eastAsia"/>
          <w:b/>
        </w:rPr>
        <w:t>S560</w:t>
      </w:r>
      <w:r w:rsidRPr="00A00127">
        <w:rPr>
          <w:rFonts w:hint="eastAsia"/>
          <w:b/>
        </w:rPr>
        <w:t>上市</w:t>
      </w:r>
    </w:p>
    <w:p w:rsidR="00154D9E" w:rsidRDefault="00154D9E" w:rsidP="002C4BFF">
      <w:r>
        <w:rPr>
          <w:noProof/>
        </w:rPr>
        <w:drawing>
          <wp:inline distT="0" distB="0" distL="0" distR="0" wp14:anchorId="3172C900" wp14:editId="1B95D6C0">
            <wp:extent cx="2954020" cy="1679575"/>
            <wp:effectExtent l="0" t="0" r="0" b="0"/>
            <wp:docPr id="115" name="图片 115" descr="http://58.246.65.10:8231/UploadFile/20171114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58.246.65.10:8231/UploadFile/2017111402.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954020" cy="1679575"/>
                    </a:xfrm>
                    <a:prstGeom prst="rect">
                      <a:avLst/>
                    </a:prstGeom>
                    <a:noFill/>
                    <a:ln>
                      <a:noFill/>
                    </a:ln>
                  </pic:spPr>
                </pic:pic>
              </a:graphicData>
            </a:graphic>
          </wp:inline>
        </w:drawing>
      </w:r>
    </w:p>
    <w:p w:rsidR="00154D9E" w:rsidRDefault="00154D9E" w:rsidP="002C4BFF">
      <w:r>
        <w:rPr>
          <w:rFonts w:hint="eastAsia"/>
        </w:rPr>
        <w:t>11</w:t>
      </w:r>
      <w:r>
        <w:rPr>
          <w:rFonts w:hint="eastAsia"/>
        </w:rPr>
        <w:t>月</w:t>
      </w:r>
      <w:r>
        <w:rPr>
          <w:rFonts w:hint="eastAsia"/>
        </w:rPr>
        <w:t>13</w:t>
      </w:r>
      <w:r>
        <w:rPr>
          <w:rFonts w:hint="eastAsia"/>
        </w:rPr>
        <w:t>日，东风风光</w:t>
      </w:r>
      <w:r>
        <w:rPr>
          <w:rFonts w:hint="eastAsia"/>
        </w:rPr>
        <w:t>S560</w:t>
      </w:r>
      <w:r>
        <w:rPr>
          <w:rFonts w:hint="eastAsia"/>
        </w:rPr>
        <w:t>上市，新车共推</w:t>
      </w:r>
      <w:r>
        <w:rPr>
          <w:rFonts w:hint="eastAsia"/>
        </w:rPr>
        <w:t>6</w:t>
      </w:r>
      <w:r>
        <w:rPr>
          <w:rFonts w:hint="eastAsia"/>
        </w:rPr>
        <w:t>款，售价区间为</w:t>
      </w:r>
      <w:r>
        <w:rPr>
          <w:rFonts w:hint="eastAsia"/>
        </w:rPr>
        <w:t>6.99</w:t>
      </w:r>
      <w:r>
        <w:rPr>
          <w:rFonts w:hint="eastAsia"/>
        </w:rPr>
        <w:t>万</w:t>
      </w:r>
      <w:r>
        <w:rPr>
          <w:rFonts w:hint="eastAsia"/>
        </w:rPr>
        <w:t>-9.69</w:t>
      </w:r>
      <w:r>
        <w:rPr>
          <w:rFonts w:hint="eastAsia"/>
        </w:rPr>
        <w:t>万元。</w:t>
      </w:r>
    </w:p>
    <w:p w:rsidR="00154D9E" w:rsidRDefault="00154D9E" w:rsidP="002C4BFF">
      <w:r>
        <w:rPr>
          <w:rFonts w:hint="eastAsia"/>
        </w:rPr>
        <w:t>外观方面，新车前格栅采用双横幅镀铬条装饰。</w:t>
      </w:r>
    </w:p>
    <w:p w:rsidR="00154D9E" w:rsidRDefault="00154D9E" w:rsidP="002C4BFF">
      <w:r>
        <w:rPr>
          <w:rFonts w:hint="eastAsia"/>
        </w:rPr>
        <w:t>内饰方面，新车中控台采用硬塑料材质，多功能方向盘以真皮材质包裹，中控区采用</w:t>
      </w:r>
      <w:r>
        <w:rPr>
          <w:rFonts w:hint="eastAsia"/>
        </w:rPr>
        <w:t>7</w:t>
      </w:r>
      <w:r>
        <w:rPr>
          <w:rFonts w:hint="eastAsia"/>
        </w:rPr>
        <w:t>英寸悬浮式触控屏。</w:t>
      </w:r>
    </w:p>
    <w:p w:rsidR="00154D9E" w:rsidRDefault="00154D9E" w:rsidP="002C4BFF">
      <w:r>
        <w:rPr>
          <w:rFonts w:hint="eastAsia"/>
        </w:rPr>
        <w:t>配置方面，新车配备定速巡航、车身稳定控制系统以及全景天窗等。</w:t>
      </w:r>
    </w:p>
    <w:p w:rsidR="00154D9E" w:rsidRDefault="00154D9E" w:rsidP="002C4BFF">
      <w:r>
        <w:rPr>
          <w:rFonts w:hint="eastAsia"/>
        </w:rPr>
        <w:t>动力方面，新车搭载</w:t>
      </w:r>
      <w:r>
        <w:rPr>
          <w:rFonts w:hint="eastAsia"/>
        </w:rPr>
        <w:t>1.8L</w:t>
      </w:r>
      <w:r>
        <w:rPr>
          <w:rFonts w:hint="eastAsia"/>
        </w:rPr>
        <w:t>发动机，匹配</w:t>
      </w:r>
      <w:r>
        <w:rPr>
          <w:rFonts w:hint="eastAsia"/>
        </w:rPr>
        <w:t>5MT</w:t>
      </w:r>
      <w:r>
        <w:rPr>
          <w:rFonts w:hint="eastAsia"/>
        </w:rPr>
        <w:t>和</w:t>
      </w:r>
      <w:r>
        <w:rPr>
          <w:rFonts w:hint="eastAsia"/>
        </w:rPr>
        <w:t>CVT</w:t>
      </w:r>
      <w:r>
        <w:rPr>
          <w:rFonts w:hint="eastAsia"/>
        </w:rPr>
        <w:t>变速箱。</w:t>
      </w:r>
    </w:p>
    <w:p w:rsidR="00154D9E" w:rsidRDefault="00154D9E" w:rsidP="002C4BFF">
      <w:pPr>
        <w:rPr>
          <w:rFonts w:cs="宋体"/>
          <w:b/>
        </w:rPr>
      </w:pPr>
      <w:r w:rsidRPr="009534D4">
        <w:rPr>
          <w:rFonts w:cs="宋体" w:hint="eastAsia"/>
          <w:b/>
          <w:bCs/>
          <w:i/>
          <w:iCs/>
        </w:rPr>
        <w:t>分析：</w:t>
      </w:r>
      <w:r w:rsidRPr="009534D4">
        <w:rPr>
          <w:rFonts w:cs="宋体" w:hint="eastAsia"/>
          <w:b/>
        </w:rPr>
        <w:t>。</w:t>
      </w:r>
    </w:p>
    <w:p w:rsidR="00154D9E" w:rsidRPr="00C8741B" w:rsidRDefault="00154D9E" w:rsidP="002C4BFF">
      <w:pPr>
        <w:pStyle w:val="a6"/>
        <w:numPr>
          <w:ilvl w:val="0"/>
          <w:numId w:val="21"/>
        </w:numPr>
        <w:ind w:firstLineChars="0"/>
        <w:outlineLvl w:val="1"/>
        <w:rPr>
          <w:b/>
        </w:rPr>
      </w:pPr>
      <w:r w:rsidRPr="00C8741B">
        <w:rPr>
          <w:rFonts w:hint="eastAsia"/>
          <w:b/>
        </w:rPr>
        <w:t>江淮瑞风</w:t>
      </w:r>
      <w:r w:rsidRPr="00C8741B">
        <w:rPr>
          <w:rFonts w:hint="eastAsia"/>
          <w:b/>
        </w:rPr>
        <w:t>S7</w:t>
      </w:r>
      <w:r w:rsidRPr="00C8741B">
        <w:rPr>
          <w:rFonts w:hint="eastAsia"/>
          <w:b/>
        </w:rPr>
        <w:t>运动版车型上市</w:t>
      </w:r>
    </w:p>
    <w:p w:rsidR="00154D9E" w:rsidRDefault="00154D9E" w:rsidP="002C4BFF">
      <w:r>
        <w:rPr>
          <w:noProof/>
        </w:rPr>
        <w:drawing>
          <wp:inline distT="0" distB="0" distL="0" distR="0" wp14:anchorId="6EB23916" wp14:editId="4644F37C">
            <wp:extent cx="2954020" cy="1811020"/>
            <wp:effectExtent l="0" t="0" r="0" b="0"/>
            <wp:docPr id="120" name="图片 120" descr="http://58.246.65.10:8231/UploadFile/20171117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58.246.65.10:8231/UploadFile/2017111703.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954020" cy="1811020"/>
                    </a:xfrm>
                    <a:prstGeom prst="rect">
                      <a:avLst/>
                    </a:prstGeom>
                    <a:noFill/>
                    <a:ln>
                      <a:noFill/>
                    </a:ln>
                  </pic:spPr>
                </pic:pic>
              </a:graphicData>
            </a:graphic>
          </wp:inline>
        </w:drawing>
      </w:r>
    </w:p>
    <w:p w:rsidR="00154D9E" w:rsidRDefault="00154D9E" w:rsidP="002C4BFF">
      <w:r>
        <w:rPr>
          <w:rFonts w:hint="eastAsia"/>
        </w:rPr>
        <w:t>11</w:t>
      </w:r>
      <w:r>
        <w:rPr>
          <w:rFonts w:hint="eastAsia"/>
        </w:rPr>
        <w:t>月</w:t>
      </w:r>
      <w:r>
        <w:rPr>
          <w:rFonts w:hint="eastAsia"/>
        </w:rPr>
        <w:t>16</w:t>
      </w:r>
      <w:r>
        <w:rPr>
          <w:rFonts w:hint="eastAsia"/>
        </w:rPr>
        <w:t>日，江淮瑞风</w:t>
      </w:r>
      <w:r>
        <w:rPr>
          <w:rFonts w:hint="eastAsia"/>
        </w:rPr>
        <w:t>S7</w:t>
      </w:r>
      <w:r>
        <w:rPr>
          <w:rFonts w:hint="eastAsia"/>
        </w:rPr>
        <w:t>运动版车型上市，新车共推</w:t>
      </w:r>
      <w:r>
        <w:rPr>
          <w:rFonts w:hint="eastAsia"/>
        </w:rPr>
        <w:t>9</w:t>
      </w:r>
      <w:r>
        <w:rPr>
          <w:rFonts w:hint="eastAsia"/>
        </w:rPr>
        <w:t>款，售价区间为</w:t>
      </w:r>
      <w:r>
        <w:rPr>
          <w:rFonts w:hint="eastAsia"/>
        </w:rPr>
        <w:t>9.98</w:t>
      </w:r>
      <w:r>
        <w:rPr>
          <w:rFonts w:hint="eastAsia"/>
        </w:rPr>
        <w:t>万</w:t>
      </w:r>
      <w:r>
        <w:rPr>
          <w:rFonts w:hint="eastAsia"/>
        </w:rPr>
        <w:t>-16.58</w:t>
      </w:r>
      <w:r>
        <w:rPr>
          <w:rFonts w:hint="eastAsia"/>
        </w:rPr>
        <w:t>万元。</w:t>
      </w:r>
    </w:p>
    <w:p w:rsidR="00154D9E" w:rsidRDefault="00154D9E" w:rsidP="002C4BFF">
      <w:r>
        <w:rPr>
          <w:rFonts w:hint="eastAsia"/>
        </w:rPr>
        <w:t>外观方面，新车前格栅镀铬装饰条加宽，采用矩形样式的前</w:t>
      </w:r>
      <w:r>
        <w:rPr>
          <w:rFonts w:hint="eastAsia"/>
        </w:rPr>
        <w:t>LED</w:t>
      </w:r>
      <w:r>
        <w:rPr>
          <w:rFonts w:hint="eastAsia"/>
        </w:rPr>
        <w:t>雾灯。</w:t>
      </w:r>
    </w:p>
    <w:p w:rsidR="00154D9E" w:rsidRDefault="00154D9E" w:rsidP="002C4BFF">
      <w:r>
        <w:rPr>
          <w:rFonts w:hint="eastAsia"/>
        </w:rPr>
        <w:t>动力方面，新车搭载</w:t>
      </w:r>
      <w:r>
        <w:rPr>
          <w:rFonts w:hint="eastAsia"/>
        </w:rPr>
        <w:t>1.5T</w:t>
      </w:r>
      <w:r>
        <w:rPr>
          <w:rFonts w:hint="eastAsia"/>
        </w:rPr>
        <w:t>和</w:t>
      </w:r>
      <w:r>
        <w:rPr>
          <w:rFonts w:hint="eastAsia"/>
        </w:rPr>
        <w:t>2.0T</w:t>
      </w:r>
      <w:r>
        <w:rPr>
          <w:rFonts w:hint="eastAsia"/>
        </w:rPr>
        <w:t>发动机，匹配</w:t>
      </w:r>
      <w:r>
        <w:rPr>
          <w:rFonts w:hint="eastAsia"/>
        </w:rPr>
        <w:t>6MT</w:t>
      </w:r>
      <w:r>
        <w:rPr>
          <w:rFonts w:hint="eastAsia"/>
        </w:rPr>
        <w:t>和</w:t>
      </w:r>
      <w:r>
        <w:rPr>
          <w:rFonts w:hint="eastAsia"/>
        </w:rPr>
        <w:t>6DCT</w:t>
      </w:r>
      <w:r>
        <w:rPr>
          <w:rFonts w:hint="eastAsia"/>
        </w:rPr>
        <w:t>变速箱。</w:t>
      </w:r>
    </w:p>
    <w:p w:rsidR="00154D9E" w:rsidRDefault="00154D9E" w:rsidP="002C4BFF">
      <w:pPr>
        <w:rPr>
          <w:rFonts w:cs="宋体"/>
          <w:b/>
        </w:rPr>
      </w:pPr>
      <w:r w:rsidRPr="009534D4">
        <w:rPr>
          <w:rFonts w:cs="宋体" w:hint="eastAsia"/>
          <w:b/>
          <w:bCs/>
          <w:i/>
          <w:iCs/>
        </w:rPr>
        <w:t>分析：</w:t>
      </w:r>
      <w:r w:rsidRPr="009534D4">
        <w:rPr>
          <w:rFonts w:cs="宋体" w:hint="eastAsia"/>
          <w:b/>
        </w:rPr>
        <w:t>。</w:t>
      </w:r>
    </w:p>
    <w:p w:rsidR="00154D9E" w:rsidRPr="00133F4C" w:rsidRDefault="00154D9E" w:rsidP="002C4BFF">
      <w:pPr>
        <w:pStyle w:val="a6"/>
        <w:numPr>
          <w:ilvl w:val="0"/>
          <w:numId w:val="21"/>
        </w:numPr>
        <w:ind w:firstLineChars="0"/>
        <w:outlineLvl w:val="1"/>
        <w:rPr>
          <w:b/>
        </w:rPr>
      </w:pPr>
      <w:r w:rsidRPr="00133F4C">
        <w:rPr>
          <w:rFonts w:hint="eastAsia"/>
          <w:b/>
        </w:rPr>
        <w:t>凯翼</w:t>
      </w:r>
      <w:r w:rsidRPr="00133F4C">
        <w:rPr>
          <w:rFonts w:hint="eastAsia"/>
          <w:b/>
        </w:rPr>
        <w:t>E3</w:t>
      </w:r>
      <w:r w:rsidRPr="00133F4C">
        <w:rPr>
          <w:rFonts w:hint="eastAsia"/>
          <w:b/>
        </w:rPr>
        <w:t>上市</w:t>
      </w:r>
    </w:p>
    <w:p w:rsidR="00154D9E" w:rsidRDefault="00154D9E" w:rsidP="002C4BFF">
      <w:r>
        <w:rPr>
          <w:noProof/>
        </w:rPr>
        <w:drawing>
          <wp:inline distT="0" distB="0" distL="0" distR="0" wp14:anchorId="6EBCDBCA" wp14:editId="5E48BFE7">
            <wp:extent cx="2954020" cy="1520825"/>
            <wp:effectExtent l="0" t="0" r="0" b="3175"/>
            <wp:docPr id="114" name="图片 114" descr="http://58.246.65.10:8231/UploadFile/20171113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58.246.65.10:8231/UploadFile/2017111302.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954020" cy="1520825"/>
                    </a:xfrm>
                    <a:prstGeom prst="rect">
                      <a:avLst/>
                    </a:prstGeom>
                    <a:noFill/>
                    <a:ln>
                      <a:noFill/>
                    </a:ln>
                  </pic:spPr>
                </pic:pic>
              </a:graphicData>
            </a:graphic>
          </wp:inline>
        </w:drawing>
      </w:r>
    </w:p>
    <w:p w:rsidR="00154D9E" w:rsidRDefault="00154D9E" w:rsidP="002C4BFF">
      <w:r>
        <w:rPr>
          <w:rFonts w:hint="eastAsia"/>
        </w:rPr>
        <w:t>11</w:t>
      </w:r>
      <w:r>
        <w:rPr>
          <w:rFonts w:hint="eastAsia"/>
        </w:rPr>
        <w:t>月</w:t>
      </w:r>
      <w:r>
        <w:rPr>
          <w:rFonts w:hint="eastAsia"/>
        </w:rPr>
        <w:t>10</w:t>
      </w:r>
      <w:r>
        <w:rPr>
          <w:rFonts w:hint="eastAsia"/>
        </w:rPr>
        <w:t>日，凯翼</w:t>
      </w:r>
      <w:r>
        <w:rPr>
          <w:rFonts w:hint="eastAsia"/>
        </w:rPr>
        <w:t>E3</w:t>
      </w:r>
      <w:r>
        <w:rPr>
          <w:rFonts w:hint="eastAsia"/>
        </w:rPr>
        <w:t>上市，新车共推</w:t>
      </w:r>
      <w:r>
        <w:rPr>
          <w:rFonts w:hint="eastAsia"/>
        </w:rPr>
        <w:t>7</w:t>
      </w:r>
      <w:r>
        <w:rPr>
          <w:rFonts w:hint="eastAsia"/>
        </w:rPr>
        <w:t>款，售价区间为</w:t>
      </w:r>
      <w:r>
        <w:rPr>
          <w:rFonts w:hint="eastAsia"/>
        </w:rPr>
        <w:t>5.29</w:t>
      </w:r>
      <w:r>
        <w:rPr>
          <w:rFonts w:hint="eastAsia"/>
        </w:rPr>
        <w:t>万－</w:t>
      </w:r>
      <w:r>
        <w:rPr>
          <w:rFonts w:hint="eastAsia"/>
        </w:rPr>
        <w:t>7.29</w:t>
      </w:r>
      <w:r>
        <w:rPr>
          <w:rFonts w:hint="eastAsia"/>
        </w:rPr>
        <w:t>万元。</w:t>
      </w:r>
    </w:p>
    <w:p w:rsidR="00154D9E" w:rsidRDefault="00154D9E" w:rsidP="002C4BFF">
      <w:r>
        <w:rPr>
          <w:rFonts w:hint="eastAsia"/>
        </w:rPr>
        <w:t>外观方面，新车采用大嘴式前格栅，俯冲式的腰线贯通到尾部。</w:t>
      </w:r>
    </w:p>
    <w:p w:rsidR="00154D9E" w:rsidRDefault="00154D9E" w:rsidP="002C4BFF">
      <w:r>
        <w:rPr>
          <w:rFonts w:hint="eastAsia"/>
        </w:rPr>
        <w:t>内饰方面，新车采用皮质座椅、炮筒式仪表和酷黑真皮方向盘等。</w:t>
      </w:r>
    </w:p>
    <w:p w:rsidR="00154D9E" w:rsidRDefault="00154D9E" w:rsidP="002C4BFF">
      <w:r>
        <w:rPr>
          <w:rFonts w:hint="eastAsia"/>
        </w:rPr>
        <w:t>配置方面，新车配备</w:t>
      </w:r>
      <w:r>
        <w:rPr>
          <w:rFonts w:hint="eastAsia"/>
        </w:rPr>
        <w:t>HPS</w:t>
      </w:r>
      <w:r>
        <w:rPr>
          <w:rFonts w:hint="eastAsia"/>
        </w:rPr>
        <w:t>助力转向、</w:t>
      </w:r>
      <w:r>
        <w:rPr>
          <w:rFonts w:hint="eastAsia"/>
        </w:rPr>
        <w:t>ABS</w:t>
      </w:r>
      <w:r>
        <w:rPr>
          <w:rFonts w:hint="eastAsia"/>
        </w:rPr>
        <w:t>＋</w:t>
      </w:r>
      <w:r>
        <w:rPr>
          <w:rFonts w:hint="eastAsia"/>
        </w:rPr>
        <w:t>EBD</w:t>
      </w:r>
      <w:r>
        <w:rPr>
          <w:rFonts w:hint="eastAsia"/>
        </w:rPr>
        <w:t>、主副双安全气囊、后排三点式安全带，部分车型配备</w:t>
      </w:r>
      <w:r>
        <w:rPr>
          <w:rFonts w:hint="eastAsia"/>
        </w:rPr>
        <w:t>ESP</w:t>
      </w:r>
      <w:r>
        <w:rPr>
          <w:rFonts w:hint="eastAsia"/>
        </w:rPr>
        <w:t>车身稳定系统，胎压监测、</w:t>
      </w:r>
      <w:r>
        <w:rPr>
          <w:rFonts w:hint="eastAsia"/>
        </w:rPr>
        <w:t>EBA</w:t>
      </w:r>
      <w:r>
        <w:rPr>
          <w:rFonts w:hint="eastAsia"/>
        </w:rPr>
        <w:t>刹车辅助系统、可视泊车系统等。</w:t>
      </w:r>
    </w:p>
    <w:p w:rsidR="00154D9E" w:rsidRDefault="00154D9E" w:rsidP="002C4BFF">
      <w:r>
        <w:rPr>
          <w:rFonts w:hint="eastAsia"/>
        </w:rPr>
        <w:t>动力方面，新车搭载</w:t>
      </w:r>
      <w:r>
        <w:rPr>
          <w:rFonts w:hint="eastAsia"/>
        </w:rPr>
        <w:t>1.5L</w:t>
      </w:r>
      <w:r>
        <w:rPr>
          <w:rFonts w:hint="eastAsia"/>
        </w:rPr>
        <w:t>发动机，匹配</w:t>
      </w:r>
      <w:r>
        <w:rPr>
          <w:rFonts w:hint="eastAsia"/>
        </w:rPr>
        <w:t>5MT</w:t>
      </w:r>
      <w:r>
        <w:rPr>
          <w:rFonts w:hint="eastAsia"/>
        </w:rPr>
        <w:t>和</w:t>
      </w:r>
      <w:r>
        <w:rPr>
          <w:rFonts w:hint="eastAsia"/>
        </w:rPr>
        <w:t>4TIP</w:t>
      </w:r>
      <w:r>
        <w:rPr>
          <w:rFonts w:hint="eastAsia"/>
        </w:rPr>
        <w:t>变速箱。</w:t>
      </w:r>
    </w:p>
    <w:p w:rsidR="00154D9E" w:rsidRDefault="00154D9E" w:rsidP="002C4BFF">
      <w:pPr>
        <w:rPr>
          <w:rFonts w:cs="宋体"/>
          <w:b/>
        </w:rPr>
      </w:pPr>
      <w:r w:rsidRPr="009534D4">
        <w:rPr>
          <w:rFonts w:cs="宋体" w:hint="eastAsia"/>
          <w:b/>
          <w:bCs/>
          <w:i/>
          <w:iCs/>
        </w:rPr>
        <w:t>分析：</w:t>
      </w:r>
      <w:r w:rsidRPr="009534D4">
        <w:rPr>
          <w:rFonts w:cs="宋体" w:hint="eastAsia"/>
          <w:b/>
        </w:rPr>
        <w:t>。</w:t>
      </w:r>
    </w:p>
    <w:p w:rsidR="00154D9E" w:rsidRPr="00863787" w:rsidRDefault="00154D9E" w:rsidP="002C4BFF">
      <w:pPr>
        <w:pStyle w:val="a6"/>
        <w:numPr>
          <w:ilvl w:val="0"/>
          <w:numId w:val="21"/>
        </w:numPr>
        <w:ind w:firstLineChars="0"/>
        <w:outlineLvl w:val="1"/>
        <w:rPr>
          <w:b/>
        </w:rPr>
      </w:pPr>
      <w:r w:rsidRPr="00863787">
        <w:rPr>
          <w:rFonts w:hint="eastAsia"/>
          <w:b/>
        </w:rPr>
        <w:t>领克</w:t>
      </w:r>
      <w:r w:rsidRPr="00863787">
        <w:rPr>
          <w:rFonts w:hint="eastAsia"/>
          <w:b/>
        </w:rPr>
        <w:t>01</w:t>
      </w:r>
    </w:p>
    <w:p w:rsidR="00154D9E" w:rsidRDefault="00154D9E" w:rsidP="002C4BFF">
      <w:r>
        <w:rPr>
          <w:noProof/>
        </w:rPr>
        <w:drawing>
          <wp:inline distT="0" distB="0" distL="0" distR="0" wp14:anchorId="32AC2571" wp14:editId="112540A3">
            <wp:extent cx="3367405" cy="2145030"/>
            <wp:effectExtent l="0" t="0" r="4445" b="7620"/>
            <wp:docPr id="145" name="图片 145" descr="http://image.bitautoimg.com/newsimg_300x200/bitauto/2017/11/15/d189ff44-3000-493b-8da1-bcce3449282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image.bitautoimg.com/newsimg_300x200/bitauto/2017/11/15/d189ff44-3000-493b-8da1-bcce3449282f.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367405" cy="2145030"/>
                    </a:xfrm>
                    <a:prstGeom prst="rect">
                      <a:avLst/>
                    </a:prstGeom>
                    <a:noFill/>
                    <a:ln>
                      <a:noFill/>
                    </a:ln>
                  </pic:spPr>
                </pic:pic>
              </a:graphicData>
            </a:graphic>
          </wp:inline>
        </w:drawing>
      </w:r>
    </w:p>
    <w:p w:rsidR="00154D9E" w:rsidRDefault="00154D9E" w:rsidP="002C4BFF">
      <w:r>
        <w:rPr>
          <w:rFonts w:hint="eastAsia"/>
        </w:rPr>
        <w:t>上市时间：</w:t>
      </w:r>
      <w:r>
        <w:rPr>
          <w:rFonts w:hint="eastAsia"/>
        </w:rPr>
        <w:t>2017</w:t>
      </w:r>
      <w:r>
        <w:rPr>
          <w:rFonts w:hint="eastAsia"/>
        </w:rPr>
        <w:t>年</w:t>
      </w:r>
      <w:r>
        <w:rPr>
          <w:rFonts w:hint="eastAsia"/>
        </w:rPr>
        <w:t>11</w:t>
      </w:r>
      <w:r>
        <w:rPr>
          <w:rFonts w:hint="eastAsia"/>
        </w:rPr>
        <w:t>月</w:t>
      </w:r>
      <w:r>
        <w:rPr>
          <w:rFonts w:hint="eastAsia"/>
        </w:rPr>
        <w:t>17</w:t>
      </w:r>
      <w:r>
        <w:rPr>
          <w:rFonts w:hint="eastAsia"/>
        </w:rPr>
        <w:t>日销售价：</w:t>
      </w:r>
      <w:r>
        <w:rPr>
          <w:rFonts w:hint="eastAsia"/>
        </w:rPr>
        <w:t>17-24</w:t>
      </w:r>
      <w:r>
        <w:rPr>
          <w:rFonts w:hint="eastAsia"/>
        </w:rPr>
        <w:t>万</w:t>
      </w:r>
    </w:p>
    <w:p w:rsidR="00154D9E" w:rsidRDefault="00154D9E" w:rsidP="002C4BFF">
      <w:r>
        <w:rPr>
          <w:rFonts w:hint="eastAsia"/>
        </w:rPr>
        <w:t>发动机：</w:t>
      </w:r>
      <w:r>
        <w:rPr>
          <w:rFonts w:hint="eastAsia"/>
        </w:rPr>
        <w:t>2.0T</w:t>
      </w:r>
      <w:r>
        <w:rPr>
          <w:rFonts w:hint="eastAsia"/>
        </w:rPr>
        <w:t>变速器：</w:t>
      </w:r>
      <w:r>
        <w:rPr>
          <w:rFonts w:hint="eastAsia"/>
        </w:rPr>
        <w:t>6</w:t>
      </w:r>
      <w:r>
        <w:rPr>
          <w:rFonts w:hint="eastAsia"/>
        </w:rPr>
        <w:t>速手自一体</w:t>
      </w:r>
    </w:p>
    <w:p w:rsidR="00154D9E" w:rsidRPr="00863787" w:rsidRDefault="00154D9E" w:rsidP="002C4BFF">
      <w:pPr>
        <w:rPr>
          <w:rFonts w:cs="宋体"/>
          <w:b/>
        </w:rPr>
      </w:pPr>
      <w:r w:rsidRPr="009534D4">
        <w:rPr>
          <w:rFonts w:cs="宋体" w:hint="eastAsia"/>
          <w:b/>
          <w:bCs/>
          <w:i/>
          <w:iCs/>
        </w:rPr>
        <w:t>分析：</w:t>
      </w:r>
      <w:r w:rsidRPr="009534D4">
        <w:rPr>
          <w:rFonts w:cs="宋体" w:hint="eastAsia"/>
          <w:b/>
        </w:rPr>
        <w:t>。</w:t>
      </w:r>
    </w:p>
    <w:p w:rsidR="00154D9E" w:rsidRPr="00501741" w:rsidRDefault="00154D9E" w:rsidP="002C4BFF">
      <w:pPr>
        <w:pStyle w:val="a6"/>
        <w:numPr>
          <w:ilvl w:val="0"/>
          <w:numId w:val="21"/>
        </w:numPr>
        <w:ind w:firstLineChars="0"/>
        <w:outlineLvl w:val="1"/>
        <w:rPr>
          <w:b/>
        </w:rPr>
      </w:pPr>
      <w:r w:rsidRPr="00501741">
        <w:rPr>
          <w:rFonts w:hint="eastAsia"/>
          <w:b/>
        </w:rPr>
        <w:t>瑞虎</w:t>
      </w:r>
      <w:r w:rsidRPr="00501741">
        <w:rPr>
          <w:rFonts w:hint="eastAsia"/>
          <w:b/>
        </w:rPr>
        <w:t>71.5T</w:t>
      </w:r>
      <w:r w:rsidRPr="00501741">
        <w:rPr>
          <w:rFonts w:hint="eastAsia"/>
          <w:b/>
        </w:rPr>
        <w:t>新车型上市</w:t>
      </w:r>
    </w:p>
    <w:p w:rsidR="00154D9E" w:rsidRDefault="00154D9E" w:rsidP="002C4BFF">
      <w:r>
        <w:rPr>
          <w:noProof/>
        </w:rPr>
        <w:drawing>
          <wp:inline distT="0" distB="0" distL="0" distR="0" wp14:anchorId="27D4B07E" wp14:editId="2583A16D">
            <wp:extent cx="2954020" cy="1450975"/>
            <wp:effectExtent l="0" t="0" r="0" b="0"/>
            <wp:docPr id="119" name="图片 119" descr="http://58.246.65.10:8231/UploadFile/20171113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58.246.65.10:8231/UploadFile/2017111304.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954020" cy="1450975"/>
                    </a:xfrm>
                    <a:prstGeom prst="rect">
                      <a:avLst/>
                    </a:prstGeom>
                    <a:noFill/>
                    <a:ln>
                      <a:noFill/>
                    </a:ln>
                  </pic:spPr>
                </pic:pic>
              </a:graphicData>
            </a:graphic>
          </wp:inline>
        </w:drawing>
      </w:r>
    </w:p>
    <w:p w:rsidR="00154D9E" w:rsidRDefault="00154D9E" w:rsidP="002C4BFF">
      <w:r>
        <w:rPr>
          <w:rFonts w:hint="eastAsia"/>
        </w:rPr>
        <w:t>11</w:t>
      </w:r>
      <w:r>
        <w:rPr>
          <w:rFonts w:hint="eastAsia"/>
        </w:rPr>
        <w:t>月</w:t>
      </w:r>
      <w:r>
        <w:rPr>
          <w:rFonts w:hint="eastAsia"/>
        </w:rPr>
        <w:t>11</w:t>
      </w:r>
      <w:r>
        <w:rPr>
          <w:rFonts w:hint="eastAsia"/>
        </w:rPr>
        <w:t>日，瑞虎</w:t>
      </w:r>
      <w:r>
        <w:rPr>
          <w:rFonts w:hint="eastAsia"/>
        </w:rPr>
        <w:t>71.5T</w:t>
      </w:r>
      <w:r>
        <w:rPr>
          <w:rFonts w:hint="eastAsia"/>
        </w:rPr>
        <w:t>新车型上市，新车共推出</w:t>
      </w:r>
      <w:r>
        <w:rPr>
          <w:rFonts w:hint="eastAsia"/>
        </w:rPr>
        <w:t>4</w:t>
      </w:r>
      <w:r>
        <w:rPr>
          <w:rFonts w:hint="eastAsia"/>
        </w:rPr>
        <w:t>款，售价区间为</w:t>
      </w:r>
      <w:r>
        <w:rPr>
          <w:rFonts w:hint="eastAsia"/>
        </w:rPr>
        <w:t>9.79</w:t>
      </w:r>
      <w:r>
        <w:rPr>
          <w:rFonts w:hint="eastAsia"/>
        </w:rPr>
        <w:t>万</w:t>
      </w:r>
      <w:r>
        <w:rPr>
          <w:rFonts w:hint="eastAsia"/>
        </w:rPr>
        <w:t>-12.69</w:t>
      </w:r>
      <w:r>
        <w:rPr>
          <w:rFonts w:hint="eastAsia"/>
        </w:rPr>
        <w:t>万元。</w:t>
      </w:r>
    </w:p>
    <w:p w:rsidR="00154D9E" w:rsidRDefault="00154D9E" w:rsidP="002C4BFF">
      <w:r>
        <w:rPr>
          <w:rFonts w:hint="eastAsia"/>
        </w:rPr>
        <w:t>外观方面，新车与现款车型基本保持一致。</w:t>
      </w:r>
    </w:p>
    <w:p w:rsidR="00154D9E" w:rsidRDefault="00154D9E" w:rsidP="002C4BFF">
      <w:r>
        <w:rPr>
          <w:rFonts w:hint="eastAsia"/>
        </w:rPr>
        <w:t>内饰方面，新车采用全新的电子手刹。</w:t>
      </w:r>
    </w:p>
    <w:p w:rsidR="00154D9E" w:rsidRDefault="00154D9E" w:rsidP="002C4BFF">
      <w:r>
        <w:rPr>
          <w:rFonts w:hint="eastAsia"/>
        </w:rPr>
        <w:t>动力方面，新车搭载</w:t>
      </w:r>
      <w:r>
        <w:rPr>
          <w:rFonts w:hint="eastAsia"/>
        </w:rPr>
        <w:t>1.5T</w:t>
      </w:r>
      <w:r>
        <w:rPr>
          <w:rFonts w:hint="eastAsia"/>
        </w:rPr>
        <w:t>发动机，匹配</w:t>
      </w:r>
      <w:r>
        <w:rPr>
          <w:rFonts w:hint="eastAsia"/>
        </w:rPr>
        <w:t>6MT</w:t>
      </w:r>
      <w:r>
        <w:rPr>
          <w:rFonts w:hint="eastAsia"/>
        </w:rPr>
        <w:t>变速箱。</w:t>
      </w:r>
    </w:p>
    <w:p w:rsidR="00154D9E" w:rsidRDefault="00154D9E" w:rsidP="002C4BFF">
      <w:pPr>
        <w:rPr>
          <w:rFonts w:cs="宋体"/>
          <w:b/>
        </w:rPr>
      </w:pPr>
      <w:r w:rsidRPr="009534D4">
        <w:rPr>
          <w:rFonts w:cs="宋体" w:hint="eastAsia"/>
          <w:b/>
          <w:bCs/>
          <w:i/>
          <w:iCs/>
        </w:rPr>
        <w:t>分析：</w:t>
      </w:r>
      <w:r w:rsidRPr="009534D4">
        <w:rPr>
          <w:rFonts w:cs="宋体" w:hint="eastAsia"/>
          <w:b/>
        </w:rPr>
        <w:t>。</w:t>
      </w:r>
    </w:p>
    <w:p w:rsidR="00154D9E" w:rsidRPr="00C8741B" w:rsidRDefault="00154D9E" w:rsidP="002C4BFF">
      <w:pPr>
        <w:pStyle w:val="a6"/>
        <w:numPr>
          <w:ilvl w:val="0"/>
          <w:numId w:val="21"/>
        </w:numPr>
        <w:ind w:firstLineChars="0"/>
        <w:outlineLvl w:val="1"/>
        <w:rPr>
          <w:b/>
        </w:rPr>
      </w:pPr>
      <w:r w:rsidRPr="00C8741B">
        <w:rPr>
          <w:rFonts w:hint="eastAsia"/>
          <w:b/>
        </w:rPr>
        <w:t>新款凯美瑞上市</w:t>
      </w:r>
    </w:p>
    <w:p w:rsidR="00154D9E" w:rsidRDefault="00154D9E" w:rsidP="002C4BFF">
      <w:r>
        <w:rPr>
          <w:noProof/>
        </w:rPr>
        <w:drawing>
          <wp:inline distT="0" distB="0" distL="0" distR="0" wp14:anchorId="725D1DC8" wp14:editId="794C7B56">
            <wp:extent cx="2936875" cy="1406525"/>
            <wp:effectExtent l="0" t="0" r="0" b="3175"/>
            <wp:docPr id="7" name="图片 7" descr="http://58.246.65.10:8231/UploadFile/20171117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58.246.65.10:8231/UploadFile/2017111705.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936875" cy="1406525"/>
                    </a:xfrm>
                    <a:prstGeom prst="rect">
                      <a:avLst/>
                    </a:prstGeom>
                    <a:noFill/>
                    <a:ln>
                      <a:noFill/>
                    </a:ln>
                  </pic:spPr>
                </pic:pic>
              </a:graphicData>
            </a:graphic>
          </wp:inline>
        </w:drawing>
      </w:r>
    </w:p>
    <w:p w:rsidR="00154D9E" w:rsidRDefault="00154D9E" w:rsidP="002C4BFF">
      <w:r>
        <w:rPr>
          <w:rFonts w:hint="eastAsia"/>
        </w:rPr>
        <w:t>11</w:t>
      </w:r>
      <w:r>
        <w:rPr>
          <w:rFonts w:hint="eastAsia"/>
        </w:rPr>
        <w:t>月</w:t>
      </w:r>
      <w:r>
        <w:rPr>
          <w:rFonts w:hint="eastAsia"/>
        </w:rPr>
        <w:t>16</w:t>
      </w:r>
      <w:r>
        <w:rPr>
          <w:rFonts w:hint="eastAsia"/>
        </w:rPr>
        <w:t>日，新款凯美瑞上市，新车共推</w:t>
      </w:r>
      <w:r>
        <w:rPr>
          <w:rFonts w:hint="eastAsia"/>
        </w:rPr>
        <w:t>9</w:t>
      </w:r>
      <w:r>
        <w:rPr>
          <w:rFonts w:hint="eastAsia"/>
        </w:rPr>
        <w:t>款，售价区间为</w:t>
      </w:r>
      <w:r>
        <w:rPr>
          <w:rFonts w:hint="eastAsia"/>
        </w:rPr>
        <w:t>17.98</w:t>
      </w:r>
      <w:r>
        <w:rPr>
          <w:rFonts w:hint="eastAsia"/>
        </w:rPr>
        <w:t>万</w:t>
      </w:r>
      <w:r>
        <w:rPr>
          <w:rFonts w:hint="eastAsia"/>
        </w:rPr>
        <w:t>-27.98</w:t>
      </w:r>
      <w:r>
        <w:rPr>
          <w:rFonts w:hint="eastAsia"/>
        </w:rPr>
        <w:t>万元。</w:t>
      </w:r>
    </w:p>
    <w:p w:rsidR="00154D9E" w:rsidRDefault="00154D9E" w:rsidP="002C4BFF">
      <w:r>
        <w:rPr>
          <w:rFonts w:hint="eastAsia"/>
        </w:rPr>
        <w:t>外观方面，新车前脸激进，造型前卫。</w:t>
      </w:r>
    </w:p>
    <w:p w:rsidR="00154D9E" w:rsidRDefault="00154D9E" w:rsidP="002C4BFF">
      <w:r>
        <w:rPr>
          <w:rFonts w:hint="eastAsia"/>
        </w:rPr>
        <w:t>内饰方面，新车整体造型挺简约，中控线条立体感强烈。</w:t>
      </w:r>
    </w:p>
    <w:p w:rsidR="00154D9E" w:rsidRDefault="00154D9E" w:rsidP="002C4BFF">
      <w:r>
        <w:rPr>
          <w:rFonts w:hint="eastAsia"/>
        </w:rPr>
        <w:t>配置方面，新车配备电动天窗、多功能方向盘、车身稳定控制系统、全车</w:t>
      </w:r>
      <w:r>
        <w:rPr>
          <w:rFonts w:hint="eastAsia"/>
        </w:rPr>
        <w:t>10</w:t>
      </w:r>
      <w:r>
        <w:rPr>
          <w:rFonts w:hint="eastAsia"/>
        </w:rPr>
        <w:t>气囊、电子驻车系统等，部分车型配备胎压监测、倒车雷达和倒车影像功能等。</w:t>
      </w:r>
    </w:p>
    <w:p w:rsidR="00154D9E" w:rsidRDefault="00154D9E" w:rsidP="002C4BFF">
      <w:r>
        <w:rPr>
          <w:rFonts w:hint="eastAsia"/>
        </w:rPr>
        <w:t>动力方面，新车搭载</w:t>
      </w:r>
      <w:r>
        <w:rPr>
          <w:rFonts w:hint="eastAsia"/>
        </w:rPr>
        <w:t>2.0L</w:t>
      </w:r>
      <w:r>
        <w:rPr>
          <w:rFonts w:hint="eastAsia"/>
        </w:rPr>
        <w:t>，</w:t>
      </w:r>
      <w:r>
        <w:rPr>
          <w:rFonts w:hint="eastAsia"/>
        </w:rPr>
        <w:t>2.5L</w:t>
      </w:r>
      <w:r>
        <w:rPr>
          <w:rFonts w:hint="eastAsia"/>
        </w:rPr>
        <w:t>发动机及由</w:t>
      </w:r>
      <w:r>
        <w:rPr>
          <w:rFonts w:hint="eastAsia"/>
        </w:rPr>
        <w:t>2.5L</w:t>
      </w:r>
      <w:r>
        <w:rPr>
          <w:rFonts w:hint="eastAsia"/>
        </w:rPr>
        <w:t>发动机和电动机组成的混动系统，匹配</w:t>
      </w:r>
      <w:r>
        <w:rPr>
          <w:rFonts w:hint="eastAsia"/>
        </w:rPr>
        <w:t>8TIP</w:t>
      </w:r>
      <w:r>
        <w:rPr>
          <w:rFonts w:hint="eastAsia"/>
        </w:rPr>
        <w:t>和</w:t>
      </w:r>
      <w:r>
        <w:rPr>
          <w:rFonts w:hint="eastAsia"/>
        </w:rPr>
        <w:t>E-CVT</w:t>
      </w:r>
      <w:r>
        <w:rPr>
          <w:rFonts w:hint="eastAsia"/>
        </w:rPr>
        <w:t>变速箱。</w:t>
      </w:r>
    </w:p>
    <w:p w:rsidR="00154D9E" w:rsidRDefault="00154D9E" w:rsidP="002C4BFF">
      <w:pPr>
        <w:rPr>
          <w:rFonts w:cs="宋体"/>
          <w:b/>
        </w:rPr>
      </w:pPr>
      <w:r w:rsidRPr="009534D4">
        <w:rPr>
          <w:rFonts w:cs="宋体" w:hint="eastAsia"/>
          <w:b/>
          <w:bCs/>
          <w:i/>
          <w:iCs/>
        </w:rPr>
        <w:t>分析：</w:t>
      </w:r>
      <w:r w:rsidRPr="009534D4">
        <w:rPr>
          <w:rFonts w:cs="宋体" w:hint="eastAsia"/>
          <w:b/>
        </w:rPr>
        <w:t>。</w:t>
      </w:r>
    </w:p>
    <w:p w:rsidR="00154D9E" w:rsidRPr="00A00127" w:rsidRDefault="00154D9E" w:rsidP="002C4BFF">
      <w:pPr>
        <w:pStyle w:val="a6"/>
        <w:numPr>
          <w:ilvl w:val="0"/>
          <w:numId w:val="21"/>
        </w:numPr>
        <w:ind w:firstLineChars="0"/>
        <w:outlineLvl w:val="1"/>
        <w:rPr>
          <w:b/>
        </w:rPr>
      </w:pPr>
      <w:r w:rsidRPr="00A00127">
        <w:rPr>
          <w:rFonts w:hint="eastAsia"/>
          <w:b/>
        </w:rPr>
        <w:t>新款凌渡上市</w:t>
      </w:r>
    </w:p>
    <w:p w:rsidR="00154D9E" w:rsidRDefault="00154D9E" w:rsidP="002C4BFF">
      <w:r>
        <w:rPr>
          <w:noProof/>
        </w:rPr>
        <w:drawing>
          <wp:inline distT="0" distB="0" distL="0" distR="0" wp14:anchorId="16ED6E5E" wp14:editId="2DAFCA57">
            <wp:extent cx="2954020" cy="1468120"/>
            <wp:effectExtent l="0" t="0" r="0" b="0"/>
            <wp:docPr id="6" name="图片 6" descr="http://58.246.65.10:8231/UploadFile/20171114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58.246.65.10:8231/UploadFile/2017111401.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954020" cy="1468120"/>
                    </a:xfrm>
                    <a:prstGeom prst="rect">
                      <a:avLst/>
                    </a:prstGeom>
                    <a:noFill/>
                    <a:ln>
                      <a:noFill/>
                    </a:ln>
                  </pic:spPr>
                </pic:pic>
              </a:graphicData>
            </a:graphic>
          </wp:inline>
        </w:drawing>
      </w:r>
    </w:p>
    <w:p w:rsidR="00154D9E" w:rsidRDefault="00154D9E" w:rsidP="002C4BFF">
      <w:r>
        <w:rPr>
          <w:rFonts w:hint="eastAsia"/>
        </w:rPr>
        <w:t>11</w:t>
      </w:r>
      <w:r>
        <w:rPr>
          <w:rFonts w:hint="eastAsia"/>
        </w:rPr>
        <w:t>月</w:t>
      </w:r>
      <w:r>
        <w:rPr>
          <w:rFonts w:hint="eastAsia"/>
        </w:rPr>
        <w:t>13</w:t>
      </w:r>
      <w:r>
        <w:rPr>
          <w:rFonts w:hint="eastAsia"/>
        </w:rPr>
        <w:t>日，新款凌渡上市，新车共推</w:t>
      </w:r>
      <w:r>
        <w:rPr>
          <w:rFonts w:hint="eastAsia"/>
        </w:rPr>
        <w:t>6</w:t>
      </w:r>
      <w:r>
        <w:rPr>
          <w:rFonts w:hint="eastAsia"/>
        </w:rPr>
        <w:t>款，售价区间为</w:t>
      </w:r>
      <w:r>
        <w:rPr>
          <w:rFonts w:hint="eastAsia"/>
        </w:rPr>
        <w:t>14.59</w:t>
      </w:r>
      <w:r>
        <w:rPr>
          <w:rFonts w:hint="eastAsia"/>
        </w:rPr>
        <w:t>万</w:t>
      </w:r>
      <w:r>
        <w:rPr>
          <w:rFonts w:hint="eastAsia"/>
        </w:rPr>
        <w:t>-21.39</w:t>
      </w:r>
      <w:r>
        <w:rPr>
          <w:rFonts w:hint="eastAsia"/>
        </w:rPr>
        <w:t>万元。</w:t>
      </w:r>
    </w:p>
    <w:p w:rsidR="00154D9E" w:rsidRDefault="00154D9E" w:rsidP="002C4BFF">
      <w:r>
        <w:rPr>
          <w:rFonts w:hint="eastAsia"/>
        </w:rPr>
        <w:t>外观方面，新车与老款车型基本保持一致。</w:t>
      </w:r>
    </w:p>
    <w:p w:rsidR="00154D9E" w:rsidRDefault="00154D9E" w:rsidP="002C4BFF">
      <w:r>
        <w:rPr>
          <w:rFonts w:hint="eastAsia"/>
        </w:rPr>
        <w:t>配置方面，新车部分车型配备</w:t>
      </w:r>
      <w:r>
        <w:rPr>
          <w:rFonts w:hint="eastAsia"/>
        </w:rPr>
        <w:t>8</w:t>
      </w:r>
      <w:r>
        <w:rPr>
          <w:rFonts w:hint="eastAsia"/>
        </w:rPr>
        <w:t>英寸多媒体显示屏。</w:t>
      </w:r>
    </w:p>
    <w:p w:rsidR="00154D9E" w:rsidRDefault="00154D9E" w:rsidP="002C4BFF">
      <w:r>
        <w:rPr>
          <w:rFonts w:hint="eastAsia"/>
        </w:rPr>
        <w:t>动力方面，新车搭载</w:t>
      </w:r>
      <w:r>
        <w:rPr>
          <w:rFonts w:hint="eastAsia"/>
        </w:rPr>
        <w:t>1.4T</w:t>
      </w:r>
      <w:r>
        <w:rPr>
          <w:rFonts w:hint="eastAsia"/>
        </w:rPr>
        <w:t>高低功率和</w:t>
      </w:r>
      <w:r>
        <w:rPr>
          <w:rFonts w:hint="eastAsia"/>
        </w:rPr>
        <w:t>1.8T</w:t>
      </w:r>
      <w:r>
        <w:rPr>
          <w:rFonts w:hint="eastAsia"/>
        </w:rPr>
        <w:t>发动机，匹配</w:t>
      </w:r>
      <w:r>
        <w:rPr>
          <w:rFonts w:hint="eastAsia"/>
        </w:rPr>
        <w:t>5MT</w:t>
      </w:r>
      <w:r>
        <w:rPr>
          <w:rFonts w:hint="eastAsia"/>
        </w:rPr>
        <w:t>和</w:t>
      </w:r>
      <w:r>
        <w:rPr>
          <w:rFonts w:hint="eastAsia"/>
        </w:rPr>
        <w:t>7DSG</w:t>
      </w:r>
      <w:r>
        <w:rPr>
          <w:rFonts w:hint="eastAsia"/>
        </w:rPr>
        <w:t>变速箱。</w:t>
      </w:r>
    </w:p>
    <w:p w:rsidR="00154D9E" w:rsidRDefault="00154D9E" w:rsidP="002C4BFF">
      <w:pPr>
        <w:rPr>
          <w:rFonts w:cs="宋体"/>
          <w:b/>
        </w:rPr>
      </w:pPr>
      <w:r w:rsidRPr="009534D4">
        <w:rPr>
          <w:rFonts w:cs="宋体" w:hint="eastAsia"/>
          <w:b/>
          <w:bCs/>
          <w:i/>
          <w:iCs/>
        </w:rPr>
        <w:t>分析：</w:t>
      </w:r>
      <w:r w:rsidRPr="009534D4">
        <w:rPr>
          <w:rFonts w:cs="宋体" w:hint="eastAsia"/>
          <w:b/>
        </w:rPr>
        <w:t>。</w:t>
      </w:r>
    </w:p>
    <w:p w:rsidR="00154D9E" w:rsidRPr="006E4CAE" w:rsidRDefault="00154D9E" w:rsidP="002C4BFF">
      <w:pPr>
        <w:pStyle w:val="a6"/>
        <w:numPr>
          <w:ilvl w:val="0"/>
          <w:numId w:val="21"/>
        </w:numPr>
        <w:ind w:firstLineChars="0"/>
        <w:outlineLvl w:val="1"/>
        <w:rPr>
          <w:b/>
        </w:rPr>
      </w:pPr>
      <w:r w:rsidRPr="006E4CAE">
        <w:rPr>
          <w:rFonts w:hint="eastAsia"/>
          <w:b/>
        </w:rPr>
        <w:t>雪铁龙新款</w:t>
      </w:r>
      <w:r w:rsidRPr="006E4CAE">
        <w:rPr>
          <w:rFonts w:hint="eastAsia"/>
          <w:b/>
        </w:rPr>
        <w:t>C6</w:t>
      </w:r>
      <w:r w:rsidRPr="006E4CAE">
        <w:rPr>
          <w:rFonts w:hint="eastAsia"/>
          <w:b/>
        </w:rPr>
        <w:t>上市</w:t>
      </w:r>
    </w:p>
    <w:p w:rsidR="00154D9E" w:rsidRDefault="00154D9E" w:rsidP="002C4BFF">
      <w:r>
        <w:rPr>
          <w:noProof/>
        </w:rPr>
        <w:drawing>
          <wp:inline distT="0" distB="0" distL="0" distR="0" wp14:anchorId="226D91BB" wp14:editId="607C777E">
            <wp:extent cx="2936875" cy="1485900"/>
            <wp:effectExtent l="0" t="0" r="0" b="0"/>
            <wp:docPr id="146" name="图片 146" descr="http://58.246.65.10:8231/UploadFile/20171115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58.246.65.10:8231/UploadFile/2017111501.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936875" cy="1485900"/>
                    </a:xfrm>
                    <a:prstGeom prst="rect">
                      <a:avLst/>
                    </a:prstGeom>
                    <a:noFill/>
                    <a:ln>
                      <a:noFill/>
                    </a:ln>
                  </pic:spPr>
                </pic:pic>
              </a:graphicData>
            </a:graphic>
          </wp:inline>
        </w:drawing>
      </w:r>
    </w:p>
    <w:p w:rsidR="00154D9E" w:rsidRDefault="00154D9E" w:rsidP="002C4BFF">
      <w:r>
        <w:rPr>
          <w:rFonts w:hint="eastAsia"/>
        </w:rPr>
        <w:t>11</w:t>
      </w:r>
      <w:r>
        <w:rPr>
          <w:rFonts w:hint="eastAsia"/>
        </w:rPr>
        <w:t>月</w:t>
      </w:r>
      <w:r>
        <w:rPr>
          <w:rFonts w:hint="eastAsia"/>
        </w:rPr>
        <w:t>14</w:t>
      </w:r>
      <w:r>
        <w:rPr>
          <w:rFonts w:hint="eastAsia"/>
        </w:rPr>
        <w:t>日，雪铁龙新款</w:t>
      </w:r>
      <w:r>
        <w:rPr>
          <w:rFonts w:hint="eastAsia"/>
        </w:rPr>
        <w:t>C6</w:t>
      </w:r>
      <w:r>
        <w:rPr>
          <w:rFonts w:hint="eastAsia"/>
        </w:rPr>
        <w:t>上市，新车共推</w:t>
      </w:r>
      <w:r>
        <w:rPr>
          <w:rFonts w:hint="eastAsia"/>
        </w:rPr>
        <w:t>5</w:t>
      </w:r>
      <w:r>
        <w:rPr>
          <w:rFonts w:hint="eastAsia"/>
        </w:rPr>
        <w:t>款，售价区间为</w:t>
      </w:r>
      <w:r>
        <w:rPr>
          <w:rFonts w:hint="eastAsia"/>
        </w:rPr>
        <w:t>18.99</w:t>
      </w:r>
      <w:r>
        <w:rPr>
          <w:rFonts w:hint="eastAsia"/>
        </w:rPr>
        <w:t>万</w:t>
      </w:r>
      <w:r>
        <w:rPr>
          <w:rFonts w:hint="eastAsia"/>
        </w:rPr>
        <w:t>-27.99</w:t>
      </w:r>
      <w:r>
        <w:rPr>
          <w:rFonts w:hint="eastAsia"/>
        </w:rPr>
        <w:t>万元。</w:t>
      </w:r>
    </w:p>
    <w:p w:rsidR="00154D9E" w:rsidRDefault="00154D9E" w:rsidP="002C4BFF">
      <w:r>
        <w:rPr>
          <w:rFonts w:hint="eastAsia"/>
        </w:rPr>
        <w:t>外观方面，新车与老款车型基本保持一致。</w:t>
      </w:r>
    </w:p>
    <w:p w:rsidR="00154D9E" w:rsidRDefault="00154D9E" w:rsidP="002C4BFF">
      <w:r>
        <w:rPr>
          <w:rFonts w:hint="eastAsia"/>
        </w:rPr>
        <w:t>配置方面，新车全系减配非全尺寸备胎，部分车型减配自动防眩目内后视镜。</w:t>
      </w:r>
    </w:p>
    <w:p w:rsidR="00154D9E" w:rsidRDefault="00154D9E" w:rsidP="002C4BFF">
      <w:r>
        <w:rPr>
          <w:rFonts w:hint="eastAsia"/>
        </w:rPr>
        <w:t>动力方面，新车搭载</w:t>
      </w:r>
      <w:r>
        <w:rPr>
          <w:rFonts w:hint="eastAsia"/>
        </w:rPr>
        <w:t>1.6T</w:t>
      </w:r>
      <w:r>
        <w:rPr>
          <w:rFonts w:hint="eastAsia"/>
        </w:rPr>
        <w:t>和</w:t>
      </w:r>
      <w:r>
        <w:rPr>
          <w:rFonts w:hint="eastAsia"/>
        </w:rPr>
        <w:t>1.8T</w:t>
      </w:r>
      <w:r>
        <w:rPr>
          <w:rFonts w:hint="eastAsia"/>
        </w:rPr>
        <w:t>发动机，匹配</w:t>
      </w:r>
      <w:r>
        <w:rPr>
          <w:rFonts w:hint="eastAsia"/>
        </w:rPr>
        <w:t>6TIP</w:t>
      </w:r>
      <w:r>
        <w:rPr>
          <w:rFonts w:hint="eastAsia"/>
        </w:rPr>
        <w:t>变速箱。</w:t>
      </w:r>
    </w:p>
    <w:p w:rsidR="00154D9E" w:rsidRDefault="00154D9E" w:rsidP="002C4BFF">
      <w:pPr>
        <w:rPr>
          <w:rFonts w:cs="宋体"/>
          <w:b/>
        </w:rPr>
      </w:pPr>
      <w:r w:rsidRPr="009534D4">
        <w:rPr>
          <w:rFonts w:cs="宋体" w:hint="eastAsia"/>
          <w:b/>
          <w:bCs/>
          <w:i/>
          <w:iCs/>
        </w:rPr>
        <w:t>分析：</w:t>
      </w:r>
      <w:r w:rsidRPr="009534D4">
        <w:rPr>
          <w:rFonts w:cs="宋体" w:hint="eastAsia"/>
          <w:b/>
        </w:rPr>
        <w:t>。</w:t>
      </w:r>
    </w:p>
    <w:p w:rsidR="00154D9E" w:rsidRPr="00C8741B" w:rsidRDefault="00154D9E" w:rsidP="002C4BFF">
      <w:pPr>
        <w:pStyle w:val="a6"/>
        <w:numPr>
          <w:ilvl w:val="0"/>
          <w:numId w:val="21"/>
        </w:numPr>
        <w:ind w:firstLineChars="0"/>
        <w:outlineLvl w:val="1"/>
        <w:rPr>
          <w:b/>
        </w:rPr>
      </w:pPr>
      <w:r w:rsidRPr="00C8741B">
        <w:rPr>
          <w:rFonts w:hint="eastAsia"/>
          <w:b/>
        </w:rPr>
        <w:t>一汽奔腾</w:t>
      </w:r>
      <w:r w:rsidRPr="00C8741B">
        <w:rPr>
          <w:rFonts w:hint="eastAsia"/>
          <w:b/>
        </w:rPr>
        <w:t>X40</w:t>
      </w:r>
      <w:r w:rsidRPr="00C8741B">
        <w:rPr>
          <w:rFonts w:hint="eastAsia"/>
          <w:b/>
        </w:rPr>
        <w:t>新车型上市</w:t>
      </w:r>
    </w:p>
    <w:p w:rsidR="00154D9E" w:rsidRDefault="00154D9E" w:rsidP="002C4BFF">
      <w:r>
        <w:rPr>
          <w:noProof/>
        </w:rPr>
        <w:drawing>
          <wp:inline distT="0" distB="0" distL="0" distR="0" wp14:anchorId="41B28145" wp14:editId="781609B5">
            <wp:extent cx="2936875" cy="1714500"/>
            <wp:effectExtent l="0" t="0" r="0" b="0"/>
            <wp:docPr id="4" name="图片 4" descr="http://58.246.65.10:8231/UploadFile/20171117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58.246.65.10:8231/UploadFile/2017111704.jp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936875" cy="1714500"/>
                    </a:xfrm>
                    <a:prstGeom prst="rect">
                      <a:avLst/>
                    </a:prstGeom>
                    <a:noFill/>
                    <a:ln>
                      <a:noFill/>
                    </a:ln>
                  </pic:spPr>
                </pic:pic>
              </a:graphicData>
            </a:graphic>
          </wp:inline>
        </w:drawing>
      </w:r>
    </w:p>
    <w:p w:rsidR="00154D9E" w:rsidRDefault="00154D9E" w:rsidP="002C4BFF">
      <w:r>
        <w:rPr>
          <w:rFonts w:hint="eastAsia"/>
        </w:rPr>
        <w:t>11</w:t>
      </w:r>
      <w:r>
        <w:rPr>
          <w:rFonts w:hint="eastAsia"/>
        </w:rPr>
        <w:t>月</w:t>
      </w:r>
      <w:r>
        <w:rPr>
          <w:rFonts w:hint="eastAsia"/>
        </w:rPr>
        <w:t>16</w:t>
      </w:r>
      <w:r>
        <w:rPr>
          <w:rFonts w:hint="eastAsia"/>
        </w:rPr>
        <w:t>日，一汽奔腾</w:t>
      </w:r>
      <w:r>
        <w:rPr>
          <w:rFonts w:hint="eastAsia"/>
        </w:rPr>
        <w:t>X40</w:t>
      </w:r>
      <w:r>
        <w:rPr>
          <w:rFonts w:hint="eastAsia"/>
        </w:rPr>
        <w:t>新车型上市，新车共推</w:t>
      </w:r>
      <w:r>
        <w:rPr>
          <w:rFonts w:hint="eastAsia"/>
        </w:rPr>
        <w:t>5</w:t>
      </w:r>
      <w:r>
        <w:rPr>
          <w:rFonts w:hint="eastAsia"/>
        </w:rPr>
        <w:t>款，售价区间为</w:t>
      </w:r>
      <w:r>
        <w:rPr>
          <w:rFonts w:hint="eastAsia"/>
        </w:rPr>
        <w:t>7.98</w:t>
      </w:r>
      <w:r>
        <w:rPr>
          <w:rFonts w:hint="eastAsia"/>
        </w:rPr>
        <w:t>万</w:t>
      </w:r>
      <w:r>
        <w:rPr>
          <w:rFonts w:hint="eastAsia"/>
        </w:rPr>
        <w:t>-10.18</w:t>
      </w:r>
      <w:r>
        <w:rPr>
          <w:rFonts w:hint="eastAsia"/>
        </w:rPr>
        <w:t>万元。</w:t>
      </w:r>
    </w:p>
    <w:p w:rsidR="00154D9E" w:rsidRDefault="00154D9E" w:rsidP="002C4BFF">
      <w:r>
        <w:rPr>
          <w:rFonts w:hint="eastAsia"/>
        </w:rPr>
        <w:t>外观方面，新车与现款车型保持一致。</w:t>
      </w:r>
    </w:p>
    <w:p w:rsidR="00154D9E" w:rsidRDefault="00154D9E" w:rsidP="002C4BFF">
      <w:r>
        <w:rPr>
          <w:rFonts w:hint="eastAsia"/>
        </w:rPr>
        <w:t>配置方面，新车多媒体系统有所升级，支持语音控制、手机远程控制、寻车定位、路线规划等功能。</w:t>
      </w:r>
    </w:p>
    <w:p w:rsidR="00154D9E" w:rsidRDefault="00154D9E" w:rsidP="002C4BFF">
      <w:r>
        <w:rPr>
          <w:rFonts w:hint="eastAsia"/>
        </w:rPr>
        <w:t>动力方面，新车搭载</w:t>
      </w:r>
      <w:r>
        <w:rPr>
          <w:rFonts w:hint="eastAsia"/>
        </w:rPr>
        <w:t>1.6L</w:t>
      </w:r>
      <w:r>
        <w:rPr>
          <w:rFonts w:hint="eastAsia"/>
        </w:rPr>
        <w:t>发动机，匹配</w:t>
      </w:r>
      <w:r>
        <w:rPr>
          <w:rFonts w:hint="eastAsia"/>
        </w:rPr>
        <w:t>5MT</w:t>
      </w:r>
      <w:r>
        <w:rPr>
          <w:rFonts w:hint="eastAsia"/>
        </w:rPr>
        <w:t>和</w:t>
      </w:r>
      <w:r>
        <w:rPr>
          <w:rFonts w:hint="eastAsia"/>
        </w:rPr>
        <w:t>6TIP</w:t>
      </w:r>
      <w:r>
        <w:rPr>
          <w:rFonts w:hint="eastAsia"/>
        </w:rPr>
        <w:t>变速箱。</w:t>
      </w:r>
    </w:p>
    <w:p w:rsidR="00154D9E" w:rsidRDefault="00154D9E" w:rsidP="002C4BFF">
      <w:pPr>
        <w:rPr>
          <w:rFonts w:cs="宋体"/>
          <w:b/>
        </w:rPr>
      </w:pPr>
      <w:r w:rsidRPr="009534D4">
        <w:rPr>
          <w:rFonts w:cs="宋体" w:hint="eastAsia"/>
          <w:b/>
          <w:bCs/>
          <w:i/>
          <w:iCs/>
        </w:rPr>
        <w:t>分析：</w:t>
      </w:r>
      <w:r w:rsidRPr="009534D4">
        <w:rPr>
          <w:rFonts w:cs="宋体" w:hint="eastAsia"/>
          <w:b/>
        </w:rPr>
        <w:t>。</w:t>
      </w:r>
    </w:p>
    <w:p w:rsidR="00154D9E" w:rsidRPr="00501741" w:rsidRDefault="00154D9E" w:rsidP="002C4BFF">
      <w:pPr>
        <w:pStyle w:val="a6"/>
        <w:numPr>
          <w:ilvl w:val="0"/>
          <w:numId w:val="21"/>
        </w:numPr>
        <w:ind w:firstLineChars="0"/>
        <w:outlineLvl w:val="1"/>
        <w:rPr>
          <w:b/>
        </w:rPr>
      </w:pPr>
      <w:r w:rsidRPr="00501741">
        <w:rPr>
          <w:rFonts w:hint="eastAsia"/>
          <w:b/>
        </w:rPr>
        <w:t>知豆</w:t>
      </w:r>
      <w:r w:rsidRPr="00501741">
        <w:rPr>
          <w:rFonts w:hint="eastAsia"/>
          <w:b/>
        </w:rPr>
        <w:t>D3</w:t>
      </w:r>
      <w:r w:rsidRPr="00501741">
        <w:rPr>
          <w:rFonts w:hint="eastAsia"/>
          <w:b/>
        </w:rPr>
        <w:t>上市</w:t>
      </w:r>
    </w:p>
    <w:p w:rsidR="00154D9E" w:rsidRDefault="00154D9E" w:rsidP="002C4BFF">
      <w:r>
        <w:rPr>
          <w:noProof/>
        </w:rPr>
        <w:drawing>
          <wp:inline distT="0" distB="0" distL="0" distR="0" wp14:anchorId="79CE1F89" wp14:editId="739CCC05">
            <wp:extent cx="2954020" cy="1696720"/>
            <wp:effectExtent l="0" t="0" r="0" b="0"/>
            <wp:docPr id="147" name="图片 147" descr="http://58.246.65.10:8231/UploadFile/20171113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58.246.65.10:8231/UploadFile/2017111303.jp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954020" cy="1696720"/>
                    </a:xfrm>
                    <a:prstGeom prst="rect">
                      <a:avLst/>
                    </a:prstGeom>
                    <a:noFill/>
                    <a:ln>
                      <a:noFill/>
                    </a:ln>
                  </pic:spPr>
                </pic:pic>
              </a:graphicData>
            </a:graphic>
          </wp:inline>
        </w:drawing>
      </w:r>
    </w:p>
    <w:p w:rsidR="00154D9E" w:rsidRDefault="00154D9E" w:rsidP="002C4BFF">
      <w:r>
        <w:rPr>
          <w:rFonts w:hint="eastAsia"/>
        </w:rPr>
        <w:t>11</w:t>
      </w:r>
      <w:r>
        <w:rPr>
          <w:rFonts w:hint="eastAsia"/>
        </w:rPr>
        <w:t>月</w:t>
      </w:r>
      <w:r>
        <w:rPr>
          <w:rFonts w:hint="eastAsia"/>
        </w:rPr>
        <w:t>10</w:t>
      </w:r>
      <w:r>
        <w:rPr>
          <w:rFonts w:hint="eastAsia"/>
        </w:rPr>
        <w:t>日，知豆</w:t>
      </w:r>
      <w:r>
        <w:rPr>
          <w:rFonts w:hint="eastAsia"/>
        </w:rPr>
        <w:t>D3</w:t>
      </w:r>
      <w:r>
        <w:rPr>
          <w:rFonts w:hint="eastAsia"/>
        </w:rPr>
        <w:t>上市，新车共推</w:t>
      </w:r>
      <w:r>
        <w:rPr>
          <w:rFonts w:hint="eastAsia"/>
        </w:rPr>
        <w:t>2</w:t>
      </w:r>
      <w:r>
        <w:rPr>
          <w:rFonts w:hint="eastAsia"/>
        </w:rPr>
        <w:t>款，补贴后售价为</w:t>
      </w:r>
      <w:r>
        <w:rPr>
          <w:rFonts w:hint="eastAsia"/>
        </w:rPr>
        <w:t>8.98</w:t>
      </w:r>
      <w:r>
        <w:rPr>
          <w:rFonts w:hint="eastAsia"/>
        </w:rPr>
        <w:t>万</w:t>
      </w:r>
      <w:r>
        <w:rPr>
          <w:rFonts w:hint="eastAsia"/>
        </w:rPr>
        <w:t>-10.98</w:t>
      </w:r>
      <w:r>
        <w:rPr>
          <w:rFonts w:hint="eastAsia"/>
        </w:rPr>
        <w:t>万元。</w:t>
      </w:r>
    </w:p>
    <w:p w:rsidR="00154D9E" w:rsidRDefault="00154D9E" w:rsidP="002C4BFF">
      <w:r>
        <w:rPr>
          <w:rFonts w:hint="eastAsia"/>
        </w:rPr>
        <w:t>外观方面，新车采用点阵式进气格栅，搭配左右两侧狭长的</w:t>
      </w:r>
      <w:r>
        <w:rPr>
          <w:rFonts w:hint="eastAsia"/>
        </w:rPr>
        <w:t>LED</w:t>
      </w:r>
      <w:r>
        <w:rPr>
          <w:rFonts w:hint="eastAsia"/>
        </w:rPr>
        <w:t>大灯组。</w:t>
      </w:r>
    </w:p>
    <w:p w:rsidR="00154D9E" w:rsidRDefault="00154D9E" w:rsidP="002C4BFF">
      <w:r>
        <w:rPr>
          <w:rFonts w:hint="eastAsia"/>
        </w:rPr>
        <w:t>内饰方面，新车采用全新设计风格，四辐式多功能方向盘、真皮座椅和全液晶仪表盘。</w:t>
      </w:r>
    </w:p>
    <w:p w:rsidR="00154D9E" w:rsidRDefault="00154D9E" w:rsidP="002C4BFF">
      <w:r>
        <w:rPr>
          <w:rFonts w:hint="eastAsia"/>
        </w:rPr>
        <w:t>配置方面，新车配备无钥匙进入</w:t>
      </w:r>
      <w:r>
        <w:rPr>
          <w:rFonts w:hint="eastAsia"/>
        </w:rPr>
        <w:t>/</w:t>
      </w:r>
      <w:r>
        <w:rPr>
          <w:rFonts w:hint="eastAsia"/>
        </w:rPr>
        <w:t>一键启动、自动空调、外后视镜电加热、</w:t>
      </w:r>
      <w:r>
        <w:rPr>
          <w:rFonts w:hint="eastAsia"/>
        </w:rPr>
        <w:t>6</w:t>
      </w:r>
      <w:r>
        <w:rPr>
          <w:rFonts w:hint="eastAsia"/>
        </w:rPr>
        <w:t>扬声器、车道偏离预警、倒车影像、驻车雷达、防碰撞预警系统、行车记录仪等。</w:t>
      </w:r>
    </w:p>
    <w:p w:rsidR="00154D9E" w:rsidRDefault="00154D9E" w:rsidP="002C4BFF">
      <w:r>
        <w:rPr>
          <w:rFonts w:hint="eastAsia"/>
        </w:rPr>
        <w:t>动力方面，新车搭载纯电动机，工况续航里程为</w:t>
      </w:r>
      <w:r>
        <w:rPr>
          <w:rFonts w:hint="eastAsia"/>
        </w:rPr>
        <w:t>210km/310km</w:t>
      </w:r>
      <w:r>
        <w:rPr>
          <w:rFonts w:hint="eastAsia"/>
        </w:rPr>
        <w:t>。</w:t>
      </w:r>
    </w:p>
    <w:p w:rsidR="00154D9E" w:rsidRDefault="00154D9E" w:rsidP="002C4BFF">
      <w:pPr>
        <w:rPr>
          <w:rFonts w:cs="宋体"/>
          <w:b/>
        </w:rPr>
      </w:pPr>
      <w:r w:rsidRPr="009534D4">
        <w:rPr>
          <w:rFonts w:cs="宋体" w:hint="eastAsia"/>
          <w:b/>
          <w:bCs/>
          <w:i/>
          <w:iCs/>
        </w:rPr>
        <w:t>分析：</w:t>
      </w:r>
      <w:r w:rsidRPr="009534D4">
        <w:rPr>
          <w:rFonts w:cs="宋体" w:hint="eastAsia"/>
          <w:b/>
        </w:rPr>
        <w:t>。</w:t>
      </w:r>
    </w:p>
    <w:p w:rsidR="002C4BFF" w:rsidRPr="002009FE" w:rsidRDefault="002C4BFF" w:rsidP="002C4BFF">
      <w:pPr>
        <w:outlineLvl w:val="0"/>
        <w:rPr>
          <w:b/>
        </w:rPr>
      </w:pPr>
      <w:r w:rsidRPr="002009FE">
        <w:rPr>
          <w:rFonts w:cs="宋体" w:hint="eastAsia"/>
          <w:b/>
          <w:bCs/>
        </w:rPr>
        <w:t>三、宏观经济与政策</w:t>
      </w:r>
    </w:p>
    <w:p w:rsidR="00154D9E" w:rsidRPr="00D72003" w:rsidRDefault="00154D9E" w:rsidP="002C4BFF">
      <w:pPr>
        <w:pStyle w:val="a6"/>
        <w:numPr>
          <w:ilvl w:val="0"/>
          <w:numId w:val="20"/>
        </w:numPr>
        <w:ind w:firstLineChars="0"/>
        <w:outlineLvl w:val="1"/>
        <w:rPr>
          <w:b/>
        </w:rPr>
      </w:pPr>
      <w:r w:rsidRPr="00D72003">
        <w:rPr>
          <w:rFonts w:hint="eastAsia"/>
          <w:b/>
        </w:rPr>
        <w:t>发改委：《关于全面深化价格机制改革的意见》</w:t>
      </w:r>
    </w:p>
    <w:p w:rsidR="00154D9E" w:rsidRDefault="00154D9E" w:rsidP="002C4BFF">
      <w:r>
        <w:rPr>
          <w:rFonts w:hint="eastAsia"/>
        </w:rPr>
        <w:t>发改委发布《关于全面深化价格机制改革的意见》。《意见》中提到，将完善电动汽车充换电价格支持政策，规范充换电服务收费，促进新能源汽车使用。</w:t>
      </w:r>
    </w:p>
    <w:p w:rsidR="00154D9E" w:rsidRDefault="00154D9E" w:rsidP="002C4BFF">
      <w:pPr>
        <w:rPr>
          <w:rFonts w:cs="宋体"/>
          <w:b/>
          <w:bCs/>
          <w:i/>
          <w:iCs/>
        </w:rPr>
      </w:pPr>
      <w:r w:rsidRPr="002009FE">
        <w:rPr>
          <w:rFonts w:cs="宋体" w:hint="eastAsia"/>
          <w:b/>
          <w:bCs/>
          <w:i/>
          <w:iCs/>
        </w:rPr>
        <w:t>分析：。</w:t>
      </w:r>
    </w:p>
    <w:p w:rsidR="00154D9E" w:rsidRPr="00754BAB" w:rsidRDefault="00154D9E" w:rsidP="002C4BFF">
      <w:pPr>
        <w:pStyle w:val="a6"/>
        <w:numPr>
          <w:ilvl w:val="0"/>
          <w:numId w:val="20"/>
        </w:numPr>
        <w:ind w:firstLineChars="0"/>
        <w:outlineLvl w:val="1"/>
        <w:rPr>
          <w:b/>
        </w:rPr>
      </w:pPr>
      <w:r w:rsidRPr="00754BAB">
        <w:rPr>
          <w:rFonts w:hint="eastAsia"/>
          <w:b/>
        </w:rPr>
        <w:t>工信部：关于第一批智能制造系统解决方案供应商推荐目录的公示</w:t>
      </w:r>
    </w:p>
    <w:p w:rsidR="00154D9E" w:rsidRDefault="00154D9E" w:rsidP="002C4BFF">
      <w:r>
        <w:rPr>
          <w:rFonts w:hint="eastAsia"/>
        </w:rPr>
        <w:t>工信部根据《工业和信息化部办公厅关于组织申报第一批智能制造系统解决方案供应商的通知》，将第一批智能制造系统解决方案供应商推荐目录进行公示。</w:t>
      </w:r>
    </w:p>
    <w:p w:rsidR="00154D9E" w:rsidRDefault="00154D9E" w:rsidP="002C4BFF">
      <w:pPr>
        <w:rPr>
          <w:rFonts w:cs="宋体"/>
          <w:b/>
          <w:bCs/>
          <w:i/>
          <w:iCs/>
        </w:rPr>
      </w:pPr>
      <w:r w:rsidRPr="002009FE">
        <w:rPr>
          <w:rFonts w:cs="宋体" w:hint="eastAsia"/>
          <w:b/>
          <w:bCs/>
          <w:i/>
          <w:iCs/>
        </w:rPr>
        <w:t>分析：。</w:t>
      </w:r>
    </w:p>
    <w:p w:rsidR="00D27A9E" w:rsidRPr="00832FF9" w:rsidRDefault="00D27A9E" w:rsidP="00D27A9E">
      <w:pPr>
        <w:pStyle w:val="a6"/>
        <w:numPr>
          <w:ilvl w:val="0"/>
          <w:numId w:val="20"/>
        </w:numPr>
        <w:ind w:firstLineChars="0"/>
        <w:outlineLvl w:val="1"/>
        <w:rPr>
          <w:b/>
        </w:rPr>
      </w:pPr>
      <w:r w:rsidRPr="00832FF9">
        <w:rPr>
          <w:rFonts w:hint="eastAsia"/>
          <w:b/>
        </w:rPr>
        <w:t>中机中心：《关于落实企业监测平台与国家新能源汽车监管平台平稳对接的通知》</w:t>
      </w:r>
    </w:p>
    <w:p w:rsidR="00D27A9E" w:rsidRDefault="00D27A9E" w:rsidP="00D27A9E">
      <w:r>
        <w:rPr>
          <w:rFonts w:hint="eastAsia"/>
        </w:rPr>
        <w:t>中机中心发布《关于落实企业监测平台与国家新能源汽车监管平台平稳对接的通知》。通知规定，针对</w:t>
      </w:r>
      <w:r>
        <w:rPr>
          <w:rFonts w:hint="eastAsia"/>
        </w:rPr>
        <w:t>2017</w:t>
      </w:r>
      <w:r>
        <w:rPr>
          <w:rFonts w:hint="eastAsia"/>
        </w:rPr>
        <w:t>年之后注册登记的新能源汽车产品应于本月</w:t>
      </w:r>
      <w:r>
        <w:rPr>
          <w:rFonts w:hint="eastAsia"/>
        </w:rPr>
        <w:t>30</w:t>
      </w:r>
      <w:r>
        <w:rPr>
          <w:rFonts w:hint="eastAsia"/>
        </w:rPr>
        <w:t>日前，企业监测平台向国家监管平台上报</w:t>
      </w:r>
      <w:r>
        <w:rPr>
          <w:rFonts w:hint="eastAsia"/>
        </w:rPr>
        <w:t>2017</w:t>
      </w:r>
      <w:r>
        <w:rPr>
          <w:rFonts w:hint="eastAsia"/>
        </w:rPr>
        <w:t>年度车辆静态数据。</w:t>
      </w:r>
    </w:p>
    <w:p w:rsidR="00D27A9E" w:rsidRPr="00832FF9" w:rsidRDefault="00D27A9E" w:rsidP="00D27A9E">
      <w:pPr>
        <w:rPr>
          <w:rFonts w:cs="宋体"/>
          <w:b/>
          <w:bCs/>
          <w:i/>
          <w:iCs/>
        </w:rPr>
      </w:pPr>
      <w:r w:rsidRPr="002009FE">
        <w:rPr>
          <w:rFonts w:cs="宋体" w:hint="eastAsia"/>
          <w:b/>
          <w:bCs/>
          <w:i/>
          <w:iCs/>
        </w:rPr>
        <w:t>分析：。</w:t>
      </w:r>
    </w:p>
    <w:p w:rsidR="00154D9E" w:rsidRPr="000C411E" w:rsidRDefault="00154D9E" w:rsidP="002C4BFF">
      <w:pPr>
        <w:pStyle w:val="a6"/>
        <w:numPr>
          <w:ilvl w:val="0"/>
          <w:numId w:val="20"/>
        </w:numPr>
        <w:ind w:firstLineChars="0"/>
        <w:outlineLvl w:val="1"/>
        <w:rPr>
          <w:b/>
        </w:rPr>
      </w:pPr>
      <w:r w:rsidRPr="000C411E">
        <w:rPr>
          <w:rFonts w:hint="eastAsia"/>
          <w:b/>
        </w:rPr>
        <w:t>杭州：全球未来出行高层论坛暨国际展览会</w:t>
      </w:r>
    </w:p>
    <w:p w:rsidR="00154D9E" w:rsidRDefault="00154D9E" w:rsidP="002C4BFF">
      <w:r>
        <w:rPr>
          <w:rFonts w:hint="eastAsia"/>
        </w:rPr>
        <w:t>全球未来出行高层论坛暨国际展览会在杭州举行。论坛聚焦“智能网联时代的汽车与出行变革”主题，汇聚全球顶尖企业资源，呈现新能源汽车产业成果，探寻未来出行产业发展路径。同时，也是汽车领域贯彻十九大精神的具体行动。包括宝马、特斯拉、吉利、蔚来、威马汽车、零跑汽车等近百家企业参展。</w:t>
      </w:r>
    </w:p>
    <w:p w:rsidR="00154D9E" w:rsidRDefault="00154D9E" w:rsidP="002C4BFF">
      <w:pPr>
        <w:rPr>
          <w:rFonts w:cs="宋体"/>
          <w:b/>
          <w:bCs/>
          <w:i/>
          <w:iCs/>
        </w:rPr>
      </w:pPr>
      <w:r w:rsidRPr="002009FE">
        <w:rPr>
          <w:rFonts w:cs="宋体" w:hint="eastAsia"/>
          <w:b/>
          <w:bCs/>
          <w:i/>
          <w:iCs/>
        </w:rPr>
        <w:t>分析：。</w:t>
      </w:r>
    </w:p>
    <w:p w:rsidR="00154D9E" w:rsidRPr="00D72003" w:rsidRDefault="00154D9E" w:rsidP="002C4BFF">
      <w:pPr>
        <w:pStyle w:val="a6"/>
        <w:numPr>
          <w:ilvl w:val="0"/>
          <w:numId w:val="20"/>
        </w:numPr>
        <w:ind w:firstLineChars="0"/>
        <w:outlineLvl w:val="1"/>
        <w:rPr>
          <w:b/>
        </w:rPr>
      </w:pPr>
      <w:r w:rsidRPr="00D72003">
        <w:rPr>
          <w:rFonts w:hint="eastAsia"/>
          <w:b/>
        </w:rPr>
        <w:t>湖北：“十三五”将建设充电站</w:t>
      </w:r>
      <w:r w:rsidRPr="00D72003">
        <w:rPr>
          <w:rFonts w:hint="eastAsia"/>
          <w:b/>
        </w:rPr>
        <w:t>410</w:t>
      </w:r>
      <w:r w:rsidRPr="00D72003">
        <w:rPr>
          <w:rFonts w:hint="eastAsia"/>
          <w:b/>
        </w:rPr>
        <w:t>座，充电桩约</w:t>
      </w:r>
      <w:r w:rsidRPr="00D72003">
        <w:rPr>
          <w:rFonts w:hint="eastAsia"/>
          <w:b/>
        </w:rPr>
        <w:t>19</w:t>
      </w:r>
      <w:r w:rsidRPr="00D72003">
        <w:rPr>
          <w:rFonts w:hint="eastAsia"/>
          <w:b/>
        </w:rPr>
        <w:t>万个</w:t>
      </w:r>
    </w:p>
    <w:p w:rsidR="00154D9E" w:rsidRDefault="00154D9E" w:rsidP="002C4BFF">
      <w:r>
        <w:rPr>
          <w:rFonts w:hint="eastAsia"/>
        </w:rPr>
        <w:t>近日湖北省发布的《湖北省能源发展“十三五”规划》显示，湖北省将积极探索推进“互联网</w:t>
      </w:r>
      <w:r>
        <w:rPr>
          <w:rFonts w:hint="eastAsia"/>
        </w:rPr>
        <w:t>+</w:t>
      </w:r>
      <w:r>
        <w:rPr>
          <w:rFonts w:hint="eastAsia"/>
        </w:rPr>
        <w:t>智慧能源”发展，促进能源与信息深度融合，发展分布式能源、储能和电动汽车应用、能源大数据服务应用等新模式和新业态。</w:t>
      </w:r>
    </w:p>
    <w:p w:rsidR="00154D9E" w:rsidRDefault="00154D9E" w:rsidP="002C4BFF">
      <w:r>
        <w:rPr>
          <w:rFonts w:hint="eastAsia"/>
        </w:rPr>
        <w:t>规划指出将加快电动汽车充电基础设施建设。规划建设充电站</w:t>
      </w:r>
      <w:r>
        <w:rPr>
          <w:rFonts w:hint="eastAsia"/>
        </w:rPr>
        <w:t>410</w:t>
      </w:r>
      <w:r>
        <w:rPr>
          <w:rFonts w:hint="eastAsia"/>
        </w:rPr>
        <w:t>座，充电桩约</w:t>
      </w:r>
      <w:r>
        <w:rPr>
          <w:rFonts w:hint="eastAsia"/>
        </w:rPr>
        <w:t>19</w:t>
      </w:r>
      <w:r>
        <w:rPr>
          <w:rFonts w:hint="eastAsia"/>
        </w:rPr>
        <w:t>万个。</w:t>
      </w:r>
    </w:p>
    <w:p w:rsidR="00154D9E" w:rsidRDefault="00154D9E" w:rsidP="002C4BFF">
      <w:pPr>
        <w:rPr>
          <w:rFonts w:cs="宋体"/>
          <w:b/>
          <w:bCs/>
          <w:i/>
          <w:iCs/>
        </w:rPr>
      </w:pPr>
      <w:r w:rsidRPr="002009FE">
        <w:rPr>
          <w:rFonts w:cs="宋体" w:hint="eastAsia"/>
          <w:b/>
          <w:bCs/>
          <w:i/>
          <w:iCs/>
        </w:rPr>
        <w:t>分析：。</w:t>
      </w:r>
    </w:p>
    <w:p w:rsidR="00154D9E" w:rsidRPr="00754BAB" w:rsidRDefault="00154D9E" w:rsidP="002C4BFF">
      <w:pPr>
        <w:pStyle w:val="a6"/>
        <w:numPr>
          <w:ilvl w:val="0"/>
          <w:numId w:val="20"/>
        </w:numPr>
        <w:ind w:firstLineChars="0"/>
        <w:outlineLvl w:val="1"/>
        <w:rPr>
          <w:b/>
        </w:rPr>
      </w:pPr>
      <w:r w:rsidRPr="00754BAB">
        <w:rPr>
          <w:rFonts w:hint="eastAsia"/>
          <w:b/>
        </w:rPr>
        <w:t>湖南：前三季度生产新能源汽车同比增长</w:t>
      </w:r>
      <w:r w:rsidRPr="00754BAB">
        <w:rPr>
          <w:rFonts w:hint="eastAsia"/>
          <w:b/>
        </w:rPr>
        <w:t>23%</w:t>
      </w:r>
    </w:p>
    <w:p w:rsidR="00154D9E" w:rsidRDefault="00154D9E" w:rsidP="002C4BFF">
      <w:r>
        <w:rPr>
          <w:rFonts w:hint="eastAsia"/>
        </w:rPr>
        <w:t>从湖南新能源汽车产业创新与发展峰会新闻发布会上获悉，今年</w:t>
      </w:r>
      <w:r>
        <w:rPr>
          <w:rFonts w:hint="eastAsia"/>
        </w:rPr>
        <w:t>1</w:t>
      </w:r>
      <w:r>
        <w:rPr>
          <w:rFonts w:hint="eastAsia"/>
        </w:rPr>
        <w:t>至</w:t>
      </w:r>
      <w:r>
        <w:rPr>
          <w:rFonts w:hint="eastAsia"/>
        </w:rPr>
        <w:t>9</w:t>
      </w:r>
      <w:r>
        <w:rPr>
          <w:rFonts w:hint="eastAsia"/>
        </w:rPr>
        <w:t>月，湖南省新能源汽车重点企业累计生产新能源汽车</w:t>
      </w:r>
      <w:r>
        <w:rPr>
          <w:rFonts w:hint="eastAsia"/>
        </w:rPr>
        <w:t>36,649</w:t>
      </w:r>
      <w:r>
        <w:rPr>
          <w:rFonts w:hint="eastAsia"/>
        </w:rPr>
        <w:t>辆，同比增长</w:t>
      </w:r>
      <w:r>
        <w:rPr>
          <w:rFonts w:hint="eastAsia"/>
        </w:rPr>
        <w:t>23%</w:t>
      </w:r>
      <w:r>
        <w:rPr>
          <w:rFonts w:hint="eastAsia"/>
        </w:rPr>
        <w:t>，约占同期全国产量的</w:t>
      </w:r>
      <w:r>
        <w:rPr>
          <w:rFonts w:hint="eastAsia"/>
        </w:rPr>
        <w:t>8.6%</w:t>
      </w:r>
      <w:r>
        <w:rPr>
          <w:rFonts w:hint="eastAsia"/>
        </w:rPr>
        <w:t>。</w:t>
      </w:r>
    </w:p>
    <w:p w:rsidR="00154D9E" w:rsidRDefault="00154D9E" w:rsidP="002C4BFF">
      <w:pPr>
        <w:rPr>
          <w:rFonts w:cs="宋体"/>
          <w:b/>
          <w:bCs/>
          <w:i/>
          <w:iCs/>
        </w:rPr>
      </w:pPr>
      <w:r w:rsidRPr="002009FE">
        <w:rPr>
          <w:rFonts w:cs="宋体" w:hint="eastAsia"/>
          <w:b/>
          <w:bCs/>
          <w:i/>
          <w:iCs/>
        </w:rPr>
        <w:t>分析：。</w:t>
      </w:r>
    </w:p>
    <w:p w:rsidR="00F03CA0" w:rsidRPr="00D72003" w:rsidRDefault="00F03CA0" w:rsidP="00F03CA0">
      <w:pPr>
        <w:pStyle w:val="a6"/>
        <w:numPr>
          <w:ilvl w:val="0"/>
          <w:numId w:val="20"/>
        </w:numPr>
        <w:ind w:firstLineChars="0"/>
        <w:outlineLvl w:val="1"/>
        <w:rPr>
          <w:b/>
        </w:rPr>
      </w:pPr>
      <w:r w:rsidRPr="00D72003">
        <w:rPr>
          <w:rFonts w:hint="eastAsia"/>
          <w:b/>
        </w:rPr>
        <w:t>北京：</w:t>
      </w:r>
      <w:r w:rsidRPr="00D72003">
        <w:rPr>
          <w:rFonts w:hint="eastAsia"/>
          <w:b/>
        </w:rPr>
        <w:t>4,086</w:t>
      </w:r>
      <w:r w:rsidRPr="00D72003">
        <w:rPr>
          <w:rFonts w:hint="eastAsia"/>
          <w:b/>
        </w:rPr>
        <w:t>个电子收费车位月底启用</w:t>
      </w:r>
    </w:p>
    <w:p w:rsidR="00F03CA0" w:rsidRDefault="00F03CA0" w:rsidP="00F03CA0">
      <w:r>
        <w:rPr>
          <w:rFonts w:hint="eastAsia"/>
        </w:rPr>
        <w:t>本月底前，北京市路侧电子收费车位将达</w:t>
      </w:r>
      <w:r>
        <w:rPr>
          <w:rFonts w:hint="eastAsia"/>
        </w:rPr>
        <w:t>4,086</w:t>
      </w:r>
      <w:r>
        <w:rPr>
          <w:rFonts w:hint="eastAsia"/>
        </w:rPr>
        <w:t>个，</w:t>
      </w:r>
      <w:r>
        <w:rPr>
          <w:rFonts w:hint="eastAsia"/>
        </w:rPr>
        <w:t>2019</w:t>
      </w:r>
      <w:r>
        <w:rPr>
          <w:rFonts w:hint="eastAsia"/>
        </w:rPr>
        <w:t>年年底前，全市停车电子收费将实现全覆盖。</w:t>
      </w:r>
    </w:p>
    <w:p w:rsidR="00F03CA0" w:rsidRDefault="00F03CA0" w:rsidP="00F03CA0">
      <w:pPr>
        <w:rPr>
          <w:rFonts w:cs="宋体"/>
          <w:b/>
          <w:bCs/>
          <w:i/>
          <w:iCs/>
        </w:rPr>
      </w:pPr>
      <w:r w:rsidRPr="002009FE">
        <w:rPr>
          <w:rFonts w:cs="宋体" w:hint="eastAsia"/>
          <w:b/>
          <w:bCs/>
          <w:i/>
          <w:iCs/>
        </w:rPr>
        <w:t>分析：。</w:t>
      </w:r>
    </w:p>
    <w:p w:rsidR="00F03CA0" w:rsidRPr="000C411E" w:rsidRDefault="00F03CA0" w:rsidP="00F03CA0">
      <w:pPr>
        <w:pStyle w:val="a6"/>
        <w:numPr>
          <w:ilvl w:val="0"/>
          <w:numId w:val="20"/>
        </w:numPr>
        <w:ind w:firstLineChars="0"/>
        <w:outlineLvl w:val="1"/>
        <w:rPr>
          <w:b/>
        </w:rPr>
      </w:pPr>
      <w:r w:rsidRPr="000C411E">
        <w:rPr>
          <w:rFonts w:hint="eastAsia"/>
          <w:b/>
        </w:rPr>
        <w:t>北京保监局：警惕车险营销新模式</w:t>
      </w:r>
    </w:p>
    <w:p w:rsidR="00F03CA0" w:rsidRDefault="00F03CA0" w:rsidP="00F03CA0">
      <w:r>
        <w:rPr>
          <w:rFonts w:hint="eastAsia"/>
        </w:rPr>
        <w:t>中国保监会北京监管局日前发布风险提示称，近期根据市场反映，北京地区发现有网络科技公司等保险业外机构，以“买车险送商品（积分）”“买商品送车险”“车险创新营销模式”等宣传语吸引投资者加盟合作，并向保险消费者进行产品推介，北京保监局提示消费者提高警惕，上述机构可能涉嫌合同诈骗、传销等违法行为。</w:t>
      </w:r>
    </w:p>
    <w:p w:rsidR="00F03CA0" w:rsidRDefault="00F03CA0" w:rsidP="00F03CA0">
      <w:pPr>
        <w:rPr>
          <w:rFonts w:cs="宋体"/>
          <w:b/>
          <w:bCs/>
          <w:i/>
          <w:iCs/>
        </w:rPr>
      </w:pPr>
      <w:r w:rsidRPr="002009FE">
        <w:rPr>
          <w:rFonts w:cs="宋体" w:hint="eastAsia"/>
          <w:b/>
          <w:bCs/>
          <w:i/>
          <w:iCs/>
        </w:rPr>
        <w:t>分析：。</w:t>
      </w:r>
    </w:p>
    <w:p w:rsidR="00154D9E" w:rsidRPr="00754BAB" w:rsidRDefault="00154D9E" w:rsidP="002C4BFF">
      <w:pPr>
        <w:pStyle w:val="a6"/>
        <w:numPr>
          <w:ilvl w:val="0"/>
          <w:numId w:val="20"/>
        </w:numPr>
        <w:ind w:firstLineChars="0"/>
        <w:outlineLvl w:val="1"/>
        <w:rPr>
          <w:b/>
        </w:rPr>
      </w:pPr>
      <w:r w:rsidRPr="00754BAB">
        <w:rPr>
          <w:rFonts w:hint="eastAsia"/>
          <w:b/>
        </w:rPr>
        <w:t>统计局：中国</w:t>
      </w:r>
      <w:r w:rsidRPr="00754BAB">
        <w:rPr>
          <w:rFonts w:hint="eastAsia"/>
          <w:b/>
        </w:rPr>
        <w:t>10</w:t>
      </w:r>
      <w:r w:rsidRPr="00754BAB">
        <w:rPr>
          <w:rFonts w:hint="eastAsia"/>
          <w:b/>
        </w:rPr>
        <w:t>月社会消费品零售总额</w:t>
      </w:r>
    </w:p>
    <w:p w:rsidR="00154D9E" w:rsidRDefault="00154D9E" w:rsidP="002C4BFF">
      <w:r>
        <w:rPr>
          <w:rFonts w:hint="eastAsia"/>
        </w:rPr>
        <w:t>中国</w:t>
      </w:r>
      <w:r>
        <w:rPr>
          <w:rFonts w:hint="eastAsia"/>
        </w:rPr>
        <w:t>10</w:t>
      </w:r>
      <w:r>
        <w:rPr>
          <w:rFonts w:hint="eastAsia"/>
        </w:rPr>
        <w:t>月社会消费品零售总额同比增长</w:t>
      </w:r>
      <w:r>
        <w:rPr>
          <w:rFonts w:hint="eastAsia"/>
        </w:rPr>
        <w:t>10%</w:t>
      </w:r>
      <w:r>
        <w:rPr>
          <w:rFonts w:hint="eastAsia"/>
        </w:rPr>
        <w:t>，增速创今年</w:t>
      </w:r>
      <w:r>
        <w:rPr>
          <w:rFonts w:hint="eastAsia"/>
        </w:rPr>
        <w:t>1-2</w:t>
      </w:r>
      <w:r>
        <w:rPr>
          <w:rFonts w:hint="eastAsia"/>
        </w:rPr>
        <w:t>月来新低。</w:t>
      </w:r>
    </w:p>
    <w:p w:rsidR="00154D9E" w:rsidRDefault="00154D9E" w:rsidP="002C4BFF">
      <w:pPr>
        <w:rPr>
          <w:rFonts w:cs="宋体"/>
          <w:b/>
          <w:bCs/>
          <w:i/>
          <w:iCs/>
        </w:rPr>
      </w:pPr>
      <w:r w:rsidRPr="002009FE">
        <w:rPr>
          <w:rFonts w:cs="宋体" w:hint="eastAsia"/>
          <w:b/>
          <w:bCs/>
          <w:i/>
          <w:iCs/>
        </w:rPr>
        <w:t>分析：。</w:t>
      </w:r>
    </w:p>
    <w:p w:rsidR="00154D9E" w:rsidRPr="00443EFD" w:rsidRDefault="00154D9E" w:rsidP="002C4BFF">
      <w:pPr>
        <w:pStyle w:val="a6"/>
        <w:numPr>
          <w:ilvl w:val="0"/>
          <w:numId w:val="20"/>
        </w:numPr>
        <w:ind w:firstLineChars="0"/>
        <w:outlineLvl w:val="1"/>
        <w:rPr>
          <w:b/>
        </w:rPr>
      </w:pPr>
      <w:r w:rsidRPr="000C411E">
        <w:rPr>
          <w:rFonts w:hint="eastAsia"/>
          <w:b/>
        </w:rPr>
        <w:t>西安发布新能源汽车企业和产品备案规定，产品如有六大情形或取消补贴资格</w:t>
      </w:r>
    </w:p>
    <w:p w:rsidR="00154D9E" w:rsidRDefault="00154D9E" w:rsidP="002C4BFF">
      <w:r>
        <w:rPr>
          <w:rFonts w:hint="eastAsia"/>
        </w:rPr>
        <w:t>规定了西安市辖区以外的新能源汽车企业需在本市工商注册登记或指定一家具有独立法人资格的汽车销售机构。对动力电池等储能装置、驱动电机、电机控制器等关键零部件必须提供质保期限，其中乘用车生产企业应提供不低于</w:t>
      </w:r>
      <w:r>
        <w:rPr>
          <w:rFonts w:hint="eastAsia"/>
        </w:rPr>
        <w:t>8</w:t>
      </w:r>
      <w:r>
        <w:rPr>
          <w:rFonts w:hint="eastAsia"/>
        </w:rPr>
        <w:t>年或</w:t>
      </w:r>
      <w:r>
        <w:rPr>
          <w:rFonts w:hint="eastAsia"/>
        </w:rPr>
        <w:t>12</w:t>
      </w:r>
      <w:r>
        <w:rPr>
          <w:rFonts w:hint="eastAsia"/>
        </w:rPr>
        <w:t>万公里的质保期限，商用车生产企业应提供不低于</w:t>
      </w:r>
      <w:r>
        <w:rPr>
          <w:rFonts w:hint="eastAsia"/>
        </w:rPr>
        <w:t>5</w:t>
      </w:r>
      <w:r>
        <w:rPr>
          <w:rFonts w:hint="eastAsia"/>
        </w:rPr>
        <w:t>年或</w:t>
      </w:r>
      <w:r>
        <w:rPr>
          <w:rFonts w:hint="eastAsia"/>
        </w:rPr>
        <w:t>20</w:t>
      </w:r>
      <w:r>
        <w:rPr>
          <w:rFonts w:hint="eastAsia"/>
        </w:rPr>
        <w:t>万公里的质保期限。</w:t>
      </w:r>
    </w:p>
    <w:p w:rsidR="00154D9E" w:rsidRDefault="00154D9E" w:rsidP="002C4BFF">
      <w:pPr>
        <w:rPr>
          <w:rFonts w:cs="宋体"/>
          <w:b/>
          <w:bCs/>
          <w:i/>
          <w:iCs/>
        </w:rPr>
      </w:pPr>
      <w:r w:rsidRPr="002009FE">
        <w:rPr>
          <w:rFonts w:cs="宋体" w:hint="eastAsia"/>
          <w:b/>
          <w:bCs/>
          <w:i/>
          <w:iCs/>
        </w:rPr>
        <w:t>分析：。</w:t>
      </w:r>
    </w:p>
    <w:p w:rsidR="002C4BFF" w:rsidRPr="00567A78" w:rsidRDefault="002C4BFF" w:rsidP="002C4BFF">
      <w:pPr>
        <w:pStyle w:val="a6"/>
        <w:numPr>
          <w:ilvl w:val="0"/>
          <w:numId w:val="22"/>
        </w:numPr>
        <w:ind w:firstLineChars="0"/>
        <w:outlineLvl w:val="0"/>
        <w:rPr>
          <w:b/>
        </w:rPr>
      </w:pPr>
      <w:r w:rsidRPr="002009FE">
        <w:rPr>
          <w:rFonts w:cs="宋体" w:hint="eastAsia"/>
          <w:b/>
          <w:bCs/>
        </w:rPr>
        <w:t>新品信息跟踪</w:t>
      </w:r>
    </w:p>
    <w:p w:rsidR="00154D9E" w:rsidRPr="00FF59E6" w:rsidRDefault="00154D9E" w:rsidP="002C4BFF">
      <w:pPr>
        <w:pStyle w:val="a6"/>
        <w:numPr>
          <w:ilvl w:val="3"/>
          <w:numId w:val="23"/>
        </w:numPr>
        <w:ind w:left="426" w:firstLineChars="0"/>
        <w:outlineLvl w:val="1"/>
        <w:rPr>
          <w:b/>
        </w:rPr>
      </w:pPr>
      <w:r w:rsidRPr="00FF59E6">
        <w:rPr>
          <w:rFonts w:hint="eastAsia"/>
          <w:b/>
        </w:rPr>
        <w:t>2018</w:t>
      </w:r>
      <w:r w:rsidRPr="00FF59E6">
        <w:rPr>
          <w:rFonts w:hint="eastAsia"/>
          <w:b/>
        </w:rPr>
        <w:t>款瑞虎</w:t>
      </w:r>
      <w:r w:rsidRPr="00FF59E6">
        <w:rPr>
          <w:rFonts w:hint="eastAsia"/>
          <w:b/>
        </w:rPr>
        <w:t>7</w:t>
      </w:r>
      <w:r w:rsidRPr="00FF59E6">
        <w:rPr>
          <w:rFonts w:hint="eastAsia"/>
          <w:b/>
        </w:rPr>
        <w:t>新车上市</w:t>
      </w:r>
    </w:p>
    <w:p w:rsidR="00154D9E" w:rsidRDefault="00154D9E" w:rsidP="002C4BFF">
      <w:r>
        <w:rPr>
          <w:noProof/>
        </w:rPr>
        <w:drawing>
          <wp:inline distT="0" distB="0" distL="0" distR="0" wp14:anchorId="69707F31" wp14:editId="1BCC7B61">
            <wp:extent cx="3244215" cy="2145030"/>
            <wp:effectExtent l="0" t="0" r="0" b="7620"/>
            <wp:docPr id="24" name="图片 24" descr="http://img1.bitautoimg.com/autoalbum/files/20170905/576/20170905235713571325432_630x420_w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img1.bitautoimg.com/autoalbum/files/20170905/576/20170905235713571325432_630x420_w1.jp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244215" cy="2145030"/>
                    </a:xfrm>
                    <a:prstGeom prst="rect">
                      <a:avLst/>
                    </a:prstGeom>
                    <a:noFill/>
                    <a:ln>
                      <a:noFill/>
                    </a:ln>
                  </pic:spPr>
                </pic:pic>
              </a:graphicData>
            </a:graphic>
          </wp:inline>
        </w:drawing>
      </w:r>
    </w:p>
    <w:p w:rsidR="00154D9E" w:rsidRDefault="00154D9E" w:rsidP="002C4BFF">
      <w:r>
        <w:rPr>
          <w:rFonts w:hint="eastAsia"/>
        </w:rPr>
        <w:t>上市时间：</w:t>
      </w:r>
      <w:r>
        <w:rPr>
          <w:rFonts w:hint="eastAsia"/>
        </w:rPr>
        <w:t>2017</w:t>
      </w:r>
      <w:r>
        <w:rPr>
          <w:rFonts w:hint="eastAsia"/>
        </w:rPr>
        <w:t>年</w:t>
      </w:r>
      <w:r>
        <w:rPr>
          <w:rFonts w:hint="eastAsia"/>
        </w:rPr>
        <w:t>11</w:t>
      </w:r>
      <w:r>
        <w:rPr>
          <w:rFonts w:hint="eastAsia"/>
        </w:rPr>
        <w:t>月销售价：</w:t>
      </w:r>
      <w:r>
        <w:rPr>
          <w:rFonts w:hint="eastAsia"/>
        </w:rPr>
        <w:t>9.79-15.09</w:t>
      </w:r>
      <w:r>
        <w:rPr>
          <w:rFonts w:hint="eastAsia"/>
        </w:rPr>
        <w:t>万</w:t>
      </w:r>
    </w:p>
    <w:p w:rsidR="00154D9E" w:rsidRDefault="00154D9E" w:rsidP="002C4BFF">
      <w:r>
        <w:rPr>
          <w:rFonts w:hint="eastAsia"/>
        </w:rPr>
        <w:t>发动机：</w:t>
      </w:r>
      <w:r>
        <w:rPr>
          <w:rFonts w:hint="eastAsia"/>
        </w:rPr>
        <w:t>1.5T</w:t>
      </w:r>
      <w:r>
        <w:rPr>
          <w:rFonts w:hint="eastAsia"/>
        </w:rPr>
        <w:t>变速器：</w:t>
      </w:r>
      <w:r>
        <w:rPr>
          <w:rFonts w:hint="eastAsia"/>
        </w:rPr>
        <w:t>6</w:t>
      </w:r>
      <w:r>
        <w:rPr>
          <w:rFonts w:hint="eastAsia"/>
        </w:rPr>
        <w:t>速双离合、速手动</w:t>
      </w:r>
    </w:p>
    <w:p w:rsidR="00154D9E" w:rsidRDefault="00154D9E" w:rsidP="002C4BFF">
      <w:r>
        <w:rPr>
          <w:rFonts w:hint="eastAsia"/>
        </w:rPr>
        <w:t>车身尺寸：</w:t>
      </w:r>
      <w:r>
        <w:rPr>
          <w:rFonts w:hint="eastAsia"/>
        </w:rPr>
        <w:t>4505/1837/1670m</w:t>
      </w:r>
    </w:p>
    <w:p w:rsidR="00154D9E" w:rsidRDefault="00154D9E" w:rsidP="002C4BFF">
      <w:pPr>
        <w:rPr>
          <w:rFonts w:cs="宋体"/>
          <w:b/>
          <w:bCs/>
          <w:i/>
          <w:iCs/>
        </w:rPr>
      </w:pPr>
      <w:r w:rsidRPr="002009FE">
        <w:rPr>
          <w:rFonts w:cs="宋体" w:hint="eastAsia"/>
          <w:b/>
          <w:bCs/>
          <w:i/>
          <w:iCs/>
        </w:rPr>
        <w:t>分析：。</w:t>
      </w:r>
    </w:p>
    <w:p w:rsidR="00154D9E" w:rsidRPr="00863787" w:rsidRDefault="00154D9E" w:rsidP="002C4BFF">
      <w:pPr>
        <w:pStyle w:val="a6"/>
        <w:numPr>
          <w:ilvl w:val="3"/>
          <w:numId w:val="23"/>
        </w:numPr>
        <w:ind w:left="426" w:firstLineChars="0"/>
        <w:outlineLvl w:val="1"/>
        <w:rPr>
          <w:b/>
        </w:rPr>
      </w:pPr>
      <w:r w:rsidRPr="00863787">
        <w:rPr>
          <w:rFonts w:hint="eastAsia"/>
          <w:b/>
        </w:rPr>
        <w:t>WEYP8</w:t>
      </w:r>
      <w:r w:rsidRPr="00863787">
        <w:rPr>
          <w:rFonts w:hint="eastAsia"/>
          <w:b/>
        </w:rPr>
        <w:t>正式亮相</w:t>
      </w:r>
    </w:p>
    <w:p w:rsidR="00154D9E" w:rsidRDefault="00154D9E" w:rsidP="002C4BFF">
      <w:r>
        <w:rPr>
          <w:noProof/>
        </w:rPr>
        <w:drawing>
          <wp:inline distT="0" distB="0" distL="0" distR="0" wp14:anchorId="528ADB35" wp14:editId="34086735">
            <wp:extent cx="3200400" cy="2145030"/>
            <wp:effectExtent l="0" t="0" r="0" b="7620"/>
            <wp:docPr id="149" name="图片 149" descr="http://image.bitautoimg.com/bitauto/2017/11/15/3deb4b21-2f3c-493f-8d05-c74a2b3cc795_630_w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image.bitautoimg.com/bitauto/2017/11/15/3deb4b21-2f3c-493f-8d05-c74a2b3cc795_630_w0.jpe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200400" cy="2145030"/>
                    </a:xfrm>
                    <a:prstGeom prst="rect">
                      <a:avLst/>
                    </a:prstGeom>
                    <a:noFill/>
                    <a:ln>
                      <a:noFill/>
                    </a:ln>
                  </pic:spPr>
                </pic:pic>
              </a:graphicData>
            </a:graphic>
          </wp:inline>
        </w:drawing>
      </w:r>
    </w:p>
    <w:p w:rsidR="00154D9E" w:rsidRDefault="00154D9E" w:rsidP="002C4BFF">
      <w:r>
        <w:rPr>
          <w:rFonts w:hint="eastAsia"/>
        </w:rPr>
        <w:t>上市时间：</w:t>
      </w:r>
      <w:r>
        <w:rPr>
          <w:rFonts w:hint="eastAsia"/>
        </w:rPr>
        <w:t>2018</w:t>
      </w:r>
      <w:r>
        <w:rPr>
          <w:rFonts w:hint="eastAsia"/>
        </w:rPr>
        <w:t>年年初</w:t>
      </w:r>
    </w:p>
    <w:p w:rsidR="00154D9E" w:rsidRDefault="00154D9E" w:rsidP="002C4BFF">
      <w:r>
        <w:rPr>
          <w:rFonts w:hint="eastAsia"/>
        </w:rPr>
        <w:t>发动机：</w:t>
      </w:r>
      <w:r>
        <w:rPr>
          <w:rFonts w:hint="eastAsia"/>
        </w:rPr>
        <w:t>2.0T</w:t>
      </w:r>
      <w:r>
        <w:rPr>
          <w:rFonts w:hint="eastAsia"/>
        </w:rPr>
        <w:t>、混动变速器：</w:t>
      </w:r>
      <w:r>
        <w:rPr>
          <w:rFonts w:hint="eastAsia"/>
        </w:rPr>
        <w:t>6</w:t>
      </w:r>
      <w:r>
        <w:rPr>
          <w:rFonts w:hint="eastAsia"/>
        </w:rPr>
        <w:t>挡双离合</w:t>
      </w:r>
    </w:p>
    <w:p w:rsidR="00154D9E" w:rsidRDefault="00154D9E" w:rsidP="002C4BFF">
      <w:r>
        <w:rPr>
          <w:rFonts w:hint="eastAsia"/>
        </w:rPr>
        <w:t>车身尺寸：</w:t>
      </w:r>
      <w:r>
        <w:rPr>
          <w:rFonts w:hint="eastAsia"/>
        </w:rPr>
        <w:t>4760/1931/1655mm</w:t>
      </w:r>
    </w:p>
    <w:p w:rsidR="00154D9E" w:rsidRDefault="00154D9E" w:rsidP="002C4BFF">
      <w:pPr>
        <w:rPr>
          <w:rFonts w:cs="宋体"/>
          <w:b/>
          <w:bCs/>
          <w:i/>
          <w:iCs/>
        </w:rPr>
      </w:pPr>
      <w:r w:rsidRPr="002009FE">
        <w:rPr>
          <w:rFonts w:cs="宋体" w:hint="eastAsia"/>
          <w:b/>
          <w:bCs/>
          <w:i/>
          <w:iCs/>
        </w:rPr>
        <w:t>分析：。</w:t>
      </w:r>
    </w:p>
    <w:p w:rsidR="00154D9E" w:rsidRPr="00A83B9E" w:rsidRDefault="00154D9E" w:rsidP="002C4BFF">
      <w:pPr>
        <w:pStyle w:val="a6"/>
        <w:numPr>
          <w:ilvl w:val="3"/>
          <w:numId w:val="23"/>
        </w:numPr>
        <w:ind w:left="426" w:firstLineChars="0"/>
        <w:outlineLvl w:val="1"/>
        <w:rPr>
          <w:b/>
        </w:rPr>
      </w:pPr>
      <w:r w:rsidRPr="00A83B9E">
        <w:rPr>
          <w:rFonts w:hint="eastAsia"/>
          <w:b/>
        </w:rPr>
        <w:t>宝骏全新车型定名宝骏</w:t>
      </w:r>
      <w:r w:rsidRPr="00A83B9E">
        <w:rPr>
          <w:rFonts w:hint="eastAsia"/>
          <w:b/>
        </w:rPr>
        <w:t>360</w:t>
      </w:r>
    </w:p>
    <w:p w:rsidR="00154D9E" w:rsidRDefault="00154D9E" w:rsidP="002C4BFF">
      <w:r>
        <w:rPr>
          <w:noProof/>
        </w:rPr>
        <w:drawing>
          <wp:inline distT="0" distB="0" distL="0" distR="0" wp14:anchorId="546CFC17" wp14:editId="740FE5E7">
            <wp:extent cx="3235325" cy="2145030"/>
            <wp:effectExtent l="0" t="0" r="3175" b="7620"/>
            <wp:docPr id="123" name="图片 123" descr="http://img1.bitautoimg.com/bitauto/2017/11/14/7df0f1ee-2267-4743-81df-e5cd76bc5a10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img1.bitautoimg.com/bitauto/2017/11/14/7df0f1ee-2267-4743-81df-e5cd76bc5a10_630_w0.jp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235325" cy="2145030"/>
                    </a:xfrm>
                    <a:prstGeom prst="rect">
                      <a:avLst/>
                    </a:prstGeom>
                    <a:noFill/>
                    <a:ln>
                      <a:noFill/>
                    </a:ln>
                  </pic:spPr>
                </pic:pic>
              </a:graphicData>
            </a:graphic>
          </wp:inline>
        </w:drawing>
      </w:r>
    </w:p>
    <w:p w:rsidR="00154D9E" w:rsidRDefault="00154D9E" w:rsidP="002C4BFF">
      <w:r>
        <w:rPr>
          <w:rFonts w:hint="eastAsia"/>
        </w:rPr>
        <w:t>上市时间：</w:t>
      </w:r>
      <w:r>
        <w:rPr>
          <w:rFonts w:hint="eastAsia"/>
        </w:rPr>
        <w:t>2018</w:t>
      </w:r>
      <w:r>
        <w:rPr>
          <w:rFonts w:hint="eastAsia"/>
        </w:rPr>
        <w:t>年第二季度</w:t>
      </w:r>
    </w:p>
    <w:p w:rsidR="00154D9E" w:rsidRDefault="00154D9E" w:rsidP="002C4BFF">
      <w:r>
        <w:rPr>
          <w:rFonts w:hint="eastAsia"/>
        </w:rPr>
        <w:t>发动机：</w:t>
      </w:r>
      <w:r>
        <w:rPr>
          <w:rFonts w:hint="eastAsia"/>
        </w:rPr>
        <w:t>1.5L</w:t>
      </w:r>
      <w:r>
        <w:rPr>
          <w:rFonts w:hint="eastAsia"/>
        </w:rPr>
        <w:t>变速器：</w:t>
      </w:r>
      <w:r>
        <w:rPr>
          <w:rFonts w:hint="eastAsia"/>
        </w:rPr>
        <w:t>6</w:t>
      </w:r>
      <w:r>
        <w:rPr>
          <w:rFonts w:hint="eastAsia"/>
        </w:rPr>
        <w:t>速手动</w:t>
      </w:r>
    </w:p>
    <w:p w:rsidR="00154D9E" w:rsidRDefault="00154D9E" w:rsidP="002C4BFF">
      <w:r>
        <w:rPr>
          <w:rFonts w:hint="eastAsia"/>
        </w:rPr>
        <w:t>车身尺寸：</w:t>
      </w:r>
      <w:r>
        <w:rPr>
          <w:rFonts w:hint="eastAsia"/>
        </w:rPr>
        <w:t>4609</w:t>
      </w:r>
      <w:r>
        <w:rPr>
          <w:rFonts w:hint="eastAsia"/>
        </w:rPr>
        <w:t>×</w:t>
      </w:r>
      <w:r>
        <w:rPr>
          <w:rFonts w:hint="eastAsia"/>
        </w:rPr>
        <w:t>1732</w:t>
      </w:r>
      <w:r>
        <w:rPr>
          <w:rFonts w:hint="eastAsia"/>
        </w:rPr>
        <w:t>×</w:t>
      </w:r>
      <w:r>
        <w:rPr>
          <w:rFonts w:hint="eastAsia"/>
        </w:rPr>
        <w:t>1652mm</w:t>
      </w:r>
    </w:p>
    <w:p w:rsidR="00154D9E" w:rsidRDefault="00154D9E" w:rsidP="002C4BFF">
      <w:pPr>
        <w:rPr>
          <w:rFonts w:cs="宋体"/>
          <w:b/>
          <w:bCs/>
          <w:i/>
          <w:iCs/>
        </w:rPr>
      </w:pPr>
      <w:r w:rsidRPr="002009FE">
        <w:rPr>
          <w:rFonts w:cs="宋体" w:hint="eastAsia"/>
          <w:b/>
          <w:bCs/>
          <w:i/>
          <w:iCs/>
        </w:rPr>
        <w:t>分析：。</w:t>
      </w:r>
    </w:p>
    <w:p w:rsidR="00154D9E" w:rsidRPr="00A83B9E" w:rsidRDefault="00154D9E" w:rsidP="002C4BFF">
      <w:pPr>
        <w:pStyle w:val="a6"/>
        <w:numPr>
          <w:ilvl w:val="3"/>
          <w:numId w:val="23"/>
        </w:numPr>
        <w:ind w:left="426" w:firstLineChars="0"/>
        <w:outlineLvl w:val="1"/>
        <w:rPr>
          <w:b/>
        </w:rPr>
      </w:pPr>
      <w:r w:rsidRPr="00A83B9E">
        <w:rPr>
          <w:rFonts w:hint="eastAsia"/>
          <w:b/>
        </w:rPr>
        <w:t>北京现代全新</w:t>
      </w:r>
      <w:r w:rsidRPr="00A83B9E">
        <w:rPr>
          <w:rFonts w:hint="eastAsia"/>
          <w:b/>
        </w:rPr>
        <w:t>ix35</w:t>
      </w:r>
      <w:r w:rsidRPr="00A83B9E">
        <w:rPr>
          <w:rFonts w:hint="eastAsia"/>
          <w:b/>
        </w:rPr>
        <w:t>上市搭</w:t>
      </w:r>
      <w:r w:rsidRPr="00A83B9E">
        <w:rPr>
          <w:rFonts w:hint="eastAsia"/>
          <w:b/>
        </w:rPr>
        <w:t>2.0L</w:t>
      </w:r>
      <w:r w:rsidRPr="00A83B9E">
        <w:rPr>
          <w:rFonts w:hint="eastAsia"/>
          <w:b/>
        </w:rPr>
        <w:t>动力</w:t>
      </w:r>
    </w:p>
    <w:p w:rsidR="00154D9E" w:rsidRDefault="00154D9E" w:rsidP="002C4BFF">
      <w:r>
        <w:rPr>
          <w:noProof/>
        </w:rPr>
        <w:drawing>
          <wp:inline distT="0" distB="0" distL="0" distR="0" wp14:anchorId="20F3D02C" wp14:editId="4485E833">
            <wp:extent cx="3191510" cy="2145030"/>
            <wp:effectExtent l="0" t="0" r="8890" b="7620"/>
            <wp:docPr id="32" name="图片 32" descr="http://img1.bitautoimg.com/bitauto/2017/11/15/e6cee3f1-186a-4c42-8153-d5439112d008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img1.bitautoimg.com/bitauto/2017/11/15/e6cee3f1-186a-4c42-8153-d5439112d008_630_w0.jp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191510" cy="2145030"/>
                    </a:xfrm>
                    <a:prstGeom prst="rect">
                      <a:avLst/>
                    </a:prstGeom>
                    <a:noFill/>
                    <a:ln>
                      <a:noFill/>
                    </a:ln>
                  </pic:spPr>
                </pic:pic>
              </a:graphicData>
            </a:graphic>
          </wp:inline>
        </w:drawing>
      </w:r>
    </w:p>
    <w:p w:rsidR="00154D9E" w:rsidRDefault="00154D9E" w:rsidP="002C4BFF">
      <w:r>
        <w:rPr>
          <w:rFonts w:hint="eastAsia"/>
        </w:rPr>
        <w:t>上市时间：</w:t>
      </w:r>
      <w:r>
        <w:rPr>
          <w:rFonts w:hint="eastAsia"/>
        </w:rPr>
        <w:t>2017</w:t>
      </w:r>
      <w:r>
        <w:rPr>
          <w:rFonts w:hint="eastAsia"/>
        </w:rPr>
        <w:t>年</w:t>
      </w:r>
      <w:r>
        <w:rPr>
          <w:rFonts w:hint="eastAsia"/>
        </w:rPr>
        <w:t>11</w:t>
      </w:r>
      <w:r>
        <w:rPr>
          <w:rFonts w:hint="eastAsia"/>
        </w:rPr>
        <w:t>月</w:t>
      </w:r>
      <w:r>
        <w:rPr>
          <w:rFonts w:hint="eastAsia"/>
        </w:rPr>
        <w:t>15</w:t>
      </w:r>
      <w:r>
        <w:rPr>
          <w:rFonts w:hint="eastAsia"/>
        </w:rPr>
        <w:t>日</w:t>
      </w:r>
    </w:p>
    <w:p w:rsidR="00154D9E" w:rsidRDefault="00154D9E" w:rsidP="002C4BFF">
      <w:r>
        <w:rPr>
          <w:rFonts w:hint="eastAsia"/>
        </w:rPr>
        <w:t>发动机：</w:t>
      </w:r>
      <w:r>
        <w:rPr>
          <w:rFonts w:hint="eastAsia"/>
        </w:rPr>
        <w:t>2.0L</w:t>
      </w:r>
      <w:r>
        <w:rPr>
          <w:rFonts w:hint="eastAsia"/>
        </w:rPr>
        <w:t>变速器：</w:t>
      </w:r>
      <w:r>
        <w:rPr>
          <w:rFonts w:hint="eastAsia"/>
        </w:rPr>
        <w:t>6</w:t>
      </w:r>
      <w:r>
        <w:rPr>
          <w:rFonts w:hint="eastAsia"/>
        </w:rPr>
        <w:t>速手动、</w:t>
      </w:r>
      <w:r>
        <w:rPr>
          <w:rFonts w:hint="eastAsia"/>
        </w:rPr>
        <w:t>6</w:t>
      </w:r>
      <w:r>
        <w:rPr>
          <w:rFonts w:hint="eastAsia"/>
        </w:rPr>
        <w:t>速手自一体</w:t>
      </w:r>
    </w:p>
    <w:p w:rsidR="00154D9E" w:rsidRDefault="00154D9E" w:rsidP="002C4BFF">
      <w:r>
        <w:rPr>
          <w:rFonts w:hint="eastAsia"/>
        </w:rPr>
        <w:t>车身尺寸：</w:t>
      </w:r>
      <w:r>
        <w:rPr>
          <w:rFonts w:hint="eastAsia"/>
        </w:rPr>
        <w:t>4435/1860/1670mm</w:t>
      </w:r>
    </w:p>
    <w:p w:rsidR="00154D9E" w:rsidRDefault="00154D9E" w:rsidP="002C4BFF">
      <w:pPr>
        <w:rPr>
          <w:rFonts w:cs="宋体"/>
          <w:b/>
          <w:bCs/>
          <w:i/>
          <w:iCs/>
        </w:rPr>
      </w:pPr>
      <w:r w:rsidRPr="002009FE">
        <w:rPr>
          <w:rFonts w:cs="宋体" w:hint="eastAsia"/>
          <w:b/>
          <w:bCs/>
          <w:i/>
          <w:iCs/>
        </w:rPr>
        <w:t>分析：。</w:t>
      </w:r>
    </w:p>
    <w:p w:rsidR="00154D9E" w:rsidRPr="00A83B9E" w:rsidRDefault="00154D9E" w:rsidP="002C4BFF">
      <w:pPr>
        <w:pStyle w:val="a6"/>
        <w:numPr>
          <w:ilvl w:val="3"/>
          <w:numId w:val="23"/>
        </w:numPr>
        <w:ind w:left="426" w:firstLineChars="0"/>
        <w:outlineLvl w:val="1"/>
        <w:rPr>
          <w:b/>
        </w:rPr>
      </w:pPr>
      <w:r w:rsidRPr="00A83B9E">
        <w:rPr>
          <w:rFonts w:hint="eastAsia"/>
          <w:b/>
        </w:rPr>
        <w:t>别克新款昂科威将于明日亮相</w:t>
      </w:r>
    </w:p>
    <w:p w:rsidR="00154D9E" w:rsidRDefault="00154D9E" w:rsidP="002C4BFF">
      <w:r>
        <w:rPr>
          <w:noProof/>
        </w:rPr>
        <w:drawing>
          <wp:inline distT="0" distB="0" distL="0" distR="0" wp14:anchorId="1284338D" wp14:editId="74BA54A7">
            <wp:extent cx="3129915" cy="2145030"/>
            <wp:effectExtent l="0" t="0" r="0" b="7620"/>
            <wp:docPr id="31" name="图片 31" descr="http://image.bitautoimg.com/bitauto/2017/11/15/f4bbd5f9-d17e-4707-ac4f-ac7866e7f37f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image.bitautoimg.com/bitauto/2017/11/15/f4bbd5f9-d17e-4707-ac4f-ac7866e7f37f_630_w0.jp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129915" cy="2145030"/>
                    </a:xfrm>
                    <a:prstGeom prst="rect">
                      <a:avLst/>
                    </a:prstGeom>
                    <a:noFill/>
                    <a:ln>
                      <a:noFill/>
                    </a:ln>
                  </pic:spPr>
                </pic:pic>
              </a:graphicData>
            </a:graphic>
          </wp:inline>
        </w:drawing>
      </w:r>
    </w:p>
    <w:p w:rsidR="00154D9E" w:rsidRDefault="00154D9E" w:rsidP="002C4BFF">
      <w:r>
        <w:rPr>
          <w:rFonts w:hint="eastAsia"/>
        </w:rPr>
        <w:t>上市时间：</w:t>
      </w:r>
      <w:r>
        <w:rPr>
          <w:rFonts w:hint="eastAsia"/>
        </w:rPr>
        <w:t>2017</w:t>
      </w:r>
      <w:r>
        <w:rPr>
          <w:rFonts w:hint="eastAsia"/>
        </w:rPr>
        <w:t>年年底</w:t>
      </w:r>
    </w:p>
    <w:p w:rsidR="00154D9E" w:rsidRDefault="00154D9E" w:rsidP="002C4BFF">
      <w:r>
        <w:rPr>
          <w:rFonts w:hint="eastAsia"/>
        </w:rPr>
        <w:t>发动机：</w:t>
      </w:r>
      <w:r>
        <w:rPr>
          <w:rFonts w:hint="eastAsia"/>
        </w:rPr>
        <w:t>2.0T</w:t>
      </w:r>
      <w:r>
        <w:rPr>
          <w:rFonts w:hint="eastAsia"/>
        </w:rPr>
        <w:t>变速器：</w:t>
      </w:r>
      <w:r>
        <w:rPr>
          <w:rFonts w:hint="eastAsia"/>
        </w:rPr>
        <w:t>9</w:t>
      </w:r>
      <w:r>
        <w:rPr>
          <w:rFonts w:hint="eastAsia"/>
        </w:rPr>
        <w:t>速手自一体、</w:t>
      </w:r>
      <w:r>
        <w:rPr>
          <w:rFonts w:hint="eastAsia"/>
        </w:rPr>
        <w:t>7</w:t>
      </w:r>
      <w:r>
        <w:rPr>
          <w:rFonts w:hint="eastAsia"/>
        </w:rPr>
        <w:t>速双离合</w:t>
      </w:r>
    </w:p>
    <w:p w:rsidR="00154D9E" w:rsidRDefault="00154D9E" w:rsidP="002C4BFF">
      <w:pPr>
        <w:rPr>
          <w:rFonts w:cs="宋体"/>
          <w:b/>
          <w:bCs/>
          <w:i/>
          <w:iCs/>
        </w:rPr>
      </w:pPr>
      <w:r w:rsidRPr="002009FE">
        <w:rPr>
          <w:rFonts w:cs="宋体" w:hint="eastAsia"/>
          <w:b/>
          <w:bCs/>
          <w:i/>
          <w:iCs/>
        </w:rPr>
        <w:t>分析：。</w:t>
      </w:r>
    </w:p>
    <w:p w:rsidR="00154D9E" w:rsidRPr="006E4CAE" w:rsidRDefault="00154D9E" w:rsidP="002C4BFF">
      <w:pPr>
        <w:pStyle w:val="a6"/>
        <w:numPr>
          <w:ilvl w:val="3"/>
          <w:numId w:val="23"/>
        </w:numPr>
        <w:ind w:left="426" w:firstLineChars="0"/>
        <w:outlineLvl w:val="1"/>
        <w:rPr>
          <w:b/>
        </w:rPr>
      </w:pPr>
      <w:r w:rsidRPr="006E4CAE">
        <w:rPr>
          <w:rFonts w:hint="eastAsia"/>
          <w:b/>
        </w:rPr>
        <w:t>大迈</w:t>
      </w:r>
      <w:r w:rsidRPr="006E4CAE">
        <w:rPr>
          <w:rFonts w:hint="eastAsia"/>
          <w:b/>
        </w:rPr>
        <w:t>X5S</w:t>
      </w:r>
      <w:r w:rsidRPr="006E4CAE">
        <w:rPr>
          <w:rFonts w:hint="eastAsia"/>
          <w:b/>
        </w:rPr>
        <w:t>将于</w:t>
      </w:r>
      <w:r w:rsidRPr="006E4CAE">
        <w:rPr>
          <w:rFonts w:hint="eastAsia"/>
          <w:b/>
        </w:rPr>
        <w:t>2018</w:t>
      </w:r>
      <w:r w:rsidRPr="006E4CAE">
        <w:rPr>
          <w:rFonts w:hint="eastAsia"/>
          <w:b/>
        </w:rPr>
        <w:t>年</w:t>
      </w:r>
      <w:r w:rsidRPr="006E4CAE">
        <w:rPr>
          <w:rFonts w:hint="eastAsia"/>
          <w:b/>
        </w:rPr>
        <w:t>H1</w:t>
      </w:r>
      <w:r w:rsidRPr="006E4CAE">
        <w:rPr>
          <w:rFonts w:hint="eastAsia"/>
          <w:b/>
        </w:rPr>
        <w:t>上市</w:t>
      </w:r>
    </w:p>
    <w:p w:rsidR="00154D9E" w:rsidRDefault="00154D9E" w:rsidP="002C4BFF">
      <w:r>
        <w:rPr>
          <w:noProof/>
        </w:rPr>
        <w:drawing>
          <wp:inline distT="0" distB="0" distL="0" distR="0" wp14:anchorId="0011E9E9" wp14:editId="4A473B7A">
            <wp:extent cx="2971800" cy="1863725"/>
            <wp:effectExtent l="0" t="0" r="0" b="3175"/>
            <wp:docPr id="14" name="图片 14" descr="http://58.246.65.10:8231/UploadFile/20171115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58.246.65.10:8231/UploadFile/2017111503.jp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971800" cy="1863725"/>
                    </a:xfrm>
                    <a:prstGeom prst="rect">
                      <a:avLst/>
                    </a:prstGeom>
                    <a:noFill/>
                    <a:ln>
                      <a:noFill/>
                    </a:ln>
                  </pic:spPr>
                </pic:pic>
              </a:graphicData>
            </a:graphic>
          </wp:inline>
        </w:drawing>
      </w:r>
    </w:p>
    <w:p w:rsidR="00154D9E" w:rsidRDefault="00154D9E" w:rsidP="002C4BFF">
      <w:r>
        <w:rPr>
          <w:rFonts w:hint="eastAsia"/>
        </w:rPr>
        <w:t>外观方面，新车换装黑色涂装的外后视镜和新样式的双五辐铝合金轮圈。</w:t>
      </w:r>
    </w:p>
    <w:p w:rsidR="00154D9E" w:rsidRDefault="00154D9E" w:rsidP="002C4BFF">
      <w:r>
        <w:rPr>
          <w:rFonts w:hint="eastAsia"/>
        </w:rPr>
        <w:t>内饰方面，新车采用全新的中控台样式，中控大屏与仪表盘连为一体，三辐式方向盘的样式有所调整。</w:t>
      </w:r>
    </w:p>
    <w:p w:rsidR="00154D9E" w:rsidRDefault="00154D9E" w:rsidP="002C4BFF">
      <w:r>
        <w:rPr>
          <w:rFonts w:hint="eastAsia"/>
        </w:rPr>
        <w:t>动力方面，新车将搭载</w:t>
      </w:r>
      <w:r>
        <w:rPr>
          <w:rFonts w:hint="eastAsia"/>
        </w:rPr>
        <w:t>1.5T</w:t>
      </w:r>
      <w:r>
        <w:rPr>
          <w:rFonts w:hint="eastAsia"/>
        </w:rPr>
        <w:t>发动机。</w:t>
      </w:r>
    </w:p>
    <w:p w:rsidR="00154D9E" w:rsidRDefault="00154D9E" w:rsidP="002C4BFF">
      <w:pPr>
        <w:rPr>
          <w:rFonts w:cs="宋体"/>
          <w:b/>
          <w:bCs/>
          <w:i/>
          <w:iCs/>
        </w:rPr>
      </w:pPr>
      <w:r w:rsidRPr="002009FE">
        <w:rPr>
          <w:rFonts w:cs="宋体" w:hint="eastAsia"/>
          <w:b/>
          <w:bCs/>
          <w:i/>
          <w:iCs/>
        </w:rPr>
        <w:t>分析：。</w:t>
      </w:r>
    </w:p>
    <w:p w:rsidR="00154D9E" w:rsidRPr="00B001C3" w:rsidRDefault="00154D9E" w:rsidP="002C4BFF">
      <w:pPr>
        <w:pStyle w:val="a6"/>
        <w:numPr>
          <w:ilvl w:val="3"/>
          <w:numId w:val="23"/>
        </w:numPr>
        <w:ind w:left="426" w:firstLineChars="0"/>
        <w:outlineLvl w:val="1"/>
        <w:rPr>
          <w:b/>
        </w:rPr>
      </w:pPr>
      <w:r w:rsidRPr="00B001C3">
        <w:rPr>
          <w:rFonts w:hint="eastAsia"/>
          <w:b/>
        </w:rPr>
        <w:t>福特新一代福克斯谍照曝光</w:t>
      </w:r>
    </w:p>
    <w:p w:rsidR="00154D9E" w:rsidRDefault="00154D9E" w:rsidP="002C4BFF">
      <w:r>
        <w:rPr>
          <w:noProof/>
          <w:color w:val="FFFFFF"/>
        </w:rPr>
        <w:drawing>
          <wp:inline distT="0" distB="0" distL="0" distR="0" wp14:anchorId="7C2CAA0E" wp14:editId="5884CF60">
            <wp:extent cx="3059430" cy="1872615"/>
            <wp:effectExtent l="0" t="0" r="7620" b="0"/>
            <wp:docPr id="95" name="图片 95"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新车"/>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059430" cy="1872615"/>
                    </a:xfrm>
                    <a:prstGeom prst="rect">
                      <a:avLst/>
                    </a:prstGeom>
                    <a:noFill/>
                    <a:ln>
                      <a:noFill/>
                    </a:ln>
                  </pic:spPr>
                </pic:pic>
              </a:graphicData>
            </a:graphic>
          </wp:inline>
        </w:drawing>
      </w:r>
    </w:p>
    <w:p w:rsidR="00154D9E" w:rsidRDefault="00154D9E" w:rsidP="002C4BFF">
      <w:r>
        <w:rPr>
          <w:rFonts w:hint="eastAsia"/>
        </w:rPr>
        <w:t>外观方面，新车采用全新的设计语言，经典的“马丁脸”也获得调整，嘴角更加上翘。而两侧经过全新设计的</w:t>
      </w:r>
      <w:r>
        <w:rPr>
          <w:rFonts w:hint="eastAsia"/>
        </w:rPr>
        <w:t>LED</w:t>
      </w:r>
      <w:r>
        <w:rPr>
          <w:rFonts w:hint="eastAsia"/>
        </w:rPr>
        <w:t>头灯距离也更远，营造出更加宽大的视觉效果。尾部，新车的尾灯以及后保险杠也将启用全新造型，进一步提升了时尚元素。</w:t>
      </w:r>
    </w:p>
    <w:p w:rsidR="00154D9E" w:rsidRDefault="00154D9E" w:rsidP="002C4BFF">
      <w:r>
        <w:rPr>
          <w:rFonts w:hint="eastAsia"/>
        </w:rPr>
        <w:t>动力方面，新车或将继续搭载</w:t>
      </w:r>
      <w:r>
        <w:rPr>
          <w:rFonts w:hint="eastAsia"/>
        </w:rPr>
        <w:t>1.0T</w:t>
      </w:r>
      <w:r>
        <w:rPr>
          <w:rFonts w:hint="eastAsia"/>
        </w:rPr>
        <w:t>或</w:t>
      </w:r>
      <w:r>
        <w:rPr>
          <w:rFonts w:hint="eastAsia"/>
        </w:rPr>
        <w:t>1.5T</w:t>
      </w:r>
      <w:r>
        <w:rPr>
          <w:rFonts w:hint="eastAsia"/>
        </w:rPr>
        <w:t>涡轮增压发动机。传动方面，将提供手动变速箱及双离合自动变速箱两种选择。</w:t>
      </w:r>
    </w:p>
    <w:p w:rsidR="00154D9E" w:rsidRDefault="00154D9E" w:rsidP="002C4BFF">
      <w:pPr>
        <w:rPr>
          <w:rFonts w:cs="宋体"/>
          <w:b/>
          <w:bCs/>
          <w:i/>
          <w:iCs/>
        </w:rPr>
      </w:pPr>
      <w:r w:rsidRPr="002009FE">
        <w:rPr>
          <w:rFonts w:cs="宋体" w:hint="eastAsia"/>
          <w:b/>
          <w:bCs/>
          <w:i/>
          <w:iCs/>
        </w:rPr>
        <w:t>分析：。</w:t>
      </w:r>
    </w:p>
    <w:p w:rsidR="00154D9E" w:rsidRPr="00385141" w:rsidRDefault="00154D9E" w:rsidP="002C4BFF">
      <w:pPr>
        <w:pStyle w:val="a6"/>
        <w:numPr>
          <w:ilvl w:val="3"/>
          <w:numId w:val="23"/>
        </w:numPr>
        <w:ind w:left="426" w:firstLineChars="0"/>
        <w:outlineLvl w:val="1"/>
        <w:rPr>
          <w:b/>
        </w:rPr>
      </w:pPr>
      <w:r w:rsidRPr="00385141">
        <w:rPr>
          <w:rFonts w:hint="eastAsia"/>
          <w:b/>
        </w:rPr>
        <w:t>广汽传祺</w:t>
      </w:r>
      <w:r w:rsidRPr="00385141">
        <w:rPr>
          <w:rFonts w:hint="eastAsia"/>
          <w:b/>
        </w:rPr>
        <w:t>GM8</w:t>
      </w:r>
      <w:r w:rsidRPr="00385141">
        <w:rPr>
          <w:rFonts w:hint="eastAsia"/>
          <w:b/>
        </w:rPr>
        <w:t>亮相</w:t>
      </w:r>
    </w:p>
    <w:p w:rsidR="00154D9E" w:rsidRDefault="00154D9E" w:rsidP="002C4BFF">
      <w:r>
        <w:rPr>
          <w:noProof/>
        </w:rPr>
        <w:drawing>
          <wp:inline distT="0" distB="0" distL="0" distR="0" wp14:anchorId="0CECFBED" wp14:editId="7A897149">
            <wp:extent cx="3209290" cy="2145030"/>
            <wp:effectExtent l="0" t="0" r="0" b="7620"/>
            <wp:docPr id="39" name="图片 39" descr="http://img1.bitautoimg.com/bitauto/2017/11/17/ae5b475d-f21d-4b9a-802f-11e4974ea944_630_w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img1.bitautoimg.com/bitauto/2017/11/17/ae5b475d-f21d-4b9a-802f-11e4974ea944_630_w0.jpe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209290" cy="2145030"/>
                    </a:xfrm>
                    <a:prstGeom prst="rect">
                      <a:avLst/>
                    </a:prstGeom>
                    <a:noFill/>
                    <a:ln>
                      <a:noFill/>
                    </a:ln>
                  </pic:spPr>
                </pic:pic>
              </a:graphicData>
            </a:graphic>
          </wp:inline>
        </w:drawing>
      </w:r>
    </w:p>
    <w:p w:rsidR="00154D9E" w:rsidRDefault="00154D9E" w:rsidP="002C4BFF">
      <w:r>
        <w:rPr>
          <w:rFonts w:hint="eastAsia"/>
        </w:rPr>
        <w:t>上市时间：</w:t>
      </w:r>
      <w:r>
        <w:rPr>
          <w:rFonts w:hint="eastAsia"/>
        </w:rPr>
        <w:t>2017</w:t>
      </w:r>
      <w:r>
        <w:rPr>
          <w:rFonts w:hint="eastAsia"/>
        </w:rPr>
        <w:t>年</w:t>
      </w:r>
      <w:r>
        <w:rPr>
          <w:rFonts w:hint="eastAsia"/>
        </w:rPr>
        <w:t>12</w:t>
      </w:r>
      <w:r>
        <w:rPr>
          <w:rFonts w:hint="eastAsia"/>
        </w:rPr>
        <w:t>月销售价：</w:t>
      </w:r>
      <w:r>
        <w:rPr>
          <w:rFonts w:hint="eastAsia"/>
        </w:rPr>
        <w:t>18-27</w:t>
      </w:r>
      <w:r>
        <w:rPr>
          <w:rFonts w:hint="eastAsia"/>
        </w:rPr>
        <w:t>万</w:t>
      </w:r>
    </w:p>
    <w:p w:rsidR="00154D9E" w:rsidRDefault="00154D9E" w:rsidP="002C4BFF">
      <w:r>
        <w:rPr>
          <w:rFonts w:hint="eastAsia"/>
        </w:rPr>
        <w:t>发动机：</w:t>
      </w:r>
      <w:r>
        <w:rPr>
          <w:rFonts w:hint="eastAsia"/>
        </w:rPr>
        <w:t>2.0T</w:t>
      </w:r>
      <w:r>
        <w:rPr>
          <w:rFonts w:hint="eastAsia"/>
        </w:rPr>
        <w:t>变速器：</w:t>
      </w:r>
      <w:r>
        <w:rPr>
          <w:rFonts w:hint="eastAsia"/>
        </w:rPr>
        <w:t>6</w:t>
      </w:r>
      <w:r>
        <w:rPr>
          <w:rFonts w:hint="eastAsia"/>
        </w:rPr>
        <w:t>速手自一体</w:t>
      </w:r>
    </w:p>
    <w:p w:rsidR="00154D9E" w:rsidRDefault="00154D9E" w:rsidP="002C4BFF">
      <w:r>
        <w:rPr>
          <w:rFonts w:hint="eastAsia"/>
        </w:rPr>
        <w:t>车身尺寸：</w:t>
      </w:r>
      <w:r>
        <w:rPr>
          <w:rFonts w:hint="eastAsia"/>
        </w:rPr>
        <w:t>5066/1923/1822mm</w:t>
      </w:r>
    </w:p>
    <w:p w:rsidR="00154D9E" w:rsidRDefault="00154D9E" w:rsidP="002C4BFF">
      <w:pPr>
        <w:rPr>
          <w:rFonts w:cs="宋体"/>
          <w:b/>
          <w:bCs/>
          <w:i/>
          <w:iCs/>
        </w:rPr>
      </w:pPr>
      <w:r w:rsidRPr="002009FE">
        <w:rPr>
          <w:rFonts w:cs="宋体" w:hint="eastAsia"/>
          <w:b/>
          <w:bCs/>
          <w:i/>
          <w:iCs/>
        </w:rPr>
        <w:t>分析：。</w:t>
      </w:r>
    </w:p>
    <w:p w:rsidR="00154D9E" w:rsidRPr="00A83B9E" w:rsidRDefault="00154D9E" w:rsidP="002C4BFF">
      <w:pPr>
        <w:pStyle w:val="a6"/>
        <w:numPr>
          <w:ilvl w:val="3"/>
          <w:numId w:val="23"/>
        </w:numPr>
        <w:ind w:left="426" w:firstLineChars="0"/>
        <w:outlineLvl w:val="1"/>
        <w:rPr>
          <w:b/>
        </w:rPr>
      </w:pPr>
      <w:r w:rsidRPr="00A83B9E">
        <w:rPr>
          <w:rFonts w:hint="eastAsia"/>
          <w:b/>
        </w:rPr>
        <w:t>广汽丰田</w:t>
      </w:r>
      <w:r w:rsidRPr="00A83B9E">
        <w:rPr>
          <w:rFonts w:hint="eastAsia"/>
          <w:b/>
        </w:rPr>
        <w:t>C-HR</w:t>
      </w:r>
      <w:r w:rsidRPr="00A83B9E">
        <w:rPr>
          <w:rFonts w:hint="eastAsia"/>
          <w:b/>
        </w:rPr>
        <w:t>将于</w:t>
      </w:r>
      <w:r w:rsidRPr="00A83B9E">
        <w:rPr>
          <w:rFonts w:hint="eastAsia"/>
          <w:b/>
        </w:rPr>
        <w:t>2017</w:t>
      </w:r>
      <w:r w:rsidRPr="00A83B9E">
        <w:rPr>
          <w:rFonts w:hint="eastAsia"/>
          <w:b/>
        </w:rPr>
        <w:t>广州车展亮相</w:t>
      </w:r>
    </w:p>
    <w:p w:rsidR="00154D9E" w:rsidRDefault="00154D9E" w:rsidP="002C4BFF">
      <w:r>
        <w:rPr>
          <w:noProof/>
        </w:rPr>
        <w:drawing>
          <wp:inline distT="0" distB="0" distL="0" distR="0" wp14:anchorId="7DE03FAC" wp14:editId="1EF7B168">
            <wp:extent cx="3147695" cy="2145030"/>
            <wp:effectExtent l="0" t="0" r="0" b="7620"/>
            <wp:docPr id="30" name="图片 30" descr="http://img3.bitautoimg.com/autoalbum/files/20170910/460/201709101511521152162213_630x42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img3.bitautoimg.com/autoalbum/files/20170910/460/201709101511521152162213_630x420_w0.jp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147695" cy="2145030"/>
                    </a:xfrm>
                    <a:prstGeom prst="rect">
                      <a:avLst/>
                    </a:prstGeom>
                    <a:noFill/>
                    <a:ln>
                      <a:noFill/>
                    </a:ln>
                  </pic:spPr>
                </pic:pic>
              </a:graphicData>
            </a:graphic>
          </wp:inline>
        </w:drawing>
      </w:r>
    </w:p>
    <w:p w:rsidR="00154D9E" w:rsidRDefault="00154D9E" w:rsidP="002C4BFF">
      <w:r>
        <w:rPr>
          <w:rFonts w:hint="eastAsia"/>
        </w:rPr>
        <w:t>上市时间：</w:t>
      </w:r>
      <w:r>
        <w:rPr>
          <w:rFonts w:hint="eastAsia"/>
        </w:rPr>
        <w:t>2018</w:t>
      </w:r>
      <w:r>
        <w:rPr>
          <w:rFonts w:hint="eastAsia"/>
        </w:rPr>
        <w:t>年</w:t>
      </w:r>
    </w:p>
    <w:p w:rsidR="00154D9E" w:rsidRDefault="00154D9E" w:rsidP="002C4BFF">
      <w:r>
        <w:rPr>
          <w:rFonts w:hint="eastAsia"/>
        </w:rPr>
        <w:t>发动机：</w:t>
      </w:r>
      <w:r>
        <w:rPr>
          <w:rFonts w:hint="eastAsia"/>
        </w:rPr>
        <w:t>1.2T</w:t>
      </w:r>
      <w:r>
        <w:rPr>
          <w:rFonts w:hint="eastAsia"/>
        </w:rPr>
        <w:t>、</w:t>
      </w:r>
      <w:r>
        <w:rPr>
          <w:rFonts w:hint="eastAsia"/>
        </w:rPr>
        <w:t>1.8L</w:t>
      </w:r>
      <w:r>
        <w:rPr>
          <w:rFonts w:hint="eastAsia"/>
        </w:rPr>
        <w:t>混动变速器：</w:t>
      </w:r>
      <w:r>
        <w:rPr>
          <w:rFonts w:hint="eastAsia"/>
        </w:rPr>
        <w:t>6</w:t>
      </w:r>
      <w:r>
        <w:rPr>
          <w:rFonts w:hint="eastAsia"/>
        </w:rPr>
        <w:t>速手动、</w:t>
      </w:r>
      <w:r>
        <w:rPr>
          <w:rFonts w:hint="eastAsia"/>
        </w:rPr>
        <w:t>CVT</w:t>
      </w:r>
    </w:p>
    <w:p w:rsidR="00154D9E" w:rsidRDefault="00154D9E" w:rsidP="002C4BFF">
      <w:r>
        <w:rPr>
          <w:rFonts w:hint="eastAsia"/>
        </w:rPr>
        <w:t>车身尺寸：</w:t>
      </w:r>
      <w:r>
        <w:rPr>
          <w:rFonts w:hint="eastAsia"/>
        </w:rPr>
        <w:t>4075/1760/1380mm</w:t>
      </w:r>
    </w:p>
    <w:p w:rsidR="00154D9E" w:rsidRPr="00A83B9E" w:rsidRDefault="00154D9E" w:rsidP="002C4BFF">
      <w:pPr>
        <w:rPr>
          <w:rFonts w:cs="宋体"/>
          <w:b/>
          <w:bCs/>
          <w:i/>
          <w:iCs/>
        </w:rPr>
      </w:pPr>
      <w:r w:rsidRPr="002009FE">
        <w:rPr>
          <w:rFonts w:cs="宋体" w:hint="eastAsia"/>
          <w:b/>
          <w:bCs/>
          <w:i/>
          <w:iCs/>
        </w:rPr>
        <w:t>分析：。</w:t>
      </w:r>
    </w:p>
    <w:p w:rsidR="00154D9E" w:rsidRPr="00FF59E6" w:rsidRDefault="00154D9E" w:rsidP="002C4BFF">
      <w:pPr>
        <w:pStyle w:val="a6"/>
        <w:numPr>
          <w:ilvl w:val="3"/>
          <w:numId w:val="23"/>
        </w:numPr>
        <w:ind w:left="426" w:firstLineChars="0"/>
        <w:outlineLvl w:val="1"/>
        <w:rPr>
          <w:b/>
        </w:rPr>
      </w:pPr>
      <w:r w:rsidRPr="00FF59E6">
        <w:rPr>
          <w:rFonts w:hint="eastAsia"/>
          <w:b/>
        </w:rPr>
        <w:t>国产斯柯达</w:t>
      </w:r>
      <w:r w:rsidRPr="00FF59E6">
        <w:rPr>
          <w:rFonts w:hint="eastAsia"/>
          <w:b/>
        </w:rPr>
        <w:t>KAROQ</w:t>
      </w:r>
      <w:r w:rsidRPr="00FF59E6">
        <w:rPr>
          <w:rFonts w:hint="eastAsia"/>
          <w:b/>
        </w:rPr>
        <w:t>设计图曝光</w:t>
      </w:r>
    </w:p>
    <w:p w:rsidR="00154D9E" w:rsidRDefault="00154D9E" w:rsidP="002C4BFF">
      <w:r>
        <w:rPr>
          <w:noProof/>
        </w:rPr>
        <w:drawing>
          <wp:inline distT="0" distB="0" distL="0" distR="0" wp14:anchorId="0BA23DEC" wp14:editId="6A2E2BBF">
            <wp:extent cx="3182620" cy="2145030"/>
            <wp:effectExtent l="0" t="0" r="0" b="7620"/>
            <wp:docPr id="125" name="图片 125" descr="http://img1.bitautoimg.com/bitauto/2017/11/10/b24e710a-9bb1-4959-9818-6f1644d50081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img1.bitautoimg.com/bitauto/2017/11/10/b24e710a-9bb1-4959-9818-6f1644d50081_630_w0.jp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182620" cy="2145030"/>
                    </a:xfrm>
                    <a:prstGeom prst="rect">
                      <a:avLst/>
                    </a:prstGeom>
                    <a:noFill/>
                    <a:ln>
                      <a:noFill/>
                    </a:ln>
                  </pic:spPr>
                </pic:pic>
              </a:graphicData>
            </a:graphic>
          </wp:inline>
        </w:drawing>
      </w:r>
    </w:p>
    <w:p w:rsidR="00154D9E" w:rsidRDefault="00154D9E" w:rsidP="002C4BFF">
      <w:r>
        <w:rPr>
          <w:rFonts w:hint="eastAsia"/>
        </w:rPr>
        <w:t>上市时间：</w:t>
      </w:r>
      <w:r>
        <w:rPr>
          <w:rFonts w:hint="eastAsia"/>
        </w:rPr>
        <w:t>2018</w:t>
      </w:r>
      <w:r>
        <w:rPr>
          <w:rFonts w:hint="eastAsia"/>
        </w:rPr>
        <w:t>年</w:t>
      </w:r>
    </w:p>
    <w:p w:rsidR="00154D9E" w:rsidRDefault="00154D9E" w:rsidP="002C4BFF">
      <w:r>
        <w:rPr>
          <w:rFonts w:hint="eastAsia"/>
        </w:rPr>
        <w:t>发动机：</w:t>
      </w:r>
      <w:r>
        <w:rPr>
          <w:rFonts w:hint="eastAsia"/>
        </w:rPr>
        <w:t>1.2T</w:t>
      </w:r>
      <w:r>
        <w:rPr>
          <w:rFonts w:hint="eastAsia"/>
        </w:rPr>
        <w:t>、</w:t>
      </w:r>
      <w:r>
        <w:rPr>
          <w:rFonts w:hint="eastAsia"/>
        </w:rPr>
        <w:t>1.4T</w:t>
      </w:r>
      <w:r>
        <w:rPr>
          <w:rFonts w:hint="eastAsia"/>
        </w:rPr>
        <w:t>变速器：</w:t>
      </w:r>
      <w:r>
        <w:rPr>
          <w:rFonts w:hint="eastAsia"/>
        </w:rPr>
        <w:t>7</w:t>
      </w:r>
      <w:r>
        <w:rPr>
          <w:rFonts w:hint="eastAsia"/>
        </w:rPr>
        <w:t>速</w:t>
      </w:r>
      <w:r>
        <w:rPr>
          <w:rFonts w:hint="eastAsia"/>
        </w:rPr>
        <w:t>DSG</w:t>
      </w:r>
      <w:r>
        <w:rPr>
          <w:rFonts w:hint="eastAsia"/>
        </w:rPr>
        <w:t>双离合</w:t>
      </w:r>
    </w:p>
    <w:p w:rsidR="00154D9E" w:rsidRDefault="00154D9E" w:rsidP="002C4BFF">
      <w:r>
        <w:rPr>
          <w:rFonts w:hint="eastAsia"/>
        </w:rPr>
        <w:t>车身尺寸：</w:t>
      </w:r>
      <w:r>
        <w:rPr>
          <w:rFonts w:hint="eastAsia"/>
        </w:rPr>
        <w:t>4432/1841/1614mm</w:t>
      </w:r>
    </w:p>
    <w:p w:rsidR="00154D9E" w:rsidRDefault="00154D9E" w:rsidP="002C4BFF">
      <w:pPr>
        <w:rPr>
          <w:rFonts w:cs="宋体"/>
          <w:b/>
          <w:bCs/>
          <w:i/>
          <w:iCs/>
        </w:rPr>
      </w:pPr>
      <w:r w:rsidRPr="002009FE">
        <w:rPr>
          <w:rFonts w:cs="宋体" w:hint="eastAsia"/>
          <w:b/>
          <w:bCs/>
          <w:i/>
          <w:iCs/>
        </w:rPr>
        <w:t>分析：。</w:t>
      </w:r>
    </w:p>
    <w:p w:rsidR="00154D9E" w:rsidRPr="00A83B9E" w:rsidRDefault="00154D9E" w:rsidP="002C4BFF">
      <w:pPr>
        <w:pStyle w:val="a6"/>
        <w:numPr>
          <w:ilvl w:val="3"/>
          <w:numId w:val="23"/>
        </w:numPr>
        <w:ind w:left="426" w:firstLineChars="0"/>
        <w:outlineLvl w:val="1"/>
        <w:rPr>
          <w:b/>
        </w:rPr>
      </w:pPr>
      <w:r w:rsidRPr="00A83B9E">
        <w:rPr>
          <w:rFonts w:hint="eastAsia"/>
          <w:b/>
        </w:rPr>
        <w:t>幻速</w:t>
      </w:r>
      <w:r w:rsidRPr="00A83B9E">
        <w:rPr>
          <w:rFonts w:hint="eastAsia"/>
          <w:b/>
        </w:rPr>
        <w:t>S7</w:t>
      </w:r>
      <w:r w:rsidRPr="00A83B9E">
        <w:rPr>
          <w:rFonts w:hint="eastAsia"/>
          <w:b/>
        </w:rPr>
        <w:t>将正式上市</w:t>
      </w:r>
    </w:p>
    <w:p w:rsidR="00154D9E" w:rsidRDefault="00154D9E" w:rsidP="002C4BFF">
      <w:r>
        <w:rPr>
          <w:noProof/>
        </w:rPr>
        <w:drawing>
          <wp:inline distT="0" distB="0" distL="0" distR="0" wp14:anchorId="1A973ED5" wp14:editId="375239C3">
            <wp:extent cx="3235325" cy="2145030"/>
            <wp:effectExtent l="0" t="0" r="3175" b="7620"/>
            <wp:docPr id="150" name="图片 150" descr="http://img2.bitautoimg.com/autoalbum/files/20171031/570/20171031210113113488_630x42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img2.bitautoimg.com/autoalbum/files/20171031/570/20171031210113113488_630x420_w0.jp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235325" cy="2145030"/>
                    </a:xfrm>
                    <a:prstGeom prst="rect">
                      <a:avLst/>
                    </a:prstGeom>
                    <a:noFill/>
                    <a:ln>
                      <a:noFill/>
                    </a:ln>
                  </pic:spPr>
                </pic:pic>
              </a:graphicData>
            </a:graphic>
          </wp:inline>
        </w:drawing>
      </w:r>
    </w:p>
    <w:p w:rsidR="00154D9E" w:rsidRDefault="00154D9E" w:rsidP="002C4BFF">
      <w:r>
        <w:rPr>
          <w:rFonts w:hint="eastAsia"/>
        </w:rPr>
        <w:t>上市时间：</w:t>
      </w:r>
      <w:r>
        <w:rPr>
          <w:rFonts w:hint="eastAsia"/>
        </w:rPr>
        <w:t>2017</w:t>
      </w:r>
      <w:r>
        <w:rPr>
          <w:rFonts w:hint="eastAsia"/>
        </w:rPr>
        <w:t>年</w:t>
      </w:r>
      <w:r>
        <w:rPr>
          <w:rFonts w:hint="eastAsia"/>
        </w:rPr>
        <w:t>11</w:t>
      </w:r>
      <w:r>
        <w:rPr>
          <w:rFonts w:hint="eastAsia"/>
        </w:rPr>
        <w:t>月销售价：</w:t>
      </w:r>
      <w:r>
        <w:rPr>
          <w:rFonts w:hint="eastAsia"/>
        </w:rPr>
        <w:t>9.68-10.68</w:t>
      </w:r>
      <w:r>
        <w:rPr>
          <w:rFonts w:hint="eastAsia"/>
        </w:rPr>
        <w:t>万</w:t>
      </w:r>
    </w:p>
    <w:p w:rsidR="00154D9E" w:rsidRDefault="00154D9E" w:rsidP="002C4BFF">
      <w:r>
        <w:rPr>
          <w:rFonts w:hint="eastAsia"/>
        </w:rPr>
        <w:t>发动机：</w:t>
      </w:r>
      <w:r>
        <w:rPr>
          <w:rFonts w:hint="eastAsia"/>
        </w:rPr>
        <w:t>1.5T</w:t>
      </w:r>
      <w:r>
        <w:rPr>
          <w:rFonts w:hint="eastAsia"/>
        </w:rPr>
        <w:t>变速器：</w:t>
      </w:r>
      <w:r>
        <w:rPr>
          <w:rFonts w:hint="eastAsia"/>
        </w:rPr>
        <w:t>6</w:t>
      </w:r>
      <w:r>
        <w:rPr>
          <w:rFonts w:hint="eastAsia"/>
        </w:rPr>
        <w:t>速手动、</w:t>
      </w:r>
      <w:r>
        <w:rPr>
          <w:rFonts w:hint="eastAsia"/>
        </w:rPr>
        <w:t>8</w:t>
      </w:r>
      <w:r>
        <w:rPr>
          <w:rFonts w:hint="eastAsia"/>
        </w:rPr>
        <w:t>速自动</w:t>
      </w:r>
    </w:p>
    <w:p w:rsidR="00154D9E" w:rsidRDefault="00154D9E" w:rsidP="002C4BFF">
      <w:pPr>
        <w:rPr>
          <w:rFonts w:cs="宋体"/>
          <w:b/>
          <w:bCs/>
          <w:i/>
          <w:iCs/>
        </w:rPr>
      </w:pPr>
      <w:r w:rsidRPr="002009FE">
        <w:rPr>
          <w:rFonts w:cs="宋体" w:hint="eastAsia"/>
          <w:b/>
          <w:bCs/>
          <w:i/>
          <w:iCs/>
        </w:rPr>
        <w:t>分析：。</w:t>
      </w:r>
    </w:p>
    <w:p w:rsidR="00154D9E" w:rsidRPr="005535FD" w:rsidRDefault="00154D9E" w:rsidP="002C4BFF">
      <w:pPr>
        <w:pStyle w:val="a6"/>
        <w:numPr>
          <w:ilvl w:val="3"/>
          <w:numId w:val="23"/>
        </w:numPr>
        <w:ind w:left="426" w:firstLineChars="0"/>
        <w:outlineLvl w:val="1"/>
        <w:rPr>
          <w:b/>
        </w:rPr>
      </w:pPr>
      <w:r w:rsidRPr="005535FD">
        <w:rPr>
          <w:rFonts w:hint="eastAsia"/>
          <w:b/>
        </w:rPr>
        <w:t>吉利“</w:t>
      </w:r>
      <w:r w:rsidRPr="005535FD">
        <w:rPr>
          <w:rFonts w:hint="eastAsia"/>
          <w:b/>
        </w:rPr>
        <w:t>K</w:t>
      </w:r>
      <w:r w:rsidRPr="005535FD">
        <w:rPr>
          <w:rFonts w:hint="eastAsia"/>
          <w:b/>
        </w:rPr>
        <w:t>车型”官图发布</w:t>
      </w:r>
    </w:p>
    <w:p w:rsidR="00154D9E" w:rsidRDefault="00154D9E" w:rsidP="002C4BFF">
      <w:r>
        <w:rPr>
          <w:noProof/>
          <w:color w:val="FFFFFF"/>
        </w:rPr>
        <w:drawing>
          <wp:inline distT="0" distB="0" distL="0" distR="0" wp14:anchorId="1514B83F" wp14:editId="56ECF71E">
            <wp:extent cx="3059430" cy="1872615"/>
            <wp:effectExtent l="0" t="0" r="7620" b="0"/>
            <wp:docPr id="126" name="图片 126"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新车"/>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059430" cy="1872615"/>
                    </a:xfrm>
                    <a:prstGeom prst="rect">
                      <a:avLst/>
                    </a:prstGeom>
                    <a:noFill/>
                    <a:ln>
                      <a:noFill/>
                    </a:ln>
                  </pic:spPr>
                </pic:pic>
              </a:graphicData>
            </a:graphic>
          </wp:inline>
        </w:drawing>
      </w:r>
    </w:p>
    <w:p w:rsidR="00154D9E" w:rsidRDefault="00154D9E" w:rsidP="002C4BFF">
      <w:r>
        <w:rPr>
          <w:rFonts w:hint="eastAsia"/>
        </w:rPr>
        <w:t>日前，吉利正式发布了一张全新轿车的官图，新车内部代号为“</w:t>
      </w:r>
      <w:r>
        <w:rPr>
          <w:rFonts w:hint="eastAsia"/>
        </w:rPr>
        <w:t>K</w:t>
      </w:r>
      <w:r>
        <w:rPr>
          <w:rFonts w:hint="eastAsia"/>
        </w:rPr>
        <w:t>车型”。</w:t>
      </w:r>
    </w:p>
    <w:p w:rsidR="00154D9E" w:rsidRDefault="00154D9E" w:rsidP="002C4BFF">
      <w:r>
        <w:rPr>
          <w:rFonts w:hint="eastAsia"/>
        </w:rPr>
        <w:t>外观方面，“</w:t>
      </w:r>
      <w:r>
        <w:rPr>
          <w:rFonts w:hint="eastAsia"/>
        </w:rPr>
        <w:t>K</w:t>
      </w:r>
      <w:r>
        <w:rPr>
          <w:rFonts w:hint="eastAsia"/>
        </w:rPr>
        <w:t>车型”或定位于一款中型轿车，溜背式的设计语言与博瑞有几分相似，不过其前脸造型更加夸张，同时尾灯组面积也更大，前翼子板上的充电接口也进一步证明了其新能源的身份。</w:t>
      </w:r>
    </w:p>
    <w:p w:rsidR="00154D9E" w:rsidRDefault="00154D9E" w:rsidP="002C4BFF">
      <w:r>
        <w:rPr>
          <w:rFonts w:hint="eastAsia"/>
        </w:rPr>
        <w:t>动力方面，新车将搭载</w:t>
      </w:r>
      <w:r>
        <w:rPr>
          <w:rFonts w:hint="eastAsia"/>
        </w:rPr>
        <w:t>1.5T</w:t>
      </w:r>
      <w:r>
        <w:rPr>
          <w:rFonts w:hint="eastAsia"/>
        </w:rPr>
        <w:t>发动机与电动机组合的混动系统，并匹配</w:t>
      </w:r>
      <w:r>
        <w:rPr>
          <w:rFonts w:hint="eastAsia"/>
        </w:rPr>
        <w:t>7</w:t>
      </w:r>
      <w:r>
        <w:rPr>
          <w:rFonts w:hint="eastAsia"/>
        </w:rPr>
        <w:t>速</w:t>
      </w:r>
      <w:r>
        <w:rPr>
          <w:rFonts w:hint="eastAsia"/>
        </w:rPr>
        <w:t>DCT</w:t>
      </w:r>
      <w:r>
        <w:rPr>
          <w:rFonts w:hint="eastAsia"/>
        </w:rPr>
        <w:t>双离合变速箱。该系统正是吉利欧洲研发中心基于</w:t>
      </w:r>
      <w:r>
        <w:rPr>
          <w:rFonts w:hint="eastAsia"/>
        </w:rPr>
        <w:t>CMA</w:t>
      </w:r>
      <w:r>
        <w:rPr>
          <w:rFonts w:hint="eastAsia"/>
        </w:rPr>
        <w:t>架构开发而来，“</w:t>
      </w:r>
      <w:r>
        <w:rPr>
          <w:rFonts w:hint="eastAsia"/>
        </w:rPr>
        <w:t>K</w:t>
      </w:r>
      <w:r>
        <w:rPr>
          <w:rFonts w:hint="eastAsia"/>
        </w:rPr>
        <w:t>车型”将是首款搭载该系统的吉利产品。</w:t>
      </w:r>
    </w:p>
    <w:p w:rsidR="00154D9E" w:rsidRDefault="00154D9E" w:rsidP="002C4BFF">
      <w:pPr>
        <w:rPr>
          <w:rFonts w:cs="宋体"/>
          <w:b/>
          <w:bCs/>
          <w:i/>
          <w:iCs/>
        </w:rPr>
      </w:pPr>
      <w:r w:rsidRPr="002009FE">
        <w:rPr>
          <w:rFonts w:cs="宋体" w:hint="eastAsia"/>
          <w:b/>
          <w:bCs/>
          <w:i/>
          <w:iCs/>
        </w:rPr>
        <w:t>分析：。</w:t>
      </w:r>
    </w:p>
    <w:p w:rsidR="00154D9E" w:rsidRPr="002E0390" w:rsidRDefault="00154D9E" w:rsidP="002C4BFF">
      <w:pPr>
        <w:pStyle w:val="a6"/>
        <w:numPr>
          <w:ilvl w:val="3"/>
          <w:numId w:val="23"/>
        </w:numPr>
        <w:ind w:left="426" w:firstLineChars="0"/>
        <w:outlineLvl w:val="1"/>
        <w:rPr>
          <w:b/>
        </w:rPr>
      </w:pPr>
      <w:r w:rsidRPr="002E0390">
        <w:rPr>
          <w:rFonts w:hint="eastAsia"/>
          <w:b/>
        </w:rPr>
        <w:t>凯迪拉克将在华推出大型轿车</w:t>
      </w:r>
      <w:r w:rsidRPr="002E0390">
        <w:rPr>
          <w:rFonts w:hint="eastAsia"/>
          <w:b/>
        </w:rPr>
        <w:t>CT8</w:t>
      </w:r>
    </w:p>
    <w:p w:rsidR="00154D9E" w:rsidRDefault="00154D9E" w:rsidP="002C4BFF">
      <w:r>
        <w:rPr>
          <w:noProof/>
          <w:color w:val="FFFFFF"/>
        </w:rPr>
        <w:drawing>
          <wp:inline distT="0" distB="0" distL="0" distR="0" wp14:anchorId="5BD11682" wp14:editId="7F59668B">
            <wp:extent cx="3059430" cy="1872615"/>
            <wp:effectExtent l="0" t="0" r="7620" b="0"/>
            <wp:docPr id="99" name="图片 99"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新车"/>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059430" cy="1872615"/>
                    </a:xfrm>
                    <a:prstGeom prst="rect">
                      <a:avLst/>
                    </a:prstGeom>
                    <a:noFill/>
                    <a:ln>
                      <a:noFill/>
                    </a:ln>
                  </pic:spPr>
                </pic:pic>
              </a:graphicData>
            </a:graphic>
          </wp:inline>
        </w:drawing>
      </w:r>
    </w:p>
    <w:p w:rsidR="00154D9E" w:rsidRDefault="00154D9E" w:rsidP="002C4BFF">
      <w:r>
        <w:rPr>
          <w:rFonts w:hint="eastAsia"/>
        </w:rPr>
        <w:t>从相关渠道获悉，凯迪拉克将实现小型到大型轿车全覆盖，推出一款全新的旗舰级轿车，预计</w:t>
      </w:r>
      <w:r>
        <w:rPr>
          <w:rFonts w:hint="eastAsia"/>
        </w:rPr>
        <w:t>2020</w:t>
      </w:r>
      <w:r>
        <w:rPr>
          <w:rFonts w:hint="eastAsia"/>
        </w:rPr>
        <w:t>年量产，或命名为</w:t>
      </w:r>
      <w:r>
        <w:rPr>
          <w:rFonts w:hint="eastAsia"/>
        </w:rPr>
        <w:t>CT8</w:t>
      </w:r>
      <w:r>
        <w:rPr>
          <w:rFonts w:hint="eastAsia"/>
        </w:rPr>
        <w:t>，上市后将与奔驰</w:t>
      </w:r>
      <w:r>
        <w:rPr>
          <w:rFonts w:hint="eastAsia"/>
        </w:rPr>
        <w:t>S</w:t>
      </w:r>
      <w:r>
        <w:rPr>
          <w:rFonts w:hint="eastAsia"/>
        </w:rPr>
        <w:t>级、宝马</w:t>
      </w:r>
      <w:r>
        <w:rPr>
          <w:rFonts w:hint="eastAsia"/>
        </w:rPr>
        <w:t>7</w:t>
      </w:r>
      <w:r>
        <w:rPr>
          <w:rFonts w:hint="eastAsia"/>
        </w:rPr>
        <w:t>系等车型竞争。</w:t>
      </w:r>
    </w:p>
    <w:p w:rsidR="00154D9E" w:rsidRDefault="00154D9E" w:rsidP="002C4BFF">
      <w:r>
        <w:rPr>
          <w:rFonts w:hint="eastAsia"/>
        </w:rPr>
        <w:t>外观方面，新车将基于概念车</w:t>
      </w:r>
      <w:r>
        <w:rPr>
          <w:rFonts w:hint="eastAsia"/>
        </w:rPr>
        <w:t>Escala</w:t>
      </w:r>
      <w:r>
        <w:rPr>
          <w:rFonts w:hint="eastAsia"/>
        </w:rPr>
        <w:t>打造，前脸盾形进气格栅内部加入点阵装饰，保险杠两侧“</w:t>
      </w:r>
      <w:r>
        <w:rPr>
          <w:rFonts w:hint="eastAsia"/>
        </w:rPr>
        <w:t>L</w:t>
      </w:r>
      <w:r>
        <w:rPr>
          <w:rFonts w:hint="eastAsia"/>
        </w:rPr>
        <w:t>”型日间行车灯辨识度极高。车身侧面修长，车窗边框融入镀铬装饰，尾灯为“回旋镖”式造型。</w:t>
      </w:r>
    </w:p>
    <w:p w:rsidR="00154D9E" w:rsidRDefault="00154D9E" w:rsidP="002C4BFF">
      <w:r>
        <w:rPr>
          <w:rFonts w:hint="eastAsia"/>
        </w:rPr>
        <w:t>动力方面，新车预计将搭载</w:t>
      </w:r>
      <w:r>
        <w:rPr>
          <w:rFonts w:hint="eastAsia"/>
        </w:rPr>
        <w:t>2.0T</w:t>
      </w:r>
      <w:r>
        <w:rPr>
          <w:rFonts w:hint="eastAsia"/>
        </w:rPr>
        <w:t>、</w:t>
      </w:r>
      <w:r>
        <w:rPr>
          <w:rFonts w:hint="eastAsia"/>
        </w:rPr>
        <w:t>3.0T</w:t>
      </w:r>
      <w:r>
        <w:rPr>
          <w:rFonts w:hint="eastAsia"/>
        </w:rPr>
        <w:t>两款发动机，最大功率分别为</w:t>
      </w:r>
      <w:r>
        <w:rPr>
          <w:rFonts w:hint="eastAsia"/>
        </w:rPr>
        <w:t>203kW</w:t>
      </w:r>
      <w:r>
        <w:rPr>
          <w:rFonts w:hint="eastAsia"/>
        </w:rPr>
        <w:t>、</w:t>
      </w:r>
      <w:r>
        <w:rPr>
          <w:rFonts w:hint="eastAsia"/>
        </w:rPr>
        <w:t>298kW</w:t>
      </w:r>
      <w:r>
        <w:rPr>
          <w:rFonts w:hint="eastAsia"/>
        </w:rPr>
        <w:t>，峰值扭矩</w:t>
      </w:r>
      <w:r>
        <w:rPr>
          <w:rFonts w:hint="eastAsia"/>
        </w:rPr>
        <w:t>400Nm</w:t>
      </w:r>
      <w:r>
        <w:rPr>
          <w:rFonts w:hint="eastAsia"/>
        </w:rPr>
        <w:t>、</w:t>
      </w:r>
      <w:r>
        <w:rPr>
          <w:rFonts w:hint="eastAsia"/>
        </w:rPr>
        <w:t>543Nm</w:t>
      </w:r>
      <w:r>
        <w:rPr>
          <w:rFonts w:hint="eastAsia"/>
        </w:rPr>
        <w:t>。此外，新车预计将搭载凯迪拉克全新开发的</w:t>
      </w:r>
      <w:r>
        <w:rPr>
          <w:rFonts w:hint="eastAsia"/>
        </w:rPr>
        <w:t>4.2T</w:t>
      </w:r>
      <w:r>
        <w:rPr>
          <w:rFonts w:hint="eastAsia"/>
        </w:rPr>
        <w:t>双涡轮增压发动机。</w:t>
      </w:r>
    </w:p>
    <w:p w:rsidR="00154D9E" w:rsidRDefault="00154D9E" w:rsidP="002C4BFF">
      <w:pPr>
        <w:rPr>
          <w:rFonts w:cs="宋体"/>
          <w:b/>
          <w:bCs/>
          <w:i/>
          <w:iCs/>
        </w:rPr>
      </w:pPr>
      <w:r w:rsidRPr="002009FE">
        <w:rPr>
          <w:rFonts w:cs="宋体" w:hint="eastAsia"/>
          <w:b/>
          <w:bCs/>
          <w:i/>
          <w:iCs/>
        </w:rPr>
        <w:t>分析：。</w:t>
      </w:r>
    </w:p>
    <w:p w:rsidR="00154D9E" w:rsidRPr="005E647F" w:rsidRDefault="00154D9E" w:rsidP="002C4BFF">
      <w:pPr>
        <w:pStyle w:val="a6"/>
        <w:numPr>
          <w:ilvl w:val="3"/>
          <w:numId w:val="23"/>
        </w:numPr>
        <w:ind w:left="426" w:firstLineChars="0"/>
        <w:outlineLvl w:val="1"/>
        <w:rPr>
          <w:b/>
        </w:rPr>
      </w:pPr>
      <w:r w:rsidRPr="005E647F">
        <w:rPr>
          <w:rFonts w:hint="eastAsia"/>
          <w:b/>
        </w:rPr>
        <w:t>领克全新车型谍照曝光</w:t>
      </w:r>
    </w:p>
    <w:p w:rsidR="00154D9E" w:rsidRDefault="00154D9E" w:rsidP="002C4BFF">
      <w:r>
        <w:rPr>
          <w:noProof/>
          <w:color w:val="FFFFFF"/>
        </w:rPr>
        <w:drawing>
          <wp:inline distT="0" distB="0" distL="0" distR="0" wp14:anchorId="23BFE33A" wp14:editId="137CDDCC">
            <wp:extent cx="3059430" cy="1872615"/>
            <wp:effectExtent l="0" t="0" r="7620" b="0"/>
            <wp:docPr id="90" name="图片 90"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新车"/>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059430" cy="1872615"/>
                    </a:xfrm>
                    <a:prstGeom prst="rect">
                      <a:avLst/>
                    </a:prstGeom>
                    <a:noFill/>
                    <a:ln>
                      <a:noFill/>
                    </a:ln>
                  </pic:spPr>
                </pic:pic>
              </a:graphicData>
            </a:graphic>
          </wp:inline>
        </w:drawing>
      </w:r>
    </w:p>
    <w:p w:rsidR="00154D9E" w:rsidRDefault="00154D9E" w:rsidP="002C4BFF">
      <w:r>
        <w:rPr>
          <w:rFonts w:hint="eastAsia"/>
        </w:rPr>
        <w:t>外观方面，新车采用了领克家族化设计，分体式前大灯、多边形的车头轮廓以及上下的横幅式格栅都清晰可见。新车的车身造型要比即将上市的领克</w:t>
      </w:r>
      <w:r>
        <w:rPr>
          <w:rFonts w:hint="eastAsia"/>
        </w:rPr>
        <w:t>01</w:t>
      </w:r>
      <w:r>
        <w:rPr>
          <w:rFonts w:hint="eastAsia"/>
        </w:rPr>
        <w:t>更加低矮，整体上看像是一款紧凑型两厢车。</w:t>
      </w:r>
    </w:p>
    <w:p w:rsidR="00154D9E" w:rsidRDefault="00154D9E" w:rsidP="002C4BFF">
      <w:r>
        <w:rPr>
          <w:rFonts w:hint="eastAsia"/>
        </w:rPr>
        <w:t>动力方面，参考领克</w:t>
      </w:r>
      <w:r>
        <w:rPr>
          <w:rFonts w:hint="eastAsia"/>
        </w:rPr>
        <w:t>01</w:t>
      </w:r>
      <w:r>
        <w:rPr>
          <w:rFonts w:hint="eastAsia"/>
        </w:rPr>
        <w:t>，新车或将搭载</w:t>
      </w:r>
      <w:r>
        <w:rPr>
          <w:rFonts w:hint="eastAsia"/>
        </w:rPr>
        <w:t>1.5T</w:t>
      </w:r>
      <w:r>
        <w:rPr>
          <w:rFonts w:hint="eastAsia"/>
        </w:rPr>
        <w:t>三缸和</w:t>
      </w:r>
      <w:r>
        <w:rPr>
          <w:rFonts w:hint="eastAsia"/>
        </w:rPr>
        <w:t>2.0T</w:t>
      </w:r>
      <w:r>
        <w:rPr>
          <w:rFonts w:hint="eastAsia"/>
        </w:rPr>
        <w:t>四缸两款发动机，最大功率分别为</w:t>
      </w:r>
      <w:r>
        <w:rPr>
          <w:rFonts w:hint="eastAsia"/>
        </w:rPr>
        <w:t>132kW</w:t>
      </w:r>
      <w:r>
        <w:rPr>
          <w:rFonts w:hint="eastAsia"/>
        </w:rPr>
        <w:t>和</w:t>
      </w:r>
      <w:r>
        <w:rPr>
          <w:rFonts w:hint="eastAsia"/>
        </w:rPr>
        <w:t>140kW</w:t>
      </w:r>
      <w:r>
        <w:rPr>
          <w:rFonts w:hint="eastAsia"/>
        </w:rPr>
        <w:t>，传动系统或匹配</w:t>
      </w:r>
      <w:r>
        <w:rPr>
          <w:rFonts w:hint="eastAsia"/>
        </w:rPr>
        <w:t>6</w:t>
      </w:r>
      <w:r>
        <w:rPr>
          <w:rFonts w:hint="eastAsia"/>
        </w:rPr>
        <w:t>速手动、</w:t>
      </w:r>
      <w:r>
        <w:rPr>
          <w:rFonts w:hint="eastAsia"/>
        </w:rPr>
        <w:t>6</w:t>
      </w:r>
      <w:r>
        <w:rPr>
          <w:rFonts w:hint="eastAsia"/>
        </w:rPr>
        <w:t>速自动以及</w:t>
      </w:r>
      <w:r>
        <w:rPr>
          <w:rFonts w:hint="eastAsia"/>
        </w:rPr>
        <w:t>7</w:t>
      </w:r>
      <w:r>
        <w:rPr>
          <w:rFonts w:hint="eastAsia"/>
        </w:rPr>
        <w:t>速双离合变速箱。</w:t>
      </w:r>
    </w:p>
    <w:p w:rsidR="00154D9E" w:rsidRDefault="00154D9E" w:rsidP="002C4BFF">
      <w:pPr>
        <w:rPr>
          <w:rFonts w:cs="宋体"/>
          <w:b/>
          <w:bCs/>
          <w:i/>
          <w:iCs/>
        </w:rPr>
      </w:pPr>
      <w:r w:rsidRPr="002009FE">
        <w:rPr>
          <w:rFonts w:cs="宋体" w:hint="eastAsia"/>
          <w:b/>
          <w:bCs/>
          <w:i/>
          <w:iCs/>
        </w:rPr>
        <w:t>分析：。</w:t>
      </w:r>
    </w:p>
    <w:p w:rsidR="00154D9E" w:rsidRPr="00F47717" w:rsidRDefault="00154D9E" w:rsidP="002C4BFF">
      <w:pPr>
        <w:pStyle w:val="a6"/>
        <w:numPr>
          <w:ilvl w:val="3"/>
          <w:numId w:val="23"/>
        </w:numPr>
        <w:ind w:left="426" w:firstLineChars="0"/>
        <w:outlineLvl w:val="1"/>
        <w:rPr>
          <w:b/>
        </w:rPr>
      </w:pPr>
      <w:r w:rsidRPr="00F47717">
        <w:rPr>
          <w:rFonts w:hint="eastAsia"/>
          <w:b/>
        </w:rPr>
        <w:t>全新日产帕拉丁</w:t>
      </w:r>
      <w:r w:rsidRPr="00F47717">
        <w:rPr>
          <w:rFonts w:hint="eastAsia"/>
          <w:b/>
        </w:rPr>
        <w:t>SUV</w:t>
      </w:r>
      <w:r w:rsidRPr="00F47717">
        <w:rPr>
          <w:rFonts w:hint="eastAsia"/>
          <w:b/>
        </w:rPr>
        <w:t>最新消息</w:t>
      </w:r>
    </w:p>
    <w:p w:rsidR="00154D9E" w:rsidRDefault="00154D9E" w:rsidP="002C4BFF">
      <w:r>
        <w:rPr>
          <w:noProof/>
        </w:rPr>
        <w:drawing>
          <wp:inline distT="0" distB="0" distL="0" distR="0" wp14:anchorId="385597A7" wp14:editId="46A7B284">
            <wp:extent cx="3411220" cy="2145030"/>
            <wp:effectExtent l="0" t="0" r="0" b="7620"/>
            <wp:docPr id="29" name="图片 29" descr="http://img.12365auto.com/a/201711/14/201711141022273957_ss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img.12365auto.com/a/201711/14/201711141022273957_sst.jp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411220" cy="2145030"/>
                    </a:xfrm>
                    <a:prstGeom prst="rect">
                      <a:avLst/>
                    </a:prstGeom>
                    <a:noFill/>
                    <a:ln>
                      <a:noFill/>
                    </a:ln>
                  </pic:spPr>
                </pic:pic>
              </a:graphicData>
            </a:graphic>
          </wp:inline>
        </w:drawing>
      </w:r>
    </w:p>
    <w:p w:rsidR="00154D9E" w:rsidRDefault="00154D9E" w:rsidP="002C4BFF">
      <w:r>
        <w:rPr>
          <w:rFonts w:hint="eastAsia"/>
        </w:rPr>
        <w:t>上市时间：</w:t>
      </w:r>
      <w:r>
        <w:rPr>
          <w:rFonts w:hint="eastAsia"/>
        </w:rPr>
        <w:t>2018</w:t>
      </w:r>
      <w:r>
        <w:rPr>
          <w:rFonts w:hint="eastAsia"/>
        </w:rPr>
        <w:t>年</w:t>
      </w:r>
    </w:p>
    <w:p w:rsidR="00154D9E" w:rsidRDefault="00154D9E" w:rsidP="002C4BFF">
      <w:r>
        <w:rPr>
          <w:rFonts w:hint="eastAsia"/>
        </w:rPr>
        <w:t>发动机：</w:t>
      </w:r>
      <w:r>
        <w:rPr>
          <w:rFonts w:hint="eastAsia"/>
        </w:rPr>
        <w:t>2.5L</w:t>
      </w:r>
      <w:r>
        <w:rPr>
          <w:rFonts w:hint="eastAsia"/>
        </w:rPr>
        <w:t>变速器：</w:t>
      </w:r>
      <w:r>
        <w:rPr>
          <w:rFonts w:hint="eastAsia"/>
        </w:rPr>
        <w:t>6</w:t>
      </w:r>
      <w:r>
        <w:rPr>
          <w:rFonts w:hint="eastAsia"/>
        </w:rPr>
        <w:t>速手动、</w:t>
      </w:r>
      <w:r>
        <w:rPr>
          <w:rFonts w:hint="eastAsia"/>
        </w:rPr>
        <w:t>7</w:t>
      </w:r>
      <w:r>
        <w:rPr>
          <w:rFonts w:hint="eastAsia"/>
        </w:rPr>
        <w:t>速自动</w:t>
      </w:r>
    </w:p>
    <w:p w:rsidR="00154D9E" w:rsidRDefault="00154D9E" w:rsidP="002C4BFF">
      <w:r>
        <w:rPr>
          <w:rFonts w:hint="eastAsia"/>
        </w:rPr>
        <w:t>车身尺寸：</w:t>
      </w:r>
      <w:r>
        <w:rPr>
          <w:rFonts w:hint="eastAsia"/>
        </w:rPr>
        <w:t>4885/1865/1835mm</w:t>
      </w:r>
    </w:p>
    <w:p w:rsidR="00154D9E" w:rsidRDefault="00154D9E" w:rsidP="002C4BFF">
      <w:pPr>
        <w:rPr>
          <w:rFonts w:cs="宋体"/>
          <w:b/>
          <w:bCs/>
          <w:i/>
          <w:iCs/>
        </w:rPr>
      </w:pPr>
      <w:r w:rsidRPr="002009FE">
        <w:rPr>
          <w:rFonts w:cs="宋体" w:hint="eastAsia"/>
          <w:b/>
          <w:bCs/>
          <w:i/>
          <w:iCs/>
        </w:rPr>
        <w:t>分析：。</w:t>
      </w:r>
    </w:p>
    <w:p w:rsidR="00154D9E" w:rsidRPr="00C404EA" w:rsidRDefault="00154D9E" w:rsidP="002C4BFF">
      <w:pPr>
        <w:pStyle w:val="a6"/>
        <w:numPr>
          <w:ilvl w:val="3"/>
          <w:numId w:val="23"/>
        </w:numPr>
        <w:ind w:left="426" w:firstLineChars="0"/>
        <w:outlineLvl w:val="1"/>
        <w:rPr>
          <w:b/>
        </w:rPr>
      </w:pPr>
      <w:r w:rsidRPr="00C404EA">
        <w:rPr>
          <w:rFonts w:hint="eastAsia"/>
          <w:b/>
        </w:rPr>
        <w:t>斯柯达柯珞克正式亮相</w:t>
      </w:r>
    </w:p>
    <w:p w:rsidR="00154D9E" w:rsidRDefault="00154D9E" w:rsidP="002C4BFF">
      <w:r>
        <w:rPr>
          <w:noProof/>
          <w:color w:val="FFFFFF"/>
        </w:rPr>
        <w:drawing>
          <wp:inline distT="0" distB="0" distL="0" distR="0" wp14:anchorId="5524BBB7" wp14:editId="7D423DB5">
            <wp:extent cx="3059430" cy="1872615"/>
            <wp:effectExtent l="0" t="0" r="7620" b="0"/>
            <wp:docPr id="12" name="图片 12"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新车"/>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059430" cy="1872615"/>
                    </a:xfrm>
                    <a:prstGeom prst="rect">
                      <a:avLst/>
                    </a:prstGeom>
                    <a:noFill/>
                    <a:ln>
                      <a:noFill/>
                    </a:ln>
                  </pic:spPr>
                </pic:pic>
              </a:graphicData>
            </a:graphic>
          </wp:inline>
        </w:drawing>
      </w:r>
    </w:p>
    <w:p w:rsidR="00154D9E" w:rsidRDefault="00154D9E" w:rsidP="002C4BFF">
      <w:r>
        <w:rPr>
          <w:rFonts w:hint="eastAsia"/>
        </w:rPr>
        <w:t>外观方面，新车采用了斯柯达最新的家族式设计风格，外观造型上完全摆脱了</w:t>
      </w:r>
      <w:r>
        <w:rPr>
          <w:rFonts w:hint="eastAsia"/>
        </w:rPr>
        <w:t>Yeti</w:t>
      </w:r>
      <w:r>
        <w:rPr>
          <w:rFonts w:hint="eastAsia"/>
        </w:rPr>
        <w:t>的方正元素，而是与柯迪亚克十分相似。传统的直瀑式前格栅得以保留，并采用了与前大灯相连的设计。前大灯采用了全</w:t>
      </w:r>
      <w:r>
        <w:rPr>
          <w:rFonts w:hint="eastAsia"/>
        </w:rPr>
        <w:t>LED</w:t>
      </w:r>
      <w:r>
        <w:rPr>
          <w:rFonts w:hint="eastAsia"/>
        </w:rPr>
        <w:t>灯源，内部带有斯柯达标志性的放射式灯带，视觉效果十分前卫。</w:t>
      </w:r>
    </w:p>
    <w:p w:rsidR="00154D9E" w:rsidRDefault="00154D9E" w:rsidP="002C4BFF">
      <w:r>
        <w:rPr>
          <w:rFonts w:hint="eastAsia"/>
        </w:rPr>
        <w:t>车身尺寸方面，新车的长宽高分别为</w:t>
      </w:r>
      <w:r>
        <w:rPr>
          <w:rFonts w:hint="eastAsia"/>
        </w:rPr>
        <w:t>4,432mm/1,841mm/1,614mm</w:t>
      </w:r>
      <w:r>
        <w:rPr>
          <w:rFonts w:hint="eastAsia"/>
        </w:rPr>
        <w:t>，轴距为</w:t>
      </w:r>
      <w:r>
        <w:rPr>
          <w:rFonts w:hint="eastAsia"/>
        </w:rPr>
        <w:t>2,688mm</w:t>
      </w:r>
      <w:r>
        <w:rPr>
          <w:rFonts w:hint="eastAsia"/>
        </w:rPr>
        <w:t>。</w:t>
      </w:r>
    </w:p>
    <w:p w:rsidR="00154D9E" w:rsidRDefault="00154D9E" w:rsidP="002C4BFF">
      <w:r>
        <w:rPr>
          <w:rFonts w:hint="eastAsia"/>
        </w:rPr>
        <w:t>动力方面，新车搭载的是</w:t>
      </w:r>
      <w:r>
        <w:rPr>
          <w:rFonts w:hint="eastAsia"/>
        </w:rPr>
        <w:t>1.2T</w:t>
      </w:r>
      <w:r>
        <w:rPr>
          <w:rFonts w:hint="eastAsia"/>
        </w:rPr>
        <w:t>或者</w:t>
      </w:r>
      <w:r>
        <w:rPr>
          <w:rFonts w:hint="eastAsia"/>
        </w:rPr>
        <w:t>1.4T</w:t>
      </w:r>
      <w:r>
        <w:rPr>
          <w:rFonts w:hint="eastAsia"/>
        </w:rPr>
        <w:t>发动机，最大功率分别为</w:t>
      </w:r>
      <w:r>
        <w:rPr>
          <w:rFonts w:hint="eastAsia"/>
        </w:rPr>
        <w:t>85kW</w:t>
      </w:r>
      <w:r>
        <w:rPr>
          <w:rFonts w:hint="eastAsia"/>
        </w:rPr>
        <w:t>和</w:t>
      </w:r>
      <w:r>
        <w:rPr>
          <w:rFonts w:hint="eastAsia"/>
        </w:rPr>
        <w:t>110kW</w:t>
      </w:r>
      <w:r>
        <w:rPr>
          <w:rFonts w:hint="eastAsia"/>
        </w:rPr>
        <w:t>。在传动系统方面，与发动机搭配的预计是</w:t>
      </w:r>
      <w:r>
        <w:rPr>
          <w:rFonts w:hint="eastAsia"/>
        </w:rPr>
        <w:t>7</w:t>
      </w:r>
      <w:r>
        <w:rPr>
          <w:rFonts w:hint="eastAsia"/>
        </w:rPr>
        <w:t>速</w:t>
      </w:r>
      <w:r>
        <w:rPr>
          <w:rFonts w:hint="eastAsia"/>
        </w:rPr>
        <w:t>DSG</w:t>
      </w:r>
      <w:r>
        <w:rPr>
          <w:rFonts w:hint="eastAsia"/>
        </w:rPr>
        <w:t>双离合器变速箱。</w:t>
      </w:r>
    </w:p>
    <w:p w:rsidR="00154D9E" w:rsidRDefault="00154D9E" w:rsidP="002C4BFF">
      <w:pPr>
        <w:rPr>
          <w:rFonts w:cs="宋体"/>
          <w:b/>
          <w:bCs/>
          <w:i/>
          <w:iCs/>
        </w:rPr>
      </w:pPr>
      <w:r w:rsidRPr="002009FE">
        <w:rPr>
          <w:rFonts w:cs="宋体" w:hint="eastAsia"/>
          <w:b/>
          <w:bCs/>
          <w:i/>
          <w:iCs/>
        </w:rPr>
        <w:t>分析：。</w:t>
      </w:r>
    </w:p>
    <w:p w:rsidR="00154D9E" w:rsidRPr="00863787" w:rsidRDefault="00154D9E" w:rsidP="002C4BFF">
      <w:pPr>
        <w:pStyle w:val="a6"/>
        <w:numPr>
          <w:ilvl w:val="3"/>
          <w:numId w:val="23"/>
        </w:numPr>
        <w:ind w:left="426" w:firstLineChars="0"/>
        <w:outlineLvl w:val="1"/>
        <w:rPr>
          <w:b/>
        </w:rPr>
      </w:pPr>
      <w:r w:rsidRPr="00863787">
        <w:rPr>
          <w:rFonts w:hint="eastAsia"/>
          <w:b/>
        </w:rPr>
        <w:t>外形更运动瑞风</w:t>
      </w:r>
      <w:r w:rsidRPr="00863787">
        <w:rPr>
          <w:rFonts w:hint="eastAsia"/>
          <w:b/>
        </w:rPr>
        <w:t>S7</w:t>
      </w:r>
      <w:r w:rsidRPr="00863787">
        <w:rPr>
          <w:rFonts w:hint="eastAsia"/>
          <w:b/>
        </w:rPr>
        <w:t>运动版</w:t>
      </w:r>
      <w:r w:rsidRPr="00863787">
        <w:rPr>
          <w:rFonts w:hint="eastAsia"/>
          <w:b/>
        </w:rPr>
        <w:t>11</w:t>
      </w:r>
      <w:r w:rsidRPr="00863787">
        <w:rPr>
          <w:rFonts w:hint="eastAsia"/>
          <w:b/>
        </w:rPr>
        <w:t>月</w:t>
      </w:r>
      <w:r w:rsidRPr="00863787">
        <w:rPr>
          <w:rFonts w:hint="eastAsia"/>
          <w:b/>
        </w:rPr>
        <w:t>16</w:t>
      </w:r>
      <w:r w:rsidRPr="00863787">
        <w:rPr>
          <w:rFonts w:hint="eastAsia"/>
          <w:b/>
        </w:rPr>
        <w:t>日晚上市</w:t>
      </w:r>
    </w:p>
    <w:p w:rsidR="00154D9E" w:rsidRDefault="00154D9E" w:rsidP="002C4BFF">
      <w:r>
        <w:rPr>
          <w:noProof/>
        </w:rPr>
        <w:drawing>
          <wp:inline distT="0" distB="0" distL="0" distR="0" wp14:anchorId="120739BA" wp14:editId="3A3E4606">
            <wp:extent cx="3235325" cy="2145030"/>
            <wp:effectExtent l="0" t="0" r="3175" b="7620"/>
            <wp:docPr id="11" name="图片 11" descr="http://img1.gtimg.com/auto/pics/hv1/86/102/2250/1463323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img1.gtimg.com/auto/pics/hv1/86/102/2250/146332346.jpg"/>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235325" cy="2145030"/>
                    </a:xfrm>
                    <a:prstGeom prst="rect">
                      <a:avLst/>
                    </a:prstGeom>
                    <a:noFill/>
                    <a:ln>
                      <a:noFill/>
                    </a:ln>
                  </pic:spPr>
                </pic:pic>
              </a:graphicData>
            </a:graphic>
          </wp:inline>
        </w:drawing>
      </w:r>
    </w:p>
    <w:p w:rsidR="00154D9E" w:rsidRDefault="00154D9E" w:rsidP="002C4BFF">
      <w:r>
        <w:rPr>
          <w:rFonts w:hint="eastAsia"/>
        </w:rPr>
        <w:t>上市时间：</w:t>
      </w:r>
      <w:r>
        <w:rPr>
          <w:rFonts w:hint="eastAsia"/>
        </w:rPr>
        <w:t>2017</w:t>
      </w:r>
      <w:r>
        <w:rPr>
          <w:rFonts w:hint="eastAsia"/>
        </w:rPr>
        <w:t>年</w:t>
      </w:r>
      <w:r>
        <w:rPr>
          <w:rFonts w:hint="eastAsia"/>
        </w:rPr>
        <w:t>11</w:t>
      </w:r>
      <w:r>
        <w:rPr>
          <w:rFonts w:hint="eastAsia"/>
        </w:rPr>
        <w:t>月</w:t>
      </w:r>
      <w:r>
        <w:rPr>
          <w:rFonts w:hint="eastAsia"/>
        </w:rPr>
        <w:t>16</w:t>
      </w:r>
      <w:r>
        <w:rPr>
          <w:rFonts w:hint="eastAsia"/>
        </w:rPr>
        <w:t>日</w:t>
      </w:r>
    </w:p>
    <w:p w:rsidR="00154D9E" w:rsidRDefault="00154D9E" w:rsidP="002C4BFF">
      <w:r>
        <w:rPr>
          <w:rFonts w:hint="eastAsia"/>
        </w:rPr>
        <w:t>发动机：</w:t>
      </w:r>
      <w:r>
        <w:rPr>
          <w:rFonts w:hint="eastAsia"/>
        </w:rPr>
        <w:t>1.5T</w:t>
      </w:r>
      <w:r>
        <w:rPr>
          <w:rFonts w:hint="eastAsia"/>
        </w:rPr>
        <w:t>、</w:t>
      </w:r>
      <w:r>
        <w:rPr>
          <w:rFonts w:hint="eastAsia"/>
        </w:rPr>
        <w:t>2.0T</w:t>
      </w:r>
      <w:r>
        <w:rPr>
          <w:rFonts w:hint="eastAsia"/>
        </w:rPr>
        <w:t>变速器：</w:t>
      </w:r>
      <w:r>
        <w:rPr>
          <w:rFonts w:hint="eastAsia"/>
        </w:rPr>
        <w:t>6</w:t>
      </w:r>
      <w:r>
        <w:rPr>
          <w:rFonts w:hint="eastAsia"/>
        </w:rPr>
        <w:t>速手动、</w:t>
      </w:r>
      <w:r>
        <w:rPr>
          <w:rFonts w:hint="eastAsia"/>
        </w:rPr>
        <w:t>6</w:t>
      </w:r>
      <w:r>
        <w:rPr>
          <w:rFonts w:hint="eastAsia"/>
        </w:rPr>
        <w:t>速双离合</w:t>
      </w:r>
    </w:p>
    <w:p w:rsidR="00154D9E" w:rsidRPr="00863787" w:rsidRDefault="00154D9E" w:rsidP="002C4BFF">
      <w:pPr>
        <w:rPr>
          <w:rFonts w:cs="宋体"/>
          <w:b/>
          <w:bCs/>
          <w:i/>
          <w:iCs/>
        </w:rPr>
      </w:pPr>
      <w:r w:rsidRPr="002009FE">
        <w:rPr>
          <w:rFonts w:cs="宋体" w:hint="eastAsia"/>
          <w:b/>
          <w:bCs/>
          <w:i/>
          <w:iCs/>
        </w:rPr>
        <w:t>分析：。</w:t>
      </w:r>
    </w:p>
    <w:p w:rsidR="00154D9E" w:rsidRPr="00BB1ACD" w:rsidRDefault="00154D9E" w:rsidP="002C4BFF">
      <w:pPr>
        <w:pStyle w:val="a6"/>
        <w:numPr>
          <w:ilvl w:val="3"/>
          <w:numId w:val="23"/>
        </w:numPr>
        <w:ind w:left="426" w:firstLineChars="0"/>
        <w:outlineLvl w:val="1"/>
        <w:rPr>
          <w:b/>
        </w:rPr>
      </w:pPr>
      <w:r w:rsidRPr="00BB1ACD">
        <w:rPr>
          <w:rFonts w:hint="eastAsia"/>
          <w:b/>
        </w:rPr>
        <w:t>五菱宏光</w:t>
      </w:r>
      <w:r w:rsidRPr="00BB1ACD">
        <w:rPr>
          <w:rFonts w:hint="eastAsia"/>
          <w:b/>
        </w:rPr>
        <w:t>S3</w:t>
      </w:r>
      <w:r w:rsidRPr="00BB1ACD">
        <w:rPr>
          <w:rFonts w:hint="eastAsia"/>
          <w:b/>
        </w:rPr>
        <w:t>正式上市</w:t>
      </w:r>
    </w:p>
    <w:p w:rsidR="00154D9E" w:rsidRDefault="00154D9E" w:rsidP="002C4BFF">
      <w:r>
        <w:rPr>
          <w:noProof/>
          <w:color w:val="FFFFFF"/>
        </w:rPr>
        <w:drawing>
          <wp:inline distT="0" distB="0" distL="0" distR="0" wp14:anchorId="0AA4D1C8" wp14:editId="7010AB7D">
            <wp:extent cx="3059430" cy="2013585"/>
            <wp:effectExtent l="0" t="0" r="7620" b="5715"/>
            <wp:docPr id="151" name="图片 151"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新车"/>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059430" cy="2013585"/>
                    </a:xfrm>
                    <a:prstGeom prst="rect">
                      <a:avLst/>
                    </a:prstGeom>
                    <a:noFill/>
                    <a:ln>
                      <a:noFill/>
                    </a:ln>
                  </pic:spPr>
                </pic:pic>
              </a:graphicData>
            </a:graphic>
          </wp:inline>
        </w:drawing>
      </w:r>
    </w:p>
    <w:p w:rsidR="00154D9E" w:rsidRDefault="00154D9E" w:rsidP="002C4BFF">
      <w:r>
        <w:rPr>
          <w:rFonts w:hint="eastAsia"/>
        </w:rPr>
        <w:t>日前，从上汽通用五菱官方获悉，五菱宏光</w:t>
      </w:r>
      <w:r>
        <w:rPr>
          <w:rFonts w:hint="eastAsia"/>
        </w:rPr>
        <w:t>S3</w:t>
      </w:r>
      <w:r>
        <w:rPr>
          <w:rFonts w:hint="eastAsia"/>
        </w:rPr>
        <w:t>车型正式上市，售价区间为</w:t>
      </w:r>
      <w:r>
        <w:rPr>
          <w:rFonts w:hint="eastAsia"/>
        </w:rPr>
        <w:t>5.68-8.18</w:t>
      </w:r>
      <w:r>
        <w:rPr>
          <w:rFonts w:hint="eastAsia"/>
        </w:rPr>
        <w:t>万元。</w:t>
      </w:r>
    </w:p>
    <w:p w:rsidR="00154D9E" w:rsidRDefault="00154D9E" w:rsidP="002C4BFF">
      <w:r>
        <w:rPr>
          <w:rFonts w:hint="eastAsia"/>
        </w:rPr>
        <w:t>外观方面，新车是对五菱宏光</w:t>
      </w:r>
      <w:r>
        <w:rPr>
          <w:rFonts w:hint="eastAsia"/>
        </w:rPr>
        <w:t>S</w:t>
      </w:r>
      <w:r>
        <w:rPr>
          <w:rFonts w:hint="eastAsia"/>
        </w:rPr>
        <w:t>的延续，前格栅采用了其家族式的工字样式，但造型更加立体，格栅的面积也更大，看上去十分的饱满。前包围两侧通过折线勾勒与前雾灯融合在一起，显示个性。</w:t>
      </w:r>
    </w:p>
    <w:p w:rsidR="00154D9E" w:rsidRDefault="00154D9E" w:rsidP="002C4BFF">
      <w:r>
        <w:rPr>
          <w:rFonts w:hint="eastAsia"/>
        </w:rPr>
        <w:t>动力方面，新车搭载的是</w:t>
      </w:r>
      <w:r>
        <w:rPr>
          <w:rFonts w:hint="eastAsia"/>
        </w:rPr>
        <w:t>1.5L</w:t>
      </w:r>
      <w:r>
        <w:rPr>
          <w:rFonts w:hint="eastAsia"/>
        </w:rPr>
        <w:t>和</w:t>
      </w:r>
      <w:r>
        <w:rPr>
          <w:rFonts w:hint="eastAsia"/>
        </w:rPr>
        <w:t>1.5T</w:t>
      </w:r>
      <w:r>
        <w:rPr>
          <w:rFonts w:hint="eastAsia"/>
        </w:rPr>
        <w:t>两种不同排量的发动机，其中</w:t>
      </w:r>
      <w:r>
        <w:rPr>
          <w:rFonts w:hint="eastAsia"/>
        </w:rPr>
        <w:t>1.5L</w:t>
      </w:r>
      <w:r>
        <w:rPr>
          <w:rFonts w:hint="eastAsia"/>
        </w:rPr>
        <w:t>发动机的最大功率为</w:t>
      </w:r>
      <w:r>
        <w:rPr>
          <w:rFonts w:hint="eastAsia"/>
        </w:rPr>
        <w:t>82kW</w:t>
      </w:r>
      <w:r>
        <w:rPr>
          <w:rFonts w:hint="eastAsia"/>
        </w:rPr>
        <w:t>，峰值扭矩为</w:t>
      </w:r>
      <w:r>
        <w:rPr>
          <w:rFonts w:hint="eastAsia"/>
        </w:rPr>
        <w:t>146.5Nm</w:t>
      </w:r>
      <w:r>
        <w:rPr>
          <w:rFonts w:hint="eastAsia"/>
        </w:rPr>
        <w:t>；</w:t>
      </w:r>
      <w:r>
        <w:rPr>
          <w:rFonts w:hint="eastAsia"/>
        </w:rPr>
        <w:t>1.5T</w:t>
      </w:r>
      <w:r>
        <w:rPr>
          <w:rFonts w:hint="eastAsia"/>
        </w:rPr>
        <w:t>发动机的最大功率为</w:t>
      </w:r>
      <w:r>
        <w:rPr>
          <w:rFonts w:hint="eastAsia"/>
        </w:rPr>
        <w:t>110kW</w:t>
      </w:r>
      <w:r>
        <w:rPr>
          <w:rFonts w:hint="eastAsia"/>
        </w:rPr>
        <w:t>，峰值扭矩为</w:t>
      </w:r>
      <w:r>
        <w:rPr>
          <w:rFonts w:hint="eastAsia"/>
        </w:rPr>
        <w:t>230Nm</w:t>
      </w:r>
      <w:r>
        <w:rPr>
          <w:rFonts w:hint="eastAsia"/>
        </w:rPr>
        <w:t>，传动系统匹配的是均为</w:t>
      </w:r>
      <w:r>
        <w:rPr>
          <w:rFonts w:hint="eastAsia"/>
        </w:rPr>
        <w:t>6MT</w:t>
      </w:r>
      <w:r>
        <w:rPr>
          <w:rFonts w:hint="eastAsia"/>
        </w:rPr>
        <w:t>变速箱。</w:t>
      </w:r>
    </w:p>
    <w:p w:rsidR="00154D9E" w:rsidRPr="00BB1ACD" w:rsidRDefault="00154D9E" w:rsidP="002C4BFF">
      <w:pPr>
        <w:rPr>
          <w:rFonts w:cs="宋体"/>
          <w:b/>
          <w:bCs/>
          <w:i/>
          <w:iCs/>
        </w:rPr>
      </w:pPr>
      <w:r w:rsidRPr="002009FE">
        <w:rPr>
          <w:rFonts w:cs="宋体" w:hint="eastAsia"/>
          <w:b/>
          <w:bCs/>
          <w:i/>
          <w:iCs/>
        </w:rPr>
        <w:t>分析：。</w:t>
      </w:r>
    </w:p>
    <w:p w:rsidR="00154D9E" w:rsidRPr="000D3C6D" w:rsidRDefault="00154D9E" w:rsidP="002C4BFF">
      <w:pPr>
        <w:pStyle w:val="a6"/>
        <w:numPr>
          <w:ilvl w:val="3"/>
          <w:numId w:val="23"/>
        </w:numPr>
        <w:ind w:left="426" w:firstLineChars="0"/>
        <w:outlineLvl w:val="1"/>
        <w:rPr>
          <w:b/>
        </w:rPr>
      </w:pPr>
      <w:r w:rsidRPr="000D3C6D">
        <w:rPr>
          <w:rFonts w:hint="eastAsia"/>
          <w:b/>
        </w:rPr>
        <w:t>现代全新一代胜达谍照曝光</w:t>
      </w:r>
    </w:p>
    <w:p w:rsidR="00154D9E" w:rsidRDefault="00154D9E" w:rsidP="002C4BFF">
      <w:bookmarkStart w:id="1" w:name="8"/>
      <w:r>
        <w:rPr>
          <w:noProof/>
          <w:color w:val="FFFFFF"/>
        </w:rPr>
        <w:drawing>
          <wp:inline distT="0" distB="0" distL="0" distR="0" wp14:anchorId="6D415632" wp14:editId="7E949C85">
            <wp:extent cx="3059430" cy="1872615"/>
            <wp:effectExtent l="0" t="0" r="7620" b="0"/>
            <wp:docPr id="9" name="图片 9"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新车"/>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059430" cy="1872615"/>
                    </a:xfrm>
                    <a:prstGeom prst="rect">
                      <a:avLst/>
                    </a:prstGeom>
                    <a:noFill/>
                    <a:ln>
                      <a:noFill/>
                    </a:ln>
                  </pic:spPr>
                </pic:pic>
              </a:graphicData>
            </a:graphic>
          </wp:inline>
        </w:drawing>
      </w:r>
      <w:bookmarkEnd w:id="1"/>
    </w:p>
    <w:p w:rsidR="00154D9E" w:rsidRDefault="00154D9E" w:rsidP="002C4BFF">
      <w:r>
        <w:rPr>
          <w:rFonts w:hint="eastAsia"/>
        </w:rPr>
        <w:t>外观方面，新车的前脸采用了与现代</w:t>
      </w:r>
      <w:r>
        <w:rPr>
          <w:rFonts w:hint="eastAsia"/>
        </w:rPr>
        <w:t>Kona</w:t>
      </w:r>
      <w:r>
        <w:rPr>
          <w:rFonts w:hint="eastAsia"/>
        </w:rPr>
        <w:t>相似的设计语言。大尺寸的前格栅内采用网格状设计，看起来非常大气。头灯方面，新车疑似采用了分体式头灯设计，上方狭长的灯组内采用</w:t>
      </w:r>
      <w:r>
        <w:rPr>
          <w:rFonts w:hint="eastAsia"/>
        </w:rPr>
        <w:t>LED</w:t>
      </w:r>
      <w:r>
        <w:rPr>
          <w:rFonts w:hint="eastAsia"/>
        </w:rPr>
        <w:t>光源，下方灯组则采用竖型设计。</w:t>
      </w:r>
    </w:p>
    <w:p w:rsidR="00154D9E" w:rsidRDefault="00154D9E" w:rsidP="002C4BFF">
      <w:r>
        <w:rPr>
          <w:rFonts w:hint="eastAsia"/>
        </w:rPr>
        <w:t>动力方面，新车或将提供</w:t>
      </w:r>
      <w:r>
        <w:rPr>
          <w:rFonts w:hint="eastAsia"/>
        </w:rPr>
        <w:t>2.0T</w:t>
      </w:r>
      <w:r>
        <w:rPr>
          <w:rFonts w:hint="eastAsia"/>
        </w:rPr>
        <w:t>汽油、</w:t>
      </w:r>
      <w:r>
        <w:rPr>
          <w:rFonts w:hint="eastAsia"/>
        </w:rPr>
        <w:t>2.0T</w:t>
      </w:r>
      <w:r>
        <w:rPr>
          <w:rFonts w:hint="eastAsia"/>
        </w:rPr>
        <w:t>柴油以及</w:t>
      </w:r>
      <w:r>
        <w:rPr>
          <w:rFonts w:hint="eastAsia"/>
        </w:rPr>
        <w:t>2.2T</w:t>
      </w:r>
      <w:r>
        <w:rPr>
          <w:rFonts w:hint="eastAsia"/>
        </w:rPr>
        <w:t>柴油等多款发动机可选，传动系统或将匹配</w:t>
      </w:r>
      <w:r>
        <w:rPr>
          <w:rFonts w:hint="eastAsia"/>
        </w:rPr>
        <w:t>6</w:t>
      </w:r>
      <w:r>
        <w:rPr>
          <w:rFonts w:hint="eastAsia"/>
        </w:rPr>
        <w:t>速和</w:t>
      </w:r>
      <w:r>
        <w:rPr>
          <w:rFonts w:hint="eastAsia"/>
        </w:rPr>
        <w:t>8</w:t>
      </w:r>
      <w:r>
        <w:rPr>
          <w:rFonts w:hint="eastAsia"/>
        </w:rPr>
        <w:t>速自动变速器。</w:t>
      </w:r>
    </w:p>
    <w:p w:rsidR="00154D9E" w:rsidRDefault="00154D9E" w:rsidP="002C4BFF">
      <w:pPr>
        <w:rPr>
          <w:rFonts w:cs="宋体"/>
          <w:b/>
          <w:bCs/>
          <w:i/>
          <w:iCs/>
        </w:rPr>
      </w:pPr>
      <w:r w:rsidRPr="002009FE">
        <w:rPr>
          <w:rFonts w:cs="宋体" w:hint="eastAsia"/>
          <w:b/>
          <w:bCs/>
          <w:i/>
          <w:iCs/>
        </w:rPr>
        <w:t>分析：。</w:t>
      </w:r>
    </w:p>
    <w:p w:rsidR="00154D9E" w:rsidRPr="005E647F" w:rsidRDefault="00154D9E" w:rsidP="002C4BFF">
      <w:pPr>
        <w:pStyle w:val="a6"/>
        <w:numPr>
          <w:ilvl w:val="3"/>
          <w:numId w:val="23"/>
        </w:numPr>
        <w:ind w:left="426" w:firstLineChars="0"/>
        <w:outlineLvl w:val="1"/>
        <w:rPr>
          <w:b/>
        </w:rPr>
      </w:pPr>
      <w:r w:rsidRPr="005E647F">
        <w:rPr>
          <w:rFonts w:hint="eastAsia"/>
          <w:b/>
        </w:rPr>
        <w:t>新款奔驰</w:t>
      </w:r>
      <w:r w:rsidRPr="005E647F">
        <w:rPr>
          <w:rFonts w:hint="eastAsia"/>
          <w:b/>
        </w:rPr>
        <w:t>C</w:t>
      </w:r>
      <w:r w:rsidRPr="005E647F">
        <w:rPr>
          <w:rFonts w:hint="eastAsia"/>
          <w:b/>
        </w:rPr>
        <w:t>级路试谍照曝光</w:t>
      </w:r>
    </w:p>
    <w:p w:rsidR="00154D9E" w:rsidRDefault="00154D9E" w:rsidP="002C4BFF">
      <w:r>
        <w:rPr>
          <w:noProof/>
          <w:color w:val="FFFFFF"/>
        </w:rPr>
        <w:drawing>
          <wp:inline distT="0" distB="0" distL="0" distR="0" wp14:anchorId="0CF71D30" wp14:editId="7F27672B">
            <wp:extent cx="3059430" cy="1872615"/>
            <wp:effectExtent l="0" t="0" r="7620" b="0"/>
            <wp:docPr id="8" name="图片 8"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新车"/>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059430" cy="1872615"/>
                    </a:xfrm>
                    <a:prstGeom prst="rect">
                      <a:avLst/>
                    </a:prstGeom>
                    <a:noFill/>
                    <a:ln>
                      <a:noFill/>
                    </a:ln>
                  </pic:spPr>
                </pic:pic>
              </a:graphicData>
            </a:graphic>
          </wp:inline>
        </w:drawing>
      </w:r>
    </w:p>
    <w:p w:rsidR="00154D9E" w:rsidRDefault="00154D9E" w:rsidP="002C4BFF">
      <w:r>
        <w:rPr>
          <w:rFonts w:hint="eastAsia"/>
        </w:rPr>
        <w:t>近日，一组新款奔驰</w:t>
      </w:r>
      <w:r>
        <w:rPr>
          <w:rFonts w:hint="eastAsia"/>
        </w:rPr>
        <w:t>C</w:t>
      </w:r>
      <w:r>
        <w:rPr>
          <w:rFonts w:hint="eastAsia"/>
        </w:rPr>
        <w:t>级的路试谍照曝光。</w:t>
      </w:r>
    </w:p>
    <w:p w:rsidR="00154D9E" w:rsidRDefault="00154D9E" w:rsidP="002C4BFF">
      <w:r>
        <w:rPr>
          <w:rFonts w:hint="eastAsia"/>
        </w:rPr>
        <w:t>外观方面，新车将换装最新设计的</w:t>
      </w:r>
      <w:r>
        <w:rPr>
          <w:rFonts w:hint="eastAsia"/>
        </w:rPr>
        <w:t>LED</w:t>
      </w:r>
      <w:r>
        <w:rPr>
          <w:rFonts w:hint="eastAsia"/>
        </w:rPr>
        <w:t>头灯组，与现款相比其内部结构进行了调整，预计照明效果也将得到提升。同时，前保险杠造型也将进行重新设计，以提升前脸的视觉效果。车尾方面与现款相比仅尾灯造型有所调整，其它部分则未发生明显变化。</w:t>
      </w:r>
    </w:p>
    <w:p w:rsidR="00154D9E" w:rsidRDefault="00154D9E" w:rsidP="002C4BFF">
      <w:r>
        <w:rPr>
          <w:rFonts w:hint="eastAsia"/>
        </w:rPr>
        <w:t>动力方面，新车预计将沿用现款车型的动力系统。作为参考，现款国产奔驰</w:t>
      </w:r>
      <w:r>
        <w:rPr>
          <w:rFonts w:hint="eastAsia"/>
        </w:rPr>
        <w:t>C</w:t>
      </w:r>
      <w:r>
        <w:rPr>
          <w:rFonts w:hint="eastAsia"/>
        </w:rPr>
        <w:t>级搭载</w:t>
      </w:r>
      <w:r>
        <w:rPr>
          <w:rFonts w:hint="eastAsia"/>
        </w:rPr>
        <w:t>1.6T/2.0T</w:t>
      </w:r>
      <w:r>
        <w:rPr>
          <w:rFonts w:hint="eastAsia"/>
        </w:rPr>
        <w:t>涡轮增压发动机，最大功率分别为</w:t>
      </w:r>
      <w:r>
        <w:rPr>
          <w:rFonts w:hint="eastAsia"/>
        </w:rPr>
        <w:t>115kW</w:t>
      </w:r>
      <w:r>
        <w:rPr>
          <w:rFonts w:hint="eastAsia"/>
        </w:rPr>
        <w:t>（</w:t>
      </w:r>
      <w:r>
        <w:rPr>
          <w:rFonts w:hint="eastAsia"/>
        </w:rPr>
        <w:t>1.6T</w:t>
      </w:r>
      <w:r>
        <w:rPr>
          <w:rFonts w:hint="eastAsia"/>
        </w:rPr>
        <w:t>）、</w:t>
      </w:r>
      <w:r>
        <w:rPr>
          <w:rFonts w:hint="eastAsia"/>
        </w:rPr>
        <w:t>135kW</w:t>
      </w:r>
      <w:r>
        <w:rPr>
          <w:rFonts w:hint="eastAsia"/>
        </w:rPr>
        <w:t>（</w:t>
      </w:r>
      <w:r>
        <w:rPr>
          <w:rFonts w:hint="eastAsia"/>
        </w:rPr>
        <w:t>2.0T</w:t>
      </w:r>
      <w:r>
        <w:rPr>
          <w:rFonts w:hint="eastAsia"/>
        </w:rPr>
        <w:t>低功率）和</w:t>
      </w:r>
      <w:r>
        <w:rPr>
          <w:rFonts w:hint="eastAsia"/>
        </w:rPr>
        <w:t>180kW</w:t>
      </w:r>
      <w:r>
        <w:rPr>
          <w:rFonts w:hint="eastAsia"/>
        </w:rPr>
        <w:t>（</w:t>
      </w:r>
      <w:r>
        <w:rPr>
          <w:rFonts w:hint="eastAsia"/>
        </w:rPr>
        <w:t>2.0T</w:t>
      </w:r>
      <w:r>
        <w:rPr>
          <w:rFonts w:hint="eastAsia"/>
        </w:rPr>
        <w:t>高功率），</w:t>
      </w:r>
      <w:r w:rsidRPr="001C1F91">
        <w:rPr>
          <w:rFonts w:asciiTheme="minorEastAsia" w:hAnsiTheme="minorEastAsia" w:cs="黑体" w:hint="eastAsia"/>
          <w:bCs/>
        </w:rPr>
        <w:t>传动</w:t>
      </w:r>
      <w:bookmarkStart w:id="2" w:name="_GoBack"/>
      <w:bookmarkEnd w:id="2"/>
      <w:r w:rsidRPr="001C1F91">
        <w:rPr>
          <w:rFonts w:asciiTheme="minorEastAsia" w:hAnsiTheme="minorEastAsia" w:cs="黑体" w:hint="eastAsia"/>
          <w:bCs/>
        </w:rPr>
        <w:t>系统</w:t>
      </w:r>
      <w:r>
        <w:rPr>
          <w:rFonts w:hint="eastAsia"/>
        </w:rPr>
        <w:t>匹配</w:t>
      </w:r>
      <w:r>
        <w:rPr>
          <w:rFonts w:hint="eastAsia"/>
        </w:rPr>
        <w:t>9</w:t>
      </w:r>
      <w:r>
        <w:rPr>
          <w:rFonts w:hint="eastAsia"/>
        </w:rPr>
        <w:t>速手自一体变速箱，</w:t>
      </w:r>
      <w:r>
        <w:rPr>
          <w:rFonts w:hint="eastAsia"/>
        </w:rPr>
        <w:t>4MATIC</w:t>
      </w:r>
      <w:r>
        <w:rPr>
          <w:rFonts w:hint="eastAsia"/>
        </w:rPr>
        <w:t>车型还配有四驱系统。</w:t>
      </w:r>
    </w:p>
    <w:p w:rsidR="00154D9E" w:rsidRDefault="00154D9E" w:rsidP="002C4BFF">
      <w:pPr>
        <w:rPr>
          <w:rFonts w:cs="宋体"/>
          <w:b/>
          <w:bCs/>
          <w:i/>
          <w:iCs/>
        </w:rPr>
      </w:pPr>
      <w:r w:rsidRPr="002009FE">
        <w:rPr>
          <w:rFonts w:cs="宋体" w:hint="eastAsia"/>
          <w:b/>
          <w:bCs/>
          <w:i/>
          <w:iCs/>
        </w:rPr>
        <w:t>分析：。</w:t>
      </w:r>
    </w:p>
    <w:p w:rsidR="00154D9E" w:rsidRPr="00A00127" w:rsidRDefault="00154D9E" w:rsidP="002C4BFF">
      <w:pPr>
        <w:pStyle w:val="a6"/>
        <w:numPr>
          <w:ilvl w:val="3"/>
          <w:numId w:val="23"/>
        </w:numPr>
        <w:ind w:left="426" w:firstLineChars="0"/>
        <w:outlineLvl w:val="1"/>
        <w:rPr>
          <w:b/>
        </w:rPr>
      </w:pPr>
      <w:r w:rsidRPr="00A00127">
        <w:rPr>
          <w:rFonts w:hint="eastAsia"/>
          <w:b/>
        </w:rPr>
        <w:t>新款启辰</w:t>
      </w:r>
      <w:r w:rsidRPr="00A00127">
        <w:rPr>
          <w:rFonts w:hint="eastAsia"/>
          <w:b/>
        </w:rPr>
        <w:t>T70</w:t>
      </w:r>
      <w:r w:rsidRPr="00A00127">
        <w:rPr>
          <w:rFonts w:hint="eastAsia"/>
          <w:b/>
        </w:rPr>
        <w:t>将于</w:t>
      </w:r>
      <w:r w:rsidRPr="00A00127">
        <w:rPr>
          <w:rFonts w:hint="eastAsia"/>
          <w:b/>
        </w:rPr>
        <w:t>12</w:t>
      </w:r>
      <w:r w:rsidRPr="00A00127">
        <w:rPr>
          <w:rFonts w:hint="eastAsia"/>
          <w:b/>
        </w:rPr>
        <w:t>月初上市</w:t>
      </w:r>
    </w:p>
    <w:p w:rsidR="00154D9E" w:rsidRDefault="00154D9E" w:rsidP="002C4BFF">
      <w:r>
        <w:rPr>
          <w:noProof/>
        </w:rPr>
        <w:drawing>
          <wp:inline distT="0" distB="0" distL="0" distR="0" wp14:anchorId="6699F698" wp14:editId="3B961BD5">
            <wp:extent cx="2936875" cy="1450975"/>
            <wp:effectExtent l="0" t="0" r="0" b="0"/>
            <wp:docPr id="138" name="图片 138" descr="http://58.246.65.10:8231/UploadFile/20171114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58.246.65.10:8231/UploadFile/2017111403.jpg"/>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936875" cy="1450975"/>
                    </a:xfrm>
                    <a:prstGeom prst="rect">
                      <a:avLst/>
                    </a:prstGeom>
                    <a:noFill/>
                    <a:ln>
                      <a:noFill/>
                    </a:ln>
                  </pic:spPr>
                </pic:pic>
              </a:graphicData>
            </a:graphic>
          </wp:inline>
        </w:drawing>
      </w:r>
    </w:p>
    <w:p w:rsidR="00154D9E" w:rsidRDefault="00154D9E" w:rsidP="002C4BFF">
      <w:r>
        <w:rPr>
          <w:rFonts w:hint="eastAsia"/>
        </w:rPr>
        <w:t>外观方面，新车前脸有所优化，格栅内部饰条以多种材质组合，两侧大灯组采用新轮廓，尾灯组进行熏黑处理。</w:t>
      </w:r>
    </w:p>
    <w:p w:rsidR="00154D9E" w:rsidRDefault="00154D9E" w:rsidP="002C4BFF">
      <w:r>
        <w:rPr>
          <w:rFonts w:hint="eastAsia"/>
        </w:rPr>
        <w:t>内饰方面，新车采用黑棕搭配的内饰配色，加入红色缝线。</w:t>
      </w:r>
    </w:p>
    <w:p w:rsidR="00154D9E" w:rsidRDefault="00154D9E" w:rsidP="002C4BFF">
      <w:r>
        <w:rPr>
          <w:rFonts w:hint="eastAsia"/>
        </w:rPr>
        <w:t>动力方面，新车将搭载</w:t>
      </w:r>
      <w:r>
        <w:rPr>
          <w:rFonts w:hint="eastAsia"/>
        </w:rPr>
        <w:t>1.6L</w:t>
      </w:r>
      <w:r>
        <w:rPr>
          <w:rFonts w:hint="eastAsia"/>
        </w:rPr>
        <w:t>，</w:t>
      </w:r>
      <w:r>
        <w:rPr>
          <w:rFonts w:hint="eastAsia"/>
        </w:rPr>
        <w:t>2.0L</w:t>
      </w:r>
      <w:r>
        <w:rPr>
          <w:rFonts w:hint="eastAsia"/>
        </w:rPr>
        <w:t>和</w:t>
      </w:r>
      <w:r>
        <w:rPr>
          <w:rFonts w:hint="eastAsia"/>
        </w:rPr>
        <w:t>1.4T</w:t>
      </w:r>
      <w:r>
        <w:rPr>
          <w:rFonts w:hint="eastAsia"/>
        </w:rPr>
        <w:t>发动机。</w:t>
      </w:r>
    </w:p>
    <w:p w:rsidR="00154D9E" w:rsidRDefault="00154D9E" w:rsidP="002C4BFF">
      <w:pPr>
        <w:rPr>
          <w:rFonts w:cs="宋体"/>
          <w:b/>
          <w:bCs/>
          <w:i/>
          <w:iCs/>
        </w:rPr>
      </w:pPr>
      <w:r w:rsidRPr="002009FE">
        <w:rPr>
          <w:rFonts w:cs="宋体" w:hint="eastAsia"/>
          <w:b/>
          <w:bCs/>
          <w:i/>
          <w:iCs/>
        </w:rPr>
        <w:t>分析：。</w:t>
      </w:r>
    </w:p>
    <w:p w:rsidR="00154D9E" w:rsidRPr="000D3C6D" w:rsidRDefault="00154D9E" w:rsidP="002C4BFF">
      <w:pPr>
        <w:pStyle w:val="a6"/>
        <w:numPr>
          <w:ilvl w:val="3"/>
          <w:numId w:val="23"/>
        </w:numPr>
        <w:ind w:left="426" w:firstLineChars="0"/>
        <w:outlineLvl w:val="1"/>
        <w:rPr>
          <w:b/>
        </w:rPr>
      </w:pPr>
      <w:r w:rsidRPr="000D3C6D">
        <w:rPr>
          <w:rFonts w:hint="eastAsia"/>
          <w:b/>
        </w:rPr>
        <w:t>新款英菲尼迪</w:t>
      </w:r>
      <w:r w:rsidRPr="000D3C6D">
        <w:rPr>
          <w:rFonts w:hint="eastAsia"/>
          <w:b/>
        </w:rPr>
        <w:t>QX80</w:t>
      </w:r>
      <w:r w:rsidRPr="000D3C6D">
        <w:rPr>
          <w:rFonts w:hint="eastAsia"/>
          <w:b/>
        </w:rPr>
        <w:t>官图发布</w:t>
      </w:r>
    </w:p>
    <w:p w:rsidR="00154D9E" w:rsidRDefault="00154D9E" w:rsidP="002C4BFF">
      <w:bookmarkStart w:id="3" w:name="7"/>
      <w:r>
        <w:rPr>
          <w:noProof/>
          <w:color w:val="FFFFFF"/>
        </w:rPr>
        <w:drawing>
          <wp:inline distT="0" distB="0" distL="0" distR="0" wp14:anchorId="0BC5E735" wp14:editId="42439D84">
            <wp:extent cx="3059430" cy="1872615"/>
            <wp:effectExtent l="0" t="0" r="7620" b="0"/>
            <wp:docPr id="5" name="图片 5"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新车"/>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059430" cy="1872615"/>
                    </a:xfrm>
                    <a:prstGeom prst="rect">
                      <a:avLst/>
                    </a:prstGeom>
                    <a:noFill/>
                    <a:ln>
                      <a:noFill/>
                    </a:ln>
                  </pic:spPr>
                </pic:pic>
              </a:graphicData>
            </a:graphic>
          </wp:inline>
        </w:drawing>
      </w:r>
      <w:bookmarkEnd w:id="3"/>
    </w:p>
    <w:p w:rsidR="00154D9E" w:rsidRDefault="00154D9E" w:rsidP="002C4BFF">
      <w:r>
        <w:rPr>
          <w:rFonts w:hint="eastAsia"/>
        </w:rPr>
        <w:t>外观方面，新车采用了英菲尼迪家族最新设计语言，全新的大灯组融入</w:t>
      </w:r>
      <w:r>
        <w:rPr>
          <w:rFonts w:hint="eastAsia"/>
        </w:rPr>
        <w:t>LED</w:t>
      </w:r>
      <w:r>
        <w:rPr>
          <w:rFonts w:hint="eastAsia"/>
        </w:rPr>
        <w:t>光源，同时巨大的前进气格栅采用镀铬边框包裹，搭配前保险杠上的镀铬装饰条，相比老款的霸气张扬风格，新款前脸风格更加年轻运动。</w:t>
      </w:r>
    </w:p>
    <w:p w:rsidR="00154D9E" w:rsidRDefault="00154D9E" w:rsidP="002C4BFF">
      <w:r>
        <w:rPr>
          <w:rFonts w:hint="eastAsia"/>
        </w:rPr>
        <w:t>动力方面，新车预计搭载</w:t>
      </w:r>
      <w:r>
        <w:rPr>
          <w:rFonts w:hint="eastAsia"/>
        </w:rPr>
        <w:t>5.6L</w:t>
      </w:r>
      <w:r>
        <w:rPr>
          <w:rFonts w:hint="eastAsia"/>
        </w:rPr>
        <w:t>自然吸气</w:t>
      </w:r>
      <w:r>
        <w:rPr>
          <w:rFonts w:hint="eastAsia"/>
        </w:rPr>
        <w:t>V8</w:t>
      </w:r>
      <w:r>
        <w:rPr>
          <w:rFonts w:hint="eastAsia"/>
        </w:rPr>
        <w:t>发动机，最大功率</w:t>
      </w:r>
      <w:r>
        <w:rPr>
          <w:rFonts w:hint="eastAsia"/>
        </w:rPr>
        <w:t>293kW</w:t>
      </w:r>
      <w:r>
        <w:rPr>
          <w:rFonts w:hint="eastAsia"/>
        </w:rPr>
        <w:t>，峰值扭矩</w:t>
      </w:r>
      <w:r>
        <w:rPr>
          <w:rFonts w:hint="eastAsia"/>
        </w:rPr>
        <w:t>555Nm</w:t>
      </w:r>
      <w:r>
        <w:rPr>
          <w:rFonts w:hint="eastAsia"/>
        </w:rPr>
        <w:t>，传动方面匹配一台</w:t>
      </w:r>
      <w:r>
        <w:rPr>
          <w:rFonts w:hint="eastAsia"/>
        </w:rPr>
        <w:t>7</w:t>
      </w:r>
      <w:r>
        <w:rPr>
          <w:rFonts w:hint="eastAsia"/>
        </w:rPr>
        <w:t>速手自一体变速箱。</w:t>
      </w:r>
    </w:p>
    <w:p w:rsidR="00154D9E" w:rsidRDefault="00154D9E" w:rsidP="002C4BFF">
      <w:pPr>
        <w:rPr>
          <w:rFonts w:cs="宋体"/>
          <w:b/>
          <w:bCs/>
          <w:i/>
          <w:iCs/>
        </w:rPr>
      </w:pPr>
      <w:r w:rsidRPr="002009FE">
        <w:rPr>
          <w:rFonts w:cs="宋体" w:hint="eastAsia"/>
          <w:b/>
          <w:bCs/>
          <w:i/>
          <w:iCs/>
        </w:rPr>
        <w:t>分析：。</w:t>
      </w:r>
    </w:p>
    <w:p w:rsidR="00154D9E" w:rsidRPr="00B001C3" w:rsidRDefault="00154D9E" w:rsidP="002C4BFF">
      <w:pPr>
        <w:pStyle w:val="a6"/>
        <w:numPr>
          <w:ilvl w:val="3"/>
          <w:numId w:val="23"/>
        </w:numPr>
        <w:ind w:left="426" w:firstLineChars="0"/>
        <w:outlineLvl w:val="1"/>
        <w:rPr>
          <w:b/>
        </w:rPr>
      </w:pPr>
      <w:r w:rsidRPr="00B001C3">
        <w:rPr>
          <w:rFonts w:hint="eastAsia"/>
          <w:b/>
        </w:rPr>
        <w:t>裕路</w:t>
      </w:r>
      <w:r w:rsidRPr="00B001C3">
        <w:rPr>
          <w:rFonts w:hint="eastAsia"/>
          <w:b/>
        </w:rPr>
        <w:t>EV2</w:t>
      </w:r>
      <w:r w:rsidRPr="00B001C3">
        <w:rPr>
          <w:rFonts w:hint="eastAsia"/>
          <w:b/>
        </w:rPr>
        <w:t>正式上市</w:t>
      </w:r>
    </w:p>
    <w:p w:rsidR="00154D9E" w:rsidRDefault="00154D9E" w:rsidP="002C4BFF">
      <w:r>
        <w:rPr>
          <w:noProof/>
          <w:color w:val="FFFFFF"/>
        </w:rPr>
        <w:drawing>
          <wp:inline distT="0" distB="0" distL="0" distR="0" wp14:anchorId="7389FE30" wp14:editId="0FE95A1F">
            <wp:extent cx="3059430" cy="1872615"/>
            <wp:effectExtent l="0" t="0" r="7620" b="0"/>
            <wp:docPr id="3" name="图片 3"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新车"/>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059430" cy="1872615"/>
                    </a:xfrm>
                    <a:prstGeom prst="rect">
                      <a:avLst/>
                    </a:prstGeom>
                    <a:noFill/>
                    <a:ln>
                      <a:noFill/>
                    </a:ln>
                  </pic:spPr>
                </pic:pic>
              </a:graphicData>
            </a:graphic>
          </wp:inline>
        </w:drawing>
      </w:r>
    </w:p>
    <w:p w:rsidR="00154D9E" w:rsidRDefault="00154D9E" w:rsidP="002C4BFF">
      <w:r>
        <w:rPr>
          <w:rFonts w:hint="eastAsia"/>
        </w:rPr>
        <w:t>日前，猛狮科技和东风裕隆联手打造的首款新能源汽车裕路</w:t>
      </w:r>
      <w:r>
        <w:rPr>
          <w:rFonts w:hint="eastAsia"/>
        </w:rPr>
        <w:t>EV2</w:t>
      </w:r>
      <w:r>
        <w:rPr>
          <w:rFonts w:hint="eastAsia"/>
        </w:rPr>
        <w:t>正式上市，官方指导价区间为</w:t>
      </w:r>
      <w:r>
        <w:rPr>
          <w:rFonts w:hint="eastAsia"/>
        </w:rPr>
        <w:t>11.98-12.28</w:t>
      </w:r>
      <w:r>
        <w:rPr>
          <w:rFonts w:hint="eastAsia"/>
        </w:rPr>
        <w:t>万元。</w:t>
      </w:r>
    </w:p>
    <w:p w:rsidR="00154D9E" w:rsidRDefault="00154D9E" w:rsidP="002C4BFF">
      <w:r>
        <w:rPr>
          <w:rFonts w:hint="eastAsia"/>
        </w:rPr>
        <w:t>外观方面，新车与许多市面上的纯电动小型车一样，走可爱灵动风。酷似笑脸的前脸、圆滚滚的外型结构、多种车身颜色，非常符合年轻一代消费者的口味。</w:t>
      </w:r>
    </w:p>
    <w:p w:rsidR="00154D9E" w:rsidRDefault="00154D9E" w:rsidP="002C4BFF">
      <w:r>
        <w:rPr>
          <w:rFonts w:hint="eastAsia"/>
        </w:rPr>
        <w:t>车身尺寸方面，新车的长宽高为</w:t>
      </w:r>
      <w:r>
        <w:rPr>
          <w:rFonts w:hint="eastAsia"/>
        </w:rPr>
        <w:t>3,643/1,669/1,496mm</w:t>
      </w:r>
      <w:r>
        <w:rPr>
          <w:rFonts w:hint="eastAsia"/>
        </w:rPr>
        <w:t>，轴距为</w:t>
      </w:r>
      <w:r>
        <w:rPr>
          <w:rFonts w:hint="eastAsia"/>
        </w:rPr>
        <w:t>2,340mm</w:t>
      </w:r>
      <w:r>
        <w:rPr>
          <w:rFonts w:hint="eastAsia"/>
        </w:rPr>
        <w:t>。</w:t>
      </w:r>
    </w:p>
    <w:p w:rsidR="00154D9E" w:rsidRDefault="00154D9E" w:rsidP="002C4BFF">
      <w:r>
        <w:rPr>
          <w:rFonts w:hint="eastAsia"/>
        </w:rPr>
        <w:t>动力方面，新车搭载一台交流异步电机，最大功率</w:t>
      </w:r>
      <w:r>
        <w:rPr>
          <w:rFonts w:hint="eastAsia"/>
        </w:rPr>
        <w:t>27kW</w:t>
      </w:r>
      <w:r>
        <w:rPr>
          <w:rFonts w:hint="eastAsia"/>
        </w:rPr>
        <w:t>，峰值扭矩达到了</w:t>
      </w:r>
      <w:r>
        <w:rPr>
          <w:rFonts w:hint="eastAsia"/>
        </w:rPr>
        <w:t>140Nm</w:t>
      </w:r>
      <w:r>
        <w:rPr>
          <w:rFonts w:hint="eastAsia"/>
        </w:rPr>
        <w:t>。采用高比能量的三元锂离子电池，</w:t>
      </w:r>
      <w:r>
        <w:rPr>
          <w:rFonts w:hint="eastAsia"/>
        </w:rPr>
        <w:t>21kWh</w:t>
      </w:r>
      <w:r>
        <w:rPr>
          <w:rFonts w:hint="eastAsia"/>
        </w:rPr>
        <w:t>的电池容量一次充电，工况情况下续航里程大于</w:t>
      </w:r>
      <w:r>
        <w:rPr>
          <w:rFonts w:hint="eastAsia"/>
        </w:rPr>
        <w:t>150km</w:t>
      </w:r>
      <w:r>
        <w:rPr>
          <w:rFonts w:hint="eastAsia"/>
        </w:rPr>
        <w:t>，等速工况下续航可达</w:t>
      </w:r>
      <w:r>
        <w:rPr>
          <w:rFonts w:hint="eastAsia"/>
        </w:rPr>
        <w:t>180km</w:t>
      </w:r>
      <w:r>
        <w:rPr>
          <w:rFonts w:hint="eastAsia"/>
        </w:rPr>
        <w:t>，最高车速大于</w:t>
      </w:r>
      <w:r>
        <w:rPr>
          <w:rFonts w:hint="eastAsia"/>
        </w:rPr>
        <w:t>100km/h</w:t>
      </w:r>
      <w:r>
        <w:rPr>
          <w:rFonts w:hint="eastAsia"/>
        </w:rPr>
        <w:t>。</w:t>
      </w:r>
    </w:p>
    <w:p w:rsidR="00154D9E" w:rsidRPr="00B001C3" w:rsidRDefault="00154D9E" w:rsidP="002C4BFF">
      <w:pPr>
        <w:rPr>
          <w:rFonts w:cs="宋体"/>
          <w:b/>
          <w:bCs/>
          <w:i/>
          <w:iCs/>
        </w:rPr>
      </w:pPr>
      <w:r w:rsidRPr="002009FE">
        <w:rPr>
          <w:rFonts w:cs="宋体" w:hint="eastAsia"/>
          <w:b/>
          <w:bCs/>
          <w:i/>
          <w:iCs/>
        </w:rPr>
        <w:t>分析：。</w:t>
      </w:r>
    </w:p>
    <w:p w:rsidR="00154D9E" w:rsidRPr="00FF59E6" w:rsidRDefault="00154D9E" w:rsidP="002C4BFF">
      <w:pPr>
        <w:pStyle w:val="a6"/>
        <w:numPr>
          <w:ilvl w:val="3"/>
          <w:numId w:val="23"/>
        </w:numPr>
        <w:ind w:left="426" w:firstLineChars="0"/>
        <w:outlineLvl w:val="1"/>
        <w:rPr>
          <w:b/>
        </w:rPr>
      </w:pPr>
      <w:r w:rsidRPr="00FF59E6">
        <w:rPr>
          <w:rFonts w:hint="eastAsia"/>
          <w:b/>
        </w:rPr>
        <w:t>长安谛艾仕</w:t>
      </w:r>
      <w:r w:rsidRPr="00FF59E6">
        <w:rPr>
          <w:rFonts w:hint="eastAsia"/>
          <w:b/>
        </w:rPr>
        <w:t>DS7</w:t>
      </w:r>
      <w:r w:rsidRPr="00FF59E6">
        <w:rPr>
          <w:rFonts w:hint="eastAsia"/>
          <w:b/>
        </w:rPr>
        <w:t>将亮相提供四种不同风格内饰</w:t>
      </w:r>
    </w:p>
    <w:p w:rsidR="00154D9E" w:rsidRDefault="00154D9E" w:rsidP="002C4BFF">
      <w:r>
        <w:rPr>
          <w:noProof/>
        </w:rPr>
        <w:drawing>
          <wp:inline distT="0" distB="0" distL="0" distR="0" wp14:anchorId="314BEDC6" wp14:editId="48ED9FF8">
            <wp:extent cx="3218180" cy="2145030"/>
            <wp:effectExtent l="0" t="0" r="1270" b="7620"/>
            <wp:docPr id="139" name="图片 139" descr="http://image.bitautoimg.com/bitauto/2017/11/11/f1d10515-23d1-4376-b0d9-aedda462582a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image.bitautoimg.com/bitauto/2017/11/11/f1d10515-23d1-4376-b0d9-aedda462582a_630_w0.jpg"/>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218180" cy="2145030"/>
                    </a:xfrm>
                    <a:prstGeom prst="rect">
                      <a:avLst/>
                    </a:prstGeom>
                    <a:noFill/>
                    <a:ln>
                      <a:noFill/>
                    </a:ln>
                  </pic:spPr>
                </pic:pic>
              </a:graphicData>
            </a:graphic>
          </wp:inline>
        </w:drawing>
      </w:r>
    </w:p>
    <w:p w:rsidR="00154D9E" w:rsidRDefault="00154D9E" w:rsidP="002C4BFF">
      <w:r>
        <w:rPr>
          <w:rFonts w:hint="eastAsia"/>
        </w:rPr>
        <w:t>上市时间：广州车展亮相</w:t>
      </w:r>
    </w:p>
    <w:p w:rsidR="00154D9E" w:rsidRDefault="00154D9E" w:rsidP="002C4BFF">
      <w:r>
        <w:rPr>
          <w:rFonts w:hint="eastAsia"/>
        </w:rPr>
        <w:t>发动机：</w:t>
      </w:r>
      <w:r>
        <w:rPr>
          <w:rFonts w:hint="eastAsia"/>
        </w:rPr>
        <w:t>1.8T</w:t>
      </w:r>
      <w:r>
        <w:rPr>
          <w:rFonts w:hint="eastAsia"/>
        </w:rPr>
        <w:t>变速器：</w:t>
      </w:r>
      <w:r>
        <w:rPr>
          <w:rFonts w:hint="eastAsia"/>
        </w:rPr>
        <w:t>6</w:t>
      </w:r>
      <w:r>
        <w:rPr>
          <w:rFonts w:hint="eastAsia"/>
        </w:rPr>
        <w:t>速手自一体</w:t>
      </w:r>
    </w:p>
    <w:p w:rsidR="00154D9E" w:rsidRDefault="00154D9E" w:rsidP="002C4BFF">
      <w:r>
        <w:rPr>
          <w:rFonts w:hint="eastAsia"/>
        </w:rPr>
        <w:t>车身尺寸：</w:t>
      </w:r>
      <w:r>
        <w:rPr>
          <w:rFonts w:hint="eastAsia"/>
        </w:rPr>
        <w:t>4570/1890/1620mm</w:t>
      </w:r>
    </w:p>
    <w:p w:rsidR="00154D9E" w:rsidRDefault="00154D9E" w:rsidP="002C4BFF">
      <w:pPr>
        <w:rPr>
          <w:rFonts w:cs="宋体"/>
          <w:b/>
          <w:bCs/>
          <w:i/>
          <w:iCs/>
        </w:rPr>
      </w:pPr>
      <w:r w:rsidRPr="002009FE">
        <w:rPr>
          <w:rFonts w:cs="宋体" w:hint="eastAsia"/>
          <w:b/>
          <w:bCs/>
          <w:i/>
          <w:iCs/>
        </w:rPr>
        <w:t>分析：。</w:t>
      </w:r>
    </w:p>
    <w:p w:rsidR="00154D9E" w:rsidRPr="00385141" w:rsidRDefault="00154D9E" w:rsidP="002C4BFF">
      <w:pPr>
        <w:pStyle w:val="a6"/>
        <w:numPr>
          <w:ilvl w:val="3"/>
          <w:numId w:val="23"/>
        </w:numPr>
        <w:ind w:left="426" w:firstLineChars="0"/>
        <w:outlineLvl w:val="1"/>
        <w:rPr>
          <w:b/>
        </w:rPr>
      </w:pPr>
      <w:r w:rsidRPr="00385141">
        <w:rPr>
          <w:rFonts w:hint="eastAsia"/>
          <w:b/>
        </w:rPr>
        <w:t>长安全新逸动首发亮相品牌颜值担当</w:t>
      </w:r>
    </w:p>
    <w:p w:rsidR="00154D9E" w:rsidRDefault="00154D9E" w:rsidP="002C4BFF">
      <w:r>
        <w:rPr>
          <w:noProof/>
        </w:rPr>
        <w:drawing>
          <wp:inline distT="0" distB="0" distL="0" distR="0" wp14:anchorId="5F1EBB2B" wp14:editId="38FF44CD">
            <wp:extent cx="3261995" cy="2145030"/>
            <wp:effectExtent l="0" t="0" r="0" b="7620"/>
            <wp:docPr id="2" name="图片 2" descr="http://image.bitautoimg.com/bitauto/2017/11/17/de9b1728-d028-45f4-b639-455544ebf092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image.bitautoimg.com/bitauto/2017/11/17/de9b1728-d028-45f4-b639-455544ebf092_630_w0.jpg"/>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261995" cy="2145030"/>
                    </a:xfrm>
                    <a:prstGeom prst="rect">
                      <a:avLst/>
                    </a:prstGeom>
                    <a:noFill/>
                    <a:ln>
                      <a:noFill/>
                    </a:ln>
                  </pic:spPr>
                </pic:pic>
              </a:graphicData>
            </a:graphic>
          </wp:inline>
        </w:drawing>
      </w:r>
    </w:p>
    <w:p w:rsidR="00154D9E" w:rsidRDefault="00154D9E" w:rsidP="002C4BFF">
      <w:r>
        <w:rPr>
          <w:rFonts w:hint="eastAsia"/>
        </w:rPr>
        <w:t>上市时间：</w:t>
      </w:r>
      <w:r>
        <w:rPr>
          <w:rFonts w:hint="eastAsia"/>
        </w:rPr>
        <w:t>2017</w:t>
      </w:r>
      <w:r>
        <w:rPr>
          <w:rFonts w:hint="eastAsia"/>
        </w:rPr>
        <w:t>年年底</w:t>
      </w:r>
    </w:p>
    <w:p w:rsidR="00154D9E" w:rsidRDefault="00154D9E" w:rsidP="002C4BFF">
      <w:r>
        <w:rPr>
          <w:rFonts w:hint="eastAsia"/>
        </w:rPr>
        <w:t>发动机：</w:t>
      </w:r>
      <w:r>
        <w:rPr>
          <w:rFonts w:hint="eastAsia"/>
        </w:rPr>
        <w:t>1.6L</w:t>
      </w:r>
      <w:r>
        <w:rPr>
          <w:rFonts w:hint="eastAsia"/>
        </w:rPr>
        <w:t>变速器：</w:t>
      </w:r>
      <w:r>
        <w:rPr>
          <w:rFonts w:hint="eastAsia"/>
        </w:rPr>
        <w:t>6</w:t>
      </w:r>
      <w:r>
        <w:rPr>
          <w:rFonts w:hint="eastAsia"/>
        </w:rPr>
        <w:t>速手动、</w:t>
      </w:r>
      <w:r>
        <w:rPr>
          <w:rFonts w:hint="eastAsia"/>
        </w:rPr>
        <w:t>6</w:t>
      </w:r>
      <w:r>
        <w:rPr>
          <w:rFonts w:hint="eastAsia"/>
        </w:rPr>
        <w:t>速自动</w:t>
      </w:r>
    </w:p>
    <w:p w:rsidR="00154D9E" w:rsidRDefault="00154D9E" w:rsidP="002C4BFF">
      <w:r>
        <w:rPr>
          <w:rFonts w:hint="eastAsia"/>
        </w:rPr>
        <w:t>车身尺寸：</w:t>
      </w:r>
      <w:r>
        <w:rPr>
          <w:rFonts w:hint="eastAsia"/>
        </w:rPr>
        <w:t>4710/1820/1490mm</w:t>
      </w:r>
    </w:p>
    <w:p w:rsidR="00154D9E" w:rsidRPr="00385141" w:rsidRDefault="00154D9E" w:rsidP="002C4BFF">
      <w:pPr>
        <w:rPr>
          <w:rFonts w:cs="宋体"/>
          <w:b/>
          <w:bCs/>
          <w:i/>
          <w:iCs/>
        </w:rPr>
      </w:pPr>
      <w:r w:rsidRPr="002009FE">
        <w:rPr>
          <w:rFonts w:cs="宋体" w:hint="eastAsia"/>
          <w:b/>
          <w:bCs/>
          <w:i/>
          <w:iCs/>
        </w:rPr>
        <w:t>分析：。</w:t>
      </w:r>
    </w:p>
    <w:p w:rsidR="00154D9E" w:rsidRPr="00863787" w:rsidRDefault="00154D9E" w:rsidP="002C4BFF">
      <w:pPr>
        <w:pStyle w:val="a6"/>
        <w:numPr>
          <w:ilvl w:val="3"/>
          <w:numId w:val="23"/>
        </w:numPr>
        <w:ind w:left="426" w:firstLineChars="0"/>
        <w:outlineLvl w:val="1"/>
        <w:rPr>
          <w:b/>
        </w:rPr>
      </w:pPr>
      <w:r w:rsidRPr="00863787">
        <w:rPr>
          <w:rFonts w:hint="eastAsia"/>
          <w:b/>
        </w:rPr>
        <w:t>众泰</w:t>
      </w:r>
      <w:r w:rsidRPr="00863787">
        <w:rPr>
          <w:rFonts w:hint="eastAsia"/>
          <w:b/>
        </w:rPr>
        <w:t>T7002.0T+8AT</w:t>
      </w:r>
      <w:r w:rsidRPr="00863787">
        <w:rPr>
          <w:rFonts w:hint="eastAsia"/>
          <w:b/>
        </w:rPr>
        <w:t>车型将于</w:t>
      </w:r>
      <w:r w:rsidRPr="00863787">
        <w:rPr>
          <w:rFonts w:hint="eastAsia"/>
          <w:b/>
        </w:rPr>
        <w:t>12</w:t>
      </w:r>
      <w:r w:rsidRPr="00863787">
        <w:rPr>
          <w:rFonts w:hint="eastAsia"/>
          <w:b/>
        </w:rPr>
        <w:t>月</w:t>
      </w:r>
      <w:r w:rsidRPr="00863787">
        <w:rPr>
          <w:rFonts w:hint="eastAsia"/>
          <w:b/>
        </w:rPr>
        <w:t>7</w:t>
      </w:r>
      <w:r w:rsidRPr="00863787">
        <w:rPr>
          <w:rFonts w:hint="eastAsia"/>
          <w:b/>
        </w:rPr>
        <w:t>日上市</w:t>
      </w:r>
    </w:p>
    <w:p w:rsidR="00154D9E" w:rsidRDefault="00154D9E" w:rsidP="002C4BFF">
      <w:r>
        <w:rPr>
          <w:noProof/>
        </w:rPr>
        <w:drawing>
          <wp:inline distT="0" distB="0" distL="0" distR="0" wp14:anchorId="33FF40B1" wp14:editId="6261A66F">
            <wp:extent cx="3182620" cy="2145030"/>
            <wp:effectExtent l="0" t="0" r="0" b="7620"/>
            <wp:docPr id="1" name="图片 1" descr="http://img2.bitautoimg.com/newsimg_300x200/autoalbum/files/20170818/685/20170818150121121256148_630x420_w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img2.bitautoimg.com/newsimg_300x200/autoalbum/files/20170818/685/20170818150121121256148_630x420_w1.jpg"/>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182620" cy="2145030"/>
                    </a:xfrm>
                    <a:prstGeom prst="rect">
                      <a:avLst/>
                    </a:prstGeom>
                    <a:noFill/>
                    <a:ln>
                      <a:noFill/>
                    </a:ln>
                  </pic:spPr>
                </pic:pic>
              </a:graphicData>
            </a:graphic>
          </wp:inline>
        </w:drawing>
      </w:r>
    </w:p>
    <w:p w:rsidR="00154D9E" w:rsidRDefault="00154D9E" w:rsidP="002C4BFF">
      <w:r>
        <w:rPr>
          <w:rFonts w:hint="eastAsia"/>
        </w:rPr>
        <w:t>上市时间：</w:t>
      </w:r>
      <w:r>
        <w:rPr>
          <w:rFonts w:hint="eastAsia"/>
        </w:rPr>
        <w:t>2017</w:t>
      </w:r>
      <w:r>
        <w:rPr>
          <w:rFonts w:hint="eastAsia"/>
        </w:rPr>
        <w:t>年</w:t>
      </w:r>
      <w:r>
        <w:rPr>
          <w:rFonts w:hint="eastAsia"/>
        </w:rPr>
        <w:t>12</w:t>
      </w:r>
      <w:r>
        <w:rPr>
          <w:rFonts w:hint="eastAsia"/>
        </w:rPr>
        <w:t>月</w:t>
      </w:r>
      <w:r>
        <w:rPr>
          <w:rFonts w:hint="eastAsia"/>
        </w:rPr>
        <w:t>7</w:t>
      </w:r>
      <w:r>
        <w:rPr>
          <w:rFonts w:hint="eastAsia"/>
        </w:rPr>
        <w:t>日</w:t>
      </w:r>
    </w:p>
    <w:p w:rsidR="00154D9E" w:rsidRDefault="00154D9E" w:rsidP="002C4BFF">
      <w:r>
        <w:rPr>
          <w:rFonts w:hint="eastAsia"/>
        </w:rPr>
        <w:t>发动机：</w:t>
      </w:r>
      <w:r>
        <w:rPr>
          <w:rFonts w:hint="eastAsia"/>
        </w:rPr>
        <w:t>2.0T</w:t>
      </w:r>
      <w:r>
        <w:rPr>
          <w:rFonts w:hint="eastAsia"/>
        </w:rPr>
        <w:t>变速器：</w:t>
      </w:r>
      <w:r>
        <w:rPr>
          <w:rFonts w:hint="eastAsia"/>
        </w:rPr>
        <w:t>8</w:t>
      </w:r>
      <w:r>
        <w:rPr>
          <w:rFonts w:hint="eastAsia"/>
        </w:rPr>
        <w:t>速自动</w:t>
      </w:r>
    </w:p>
    <w:p w:rsidR="00154D9E" w:rsidRDefault="00154D9E" w:rsidP="002C4BFF">
      <w:r>
        <w:rPr>
          <w:rFonts w:hint="eastAsia"/>
        </w:rPr>
        <w:t>车身尺寸：</w:t>
      </w:r>
      <w:r>
        <w:rPr>
          <w:rFonts w:hint="eastAsia"/>
        </w:rPr>
        <w:t>4748/1933/1680mm</w:t>
      </w:r>
    </w:p>
    <w:p w:rsidR="00154D9E" w:rsidRDefault="00154D9E" w:rsidP="002C4BFF">
      <w:pPr>
        <w:rPr>
          <w:rFonts w:cs="宋体"/>
          <w:b/>
          <w:bCs/>
          <w:i/>
          <w:iCs/>
        </w:rPr>
      </w:pPr>
      <w:r w:rsidRPr="002009FE">
        <w:rPr>
          <w:rFonts w:cs="宋体" w:hint="eastAsia"/>
          <w:b/>
          <w:bCs/>
          <w:i/>
          <w:iCs/>
        </w:rPr>
        <w:t>分析：。</w:t>
      </w:r>
    </w:p>
    <w:p w:rsidR="002C4BFF" w:rsidRPr="00CD18D0" w:rsidRDefault="002C4BFF" w:rsidP="002C4BFF">
      <w:pPr>
        <w:pStyle w:val="a6"/>
        <w:numPr>
          <w:ilvl w:val="0"/>
          <w:numId w:val="10"/>
        </w:numPr>
        <w:ind w:firstLineChars="0"/>
        <w:outlineLvl w:val="0"/>
      </w:pPr>
      <w:r w:rsidRPr="002009FE">
        <w:rPr>
          <w:rFonts w:cs="宋体" w:hint="eastAsia"/>
          <w:b/>
          <w:bCs/>
          <w:sz w:val="22"/>
        </w:rPr>
        <w:t>企业信息跟踪</w:t>
      </w:r>
    </w:p>
    <w:p w:rsidR="00677049" w:rsidRPr="006A7F5E" w:rsidRDefault="00677049" w:rsidP="00677049">
      <w:pPr>
        <w:pStyle w:val="a6"/>
        <w:numPr>
          <w:ilvl w:val="0"/>
          <w:numId w:val="7"/>
        </w:numPr>
        <w:ind w:firstLineChars="0"/>
        <w:outlineLvl w:val="1"/>
        <w:rPr>
          <w:b/>
        </w:rPr>
      </w:pPr>
      <w:r w:rsidRPr="006A7F5E">
        <w:rPr>
          <w:rFonts w:hint="eastAsia"/>
          <w:b/>
        </w:rPr>
        <w:t>广汽、腾讯联手</w:t>
      </w:r>
      <w:r w:rsidRPr="006A7F5E">
        <w:rPr>
          <w:rFonts w:hint="eastAsia"/>
          <w:b/>
        </w:rPr>
        <w:t>iSPACE</w:t>
      </w:r>
      <w:r w:rsidRPr="006A7F5E">
        <w:rPr>
          <w:rFonts w:hint="eastAsia"/>
          <w:b/>
        </w:rPr>
        <w:t>智联电动车首发</w:t>
      </w:r>
    </w:p>
    <w:p w:rsidR="00677049" w:rsidRDefault="00677049" w:rsidP="00677049">
      <w:r>
        <w:rPr>
          <w:rFonts w:hint="eastAsia"/>
        </w:rPr>
        <w:t>为了满足都市年轻人渴望私人空间又追求社交认同的纠结心态，</w:t>
      </w:r>
      <w:r>
        <w:rPr>
          <w:rFonts w:hint="eastAsia"/>
        </w:rPr>
        <w:t>iSPACE</w:t>
      </w:r>
      <w:r>
        <w:rPr>
          <w:rFonts w:hint="eastAsia"/>
        </w:rPr>
        <w:t>开创性的提出“</w:t>
      </w:r>
      <w:r>
        <w:rPr>
          <w:rFonts w:hint="eastAsia"/>
        </w:rPr>
        <w:t>carstops</w:t>
      </w:r>
      <w:r>
        <w:rPr>
          <w:rFonts w:hint="eastAsia"/>
        </w:rPr>
        <w:t>，</w:t>
      </w:r>
      <w:r>
        <w:rPr>
          <w:rFonts w:hint="eastAsia"/>
        </w:rPr>
        <w:t>lifestarts</w:t>
      </w:r>
      <w:r>
        <w:rPr>
          <w:rFonts w:hint="eastAsia"/>
        </w:rPr>
        <w:t>”（有限车空间，无限车生活）用车理念，通过巧妙的机关变换，将前、后座椅一键拼接为舒适的双人床，实现驾驶模式与居家模式的戏剧化切换，为年轻人创造出自在、乐享、专属的“第三空间”。同时，</w:t>
      </w:r>
      <w:r>
        <w:rPr>
          <w:rFonts w:hint="eastAsia"/>
        </w:rPr>
        <w:t>iSPACE</w:t>
      </w:r>
      <w:r>
        <w:rPr>
          <w:rFonts w:hint="eastAsia"/>
        </w:rPr>
        <w:t>概念车还打通了虚拟与现实的空间界限，车内提供全方位沉浸式娱乐交互体验，让用户尽情享受虚拟世界的刺激；而车尾屏幕则搭载了车外社交互动系统，鼓励用户在现实世界里积极寻求真实的温情。该车型体现了广汽对电动化、智能化、网联化、情感化特性的深刻理解，以及践行“移动生活价值创造者”的创新举措。</w:t>
      </w:r>
    </w:p>
    <w:p w:rsidR="00677049" w:rsidRPr="006A7F5E" w:rsidRDefault="00677049" w:rsidP="00677049">
      <w:pPr>
        <w:rPr>
          <w:rFonts w:cs="宋体"/>
          <w:b/>
          <w:bCs/>
          <w:i/>
          <w:iCs/>
        </w:rPr>
      </w:pPr>
      <w:r w:rsidRPr="002009FE">
        <w:rPr>
          <w:rFonts w:cs="宋体" w:hint="eastAsia"/>
          <w:b/>
          <w:bCs/>
          <w:i/>
          <w:iCs/>
        </w:rPr>
        <w:t>分析：。</w:t>
      </w:r>
    </w:p>
    <w:p w:rsidR="005C2856" w:rsidRPr="002E0390" w:rsidRDefault="005C2856" w:rsidP="002C4BFF">
      <w:pPr>
        <w:pStyle w:val="a6"/>
        <w:numPr>
          <w:ilvl w:val="0"/>
          <w:numId w:val="7"/>
        </w:numPr>
        <w:ind w:firstLineChars="0"/>
        <w:outlineLvl w:val="1"/>
        <w:rPr>
          <w:b/>
        </w:rPr>
      </w:pPr>
      <w:r w:rsidRPr="002E0390">
        <w:rPr>
          <w:rFonts w:hint="eastAsia"/>
          <w:b/>
        </w:rPr>
        <w:t>WEY4S</w:t>
      </w:r>
      <w:r w:rsidRPr="002E0390">
        <w:rPr>
          <w:rFonts w:hint="eastAsia"/>
          <w:b/>
        </w:rPr>
        <w:t>店增</w:t>
      </w:r>
      <w:r w:rsidRPr="002E0390">
        <w:rPr>
          <w:rFonts w:hint="eastAsia"/>
          <w:b/>
        </w:rPr>
        <w:t>400%2018</w:t>
      </w:r>
      <w:r w:rsidRPr="002E0390">
        <w:rPr>
          <w:rFonts w:hint="eastAsia"/>
          <w:b/>
        </w:rPr>
        <w:t>销量目标</w:t>
      </w:r>
      <w:r w:rsidRPr="002E0390">
        <w:rPr>
          <w:rFonts w:hint="eastAsia"/>
          <w:b/>
        </w:rPr>
        <w:t>25</w:t>
      </w:r>
      <w:r w:rsidRPr="002E0390">
        <w:rPr>
          <w:rFonts w:hint="eastAsia"/>
          <w:b/>
        </w:rPr>
        <w:t>万</w:t>
      </w:r>
    </w:p>
    <w:p w:rsidR="005C2856" w:rsidRDefault="005C2856" w:rsidP="002C4BFF">
      <w:r>
        <w:rPr>
          <w:rFonts w:hint="eastAsia"/>
        </w:rPr>
        <w:t>日前，长城汽车董事长、</w:t>
      </w:r>
      <w:r>
        <w:rPr>
          <w:rFonts w:hint="eastAsia"/>
        </w:rPr>
        <w:t>WEY</w:t>
      </w:r>
      <w:r>
        <w:rPr>
          <w:rFonts w:hint="eastAsia"/>
        </w:rPr>
        <w:t>品牌创始人魏建军表示：</w:t>
      </w:r>
      <w:r>
        <w:rPr>
          <w:rFonts w:hint="eastAsia"/>
        </w:rPr>
        <w:t>WEY</w:t>
      </w:r>
      <w:r>
        <w:rPr>
          <w:rFonts w:hint="eastAsia"/>
        </w:rPr>
        <w:t>现有经销商有</w:t>
      </w:r>
      <w:r>
        <w:rPr>
          <w:rFonts w:hint="eastAsia"/>
        </w:rPr>
        <w:t>60</w:t>
      </w:r>
      <w:r>
        <w:rPr>
          <w:rFonts w:hint="eastAsia"/>
        </w:rPr>
        <w:t>多家，到</w:t>
      </w:r>
      <w:r>
        <w:rPr>
          <w:rFonts w:hint="eastAsia"/>
        </w:rPr>
        <w:t>2018</w:t>
      </w:r>
      <w:r>
        <w:rPr>
          <w:rFonts w:hint="eastAsia"/>
        </w:rPr>
        <w:t>年底预计将增至</w:t>
      </w:r>
      <w:r>
        <w:rPr>
          <w:rFonts w:hint="eastAsia"/>
        </w:rPr>
        <w:t>300</w:t>
      </w:r>
      <w:r>
        <w:rPr>
          <w:rFonts w:hint="eastAsia"/>
        </w:rPr>
        <w:t>家。此外他还透露，明年</w:t>
      </w:r>
      <w:r>
        <w:rPr>
          <w:rFonts w:hint="eastAsia"/>
        </w:rPr>
        <w:t>WEY</w:t>
      </w:r>
      <w:r>
        <w:rPr>
          <w:rFonts w:hint="eastAsia"/>
        </w:rPr>
        <w:t>的销量目标为</w:t>
      </w:r>
      <w:r>
        <w:rPr>
          <w:rFonts w:hint="eastAsia"/>
        </w:rPr>
        <w:t>25</w:t>
      </w:r>
      <w:r>
        <w:rPr>
          <w:rFonts w:hint="eastAsia"/>
        </w:rPr>
        <w:t>万辆。</w:t>
      </w:r>
    </w:p>
    <w:p w:rsidR="005C2856" w:rsidRPr="002E0390" w:rsidRDefault="005C2856" w:rsidP="002C4BFF">
      <w:pPr>
        <w:rPr>
          <w:rFonts w:cs="宋体"/>
          <w:b/>
          <w:bCs/>
          <w:i/>
          <w:iCs/>
        </w:rPr>
      </w:pPr>
      <w:r w:rsidRPr="002009FE">
        <w:rPr>
          <w:rFonts w:cs="宋体" w:hint="eastAsia"/>
          <w:b/>
          <w:bCs/>
          <w:i/>
          <w:iCs/>
        </w:rPr>
        <w:t>分析：。</w:t>
      </w:r>
    </w:p>
    <w:p w:rsidR="005C2856" w:rsidRPr="006E4CAE" w:rsidRDefault="005C2856" w:rsidP="002C4BFF">
      <w:pPr>
        <w:pStyle w:val="a6"/>
        <w:numPr>
          <w:ilvl w:val="0"/>
          <w:numId w:val="7"/>
        </w:numPr>
        <w:ind w:firstLineChars="0"/>
        <w:outlineLvl w:val="1"/>
        <w:rPr>
          <w:b/>
        </w:rPr>
      </w:pPr>
      <w:r w:rsidRPr="006E4CAE">
        <w:rPr>
          <w:rFonts w:hint="eastAsia"/>
          <w:b/>
        </w:rPr>
        <w:t>WEY</w:t>
      </w:r>
      <w:r w:rsidRPr="006E4CAE">
        <w:rPr>
          <w:rFonts w:hint="eastAsia"/>
          <w:b/>
        </w:rPr>
        <w:t>将推</w:t>
      </w:r>
      <w:r w:rsidRPr="006E4CAE">
        <w:rPr>
          <w:rFonts w:hint="eastAsia"/>
          <w:b/>
        </w:rPr>
        <w:t>4</w:t>
      </w:r>
      <w:r w:rsidRPr="006E4CAE">
        <w:rPr>
          <w:rFonts w:hint="eastAsia"/>
          <w:b/>
        </w:rPr>
        <w:t>款新车首款插电式混动</w:t>
      </w:r>
      <w:r w:rsidRPr="006E4CAE">
        <w:rPr>
          <w:rFonts w:hint="eastAsia"/>
          <w:b/>
        </w:rPr>
        <w:t>SUV</w:t>
      </w:r>
    </w:p>
    <w:p w:rsidR="005C2856" w:rsidRDefault="005C2856" w:rsidP="002C4BFF">
      <w:r>
        <w:rPr>
          <w:rFonts w:hint="eastAsia"/>
        </w:rPr>
        <w:t>WEY</w:t>
      </w:r>
      <w:r>
        <w:rPr>
          <w:rFonts w:hint="eastAsia"/>
        </w:rPr>
        <w:t>品牌首个新能源车型平台</w:t>
      </w:r>
      <w:r>
        <w:rPr>
          <w:rFonts w:hint="eastAsia"/>
        </w:rPr>
        <w:t>Pi4</w:t>
      </w:r>
      <w:r>
        <w:rPr>
          <w:rFonts w:hint="eastAsia"/>
        </w:rPr>
        <w:t>将在</w:t>
      </w:r>
      <w:r>
        <w:rPr>
          <w:rFonts w:hint="eastAsia"/>
        </w:rPr>
        <w:t>11</w:t>
      </w:r>
      <w:r>
        <w:rPr>
          <w:rFonts w:hint="eastAsia"/>
        </w:rPr>
        <w:t>月</w:t>
      </w:r>
      <w:r>
        <w:rPr>
          <w:rFonts w:hint="eastAsia"/>
        </w:rPr>
        <w:t>16</w:t>
      </w:r>
      <w:r>
        <w:rPr>
          <w:rFonts w:hint="eastAsia"/>
        </w:rPr>
        <w:t>日发布，同时基于该平台所打造的</w:t>
      </w:r>
      <w:r>
        <w:rPr>
          <w:rFonts w:hint="eastAsia"/>
        </w:rPr>
        <w:t>SUVP8PHEV</w:t>
      </w:r>
      <w:r>
        <w:rPr>
          <w:rFonts w:hint="eastAsia"/>
        </w:rPr>
        <w:t>将在</w:t>
      </w:r>
      <w:r>
        <w:rPr>
          <w:rFonts w:hint="eastAsia"/>
        </w:rPr>
        <w:t>2018</w:t>
      </w:r>
      <w:r>
        <w:rPr>
          <w:rFonts w:hint="eastAsia"/>
        </w:rPr>
        <w:t>年初正式上市。</w:t>
      </w:r>
    </w:p>
    <w:p w:rsidR="005C2856" w:rsidRPr="006E4CAE" w:rsidRDefault="005C2856" w:rsidP="002C4BFF">
      <w:pPr>
        <w:rPr>
          <w:rFonts w:cs="宋体"/>
          <w:b/>
          <w:bCs/>
          <w:i/>
          <w:iCs/>
        </w:rPr>
      </w:pPr>
      <w:r w:rsidRPr="002009FE">
        <w:rPr>
          <w:rFonts w:cs="宋体" w:hint="eastAsia"/>
          <w:b/>
          <w:bCs/>
          <w:i/>
          <w:iCs/>
        </w:rPr>
        <w:t>分析：。</w:t>
      </w:r>
    </w:p>
    <w:p w:rsidR="005C2856" w:rsidRPr="000D3C6D" w:rsidRDefault="005C2856" w:rsidP="002C4BFF">
      <w:pPr>
        <w:pStyle w:val="a6"/>
        <w:numPr>
          <w:ilvl w:val="0"/>
          <w:numId w:val="7"/>
        </w:numPr>
        <w:ind w:firstLineChars="0"/>
        <w:outlineLvl w:val="1"/>
        <w:rPr>
          <w:b/>
        </w:rPr>
      </w:pPr>
      <w:r w:rsidRPr="000D3C6D">
        <w:rPr>
          <w:rFonts w:hint="eastAsia"/>
          <w:b/>
        </w:rPr>
        <w:t>北京汽车再向奔驰租赁增资</w:t>
      </w:r>
      <w:r w:rsidRPr="000D3C6D">
        <w:rPr>
          <w:rFonts w:hint="eastAsia"/>
          <w:b/>
        </w:rPr>
        <w:t>1.4</w:t>
      </w:r>
      <w:r w:rsidRPr="000D3C6D">
        <w:rPr>
          <w:rFonts w:hint="eastAsia"/>
          <w:b/>
        </w:rPr>
        <w:t>亿元</w:t>
      </w:r>
    </w:p>
    <w:p w:rsidR="005C2856" w:rsidRDefault="005C2856" w:rsidP="002C4BFF">
      <w:r>
        <w:rPr>
          <w:rFonts w:hint="eastAsia"/>
        </w:rPr>
        <w:t>近日，北京汽车发布公告称，公司与戴姆勒对奔驰租赁再次增资。其中，北京汽车根据所持股比</w:t>
      </w:r>
      <w:r>
        <w:rPr>
          <w:rFonts w:hint="eastAsia"/>
        </w:rPr>
        <w:t>35%</w:t>
      </w:r>
      <w:r>
        <w:rPr>
          <w:rFonts w:hint="eastAsia"/>
        </w:rPr>
        <w:t>出资</w:t>
      </w:r>
      <w:r>
        <w:rPr>
          <w:rFonts w:hint="eastAsia"/>
        </w:rPr>
        <w:t>1.4</w:t>
      </w:r>
      <w:r>
        <w:rPr>
          <w:rFonts w:hint="eastAsia"/>
        </w:rPr>
        <w:t>亿元人民币，戴姆勒根据所持股比</w:t>
      </w:r>
      <w:r>
        <w:rPr>
          <w:rFonts w:hint="eastAsia"/>
        </w:rPr>
        <w:t>65%</w:t>
      </w:r>
      <w:r>
        <w:rPr>
          <w:rFonts w:hint="eastAsia"/>
        </w:rPr>
        <w:t>出资</w:t>
      </w:r>
      <w:r>
        <w:rPr>
          <w:rFonts w:hint="eastAsia"/>
        </w:rPr>
        <w:t>2.6</w:t>
      </w:r>
      <w:r>
        <w:rPr>
          <w:rFonts w:hint="eastAsia"/>
        </w:rPr>
        <w:t>亿元人民币，本次双方共计向奔驰租赁增资</w:t>
      </w:r>
      <w:r>
        <w:rPr>
          <w:rFonts w:hint="eastAsia"/>
        </w:rPr>
        <w:t>4</w:t>
      </w:r>
      <w:r>
        <w:rPr>
          <w:rFonts w:hint="eastAsia"/>
        </w:rPr>
        <w:t>亿元人民币。这是北京汽车向奔驰租赁的第四次增资。</w:t>
      </w:r>
    </w:p>
    <w:p w:rsidR="005C2856" w:rsidRDefault="005C2856" w:rsidP="002C4BFF">
      <w:pPr>
        <w:rPr>
          <w:rFonts w:cs="宋体"/>
          <w:b/>
          <w:bCs/>
          <w:i/>
          <w:iCs/>
        </w:rPr>
      </w:pPr>
      <w:r w:rsidRPr="002009FE">
        <w:rPr>
          <w:rFonts w:cs="宋体" w:hint="eastAsia"/>
          <w:b/>
          <w:bCs/>
          <w:i/>
          <w:iCs/>
        </w:rPr>
        <w:t>分析：。</w:t>
      </w:r>
    </w:p>
    <w:p w:rsidR="006B1B41" w:rsidRPr="008B3836" w:rsidRDefault="006B1B41" w:rsidP="006B1B41">
      <w:pPr>
        <w:pStyle w:val="a6"/>
        <w:numPr>
          <w:ilvl w:val="0"/>
          <w:numId w:val="15"/>
        </w:numPr>
        <w:ind w:firstLineChars="0"/>
        <w:outlineLvl w:val="1"/>
        <w:rPr>
          <w:b/>
        </w:rPr>
      </w:pPr>
      <w:r w:rsidRPr="008B3836">
        <w:rPr>
          <w:rFonts w:hint="eastAsia"/>
          <w:b/>
        </w:rPr>
        <w:t>克莱斯勒与华泰汽车启动首轮会谈</w:t>
      </w:r>
    </w:p>
    <w:p w:rsidR="006B1B41" w:rsidRDefault="006B1B41" w:rsidP="006B1B41">
      <w:r>
        <w:rPr>
          <w:rFonts w:hint="eastAsia"/>
        </w:rPr>
        <w:t>由菲亚特克莱斯勒亚太区总裁亲自带队，一行于</w:t>
      </w:r>
      <w:r>
        <w:rPr>
          <w:rFonts w:hint="eastAsia"/>
        </w:rPr>
        <w:t>11</w:t>
      </w:r>
      <w:r>
        <w:rPr>
          <w:rFonts w:hint="eastAsia"/>
        </w:rPr>
        <w:t>月</w:t>
      </w:r>
      <w:r>
        <w:rPr>
          <w:rFonts w:hint="eastAsia"/>
        </w:rPr>
        <w:t>7</w:t>
      </w:r>
      <w:r>
        <w:rPr>
          <w:rFonts w:hint="eastAsia"/>
        </w:rPr>
        <w:t>日前往华泰汽车参访，正式启动双方第一次亲密接触。据了解，双方此次能够得以接触，得益于某地方政府早前前往欧洲考察期间从中牵线搭桥。</w:t>
      </w:r>
    </w:p>
    <w:p w:rsidR="006B1B41" w:rsidRDefault="006B1B41" w:rsidP="006B1B41">
      <w:pPr>
        <w:rPr>
          <w:rFonts w:cs="宋体"/>
          <w:b/>
          <w:bCs/>
          <w:i/>
          <w:iCs/>
        </w:rPr>
      </w:pPr>
      <w:r w:rsidRPr="002009FE">
        <w:rPr>
          <w:rFonts w:cs="宋体" w:hint="eastAsia"/>
          <w:b/>
          <w:bCs/>
          <w:i/>
          <w:iCs/>
        </w:rPr>
        <w:t>分析：。</w:t>
      </w:r>
    </w:p>
    <w:p w:rsidR="005C2856" w:rsidRPr="000D3C6D" w:rsidRDefault="005C2856" w:rsidP="002C4BFF">
      <w:pPr>
        <w:pStyle w:val="a6"/>
        <w:numPr>
          <w:ilvl w:val="0"/>
          <w:numId w:val="7"/>
        </w:numPr>
        <w:ind w:firstLineChars="0"/>
        <w:outlineLvl w:val="1"/>
        <w:rPr>
          <w:b/>
        </w:rPr>
      </w:pPr>
      <w:r w:rsidRPr="000D3C6D">
        <w:rPr>
          <w:rFonts w:hint="eastAsia"/>
          <w:b/>
        </w:rPr>
        <w:t>华泰依托</w:t>
      </w:r>
      <w:r w:rsidRPr="000D3C6D">
        <w:rPr>
          <w:rFonts w:hint="eastAsia"/>
          <w:b/>
        </w:rPr>
        <w:t>"23321"</w:t>
      </w:r>
      <w:r w:rsidRPr="000D3C6D">
        <w:rPr>
          <w:rFonts w:hint="eastAsia"/>
          <w:b/>
        </w:rPr>
        <w:t>战略</w:t>
      </w:r>
      <w:r w:rsidRPr="000D3C6D">
        <w:rPr>
          <w:rFonts w:hint="eastAsia"/>
          <w:b/>
        </w:rPr>
        <w:t>2020</w:t>
      </w:r>
      <w:r w:rsidRPr="000D3C6D">
        <w:rPr>
          <w:rFonts w:hint="eastAsia"/>
          <w:b/>
        </w:rPr>
        <w:t>年目标</w:t>
      </w:r>
      <w:r w:rsidRPr="000D3C6D">
        <w:rPr>
          <w:rFonts w:hint="eastAsia"/>
          <w:b/>
        </w:rPr>
        <w:t>50</w:t>
      </w:r>
      <w:r w:rsidRPr="000D3C6D">
        <w:rPr>
          <w:rFonts w:hint="eastAsia"/>
          <w:b/>
        </w:rPr>
        <w:t>万辆</w:t>
      </w:r>
    </w:p>
    <w:p w:rsidR="005C2856" w:rsidRDefault="005C2856" w:rsidP="002C4BFF">
      <w:r>
        <w:rPr>
          <w:rFonts w:hint="eastAsia"/>
        </w:rPr>
        <w:t>近日，华泰汽车集团董事长张宏亮提出了未来三年企业的发展规划和战略目标。第一，到</w:t>
      </w:r>
      <w:r>
        <w:rPr>
          <w:rFonts w:hint="eastAsia"/>
        </w:rPr>
        <w:t>2018</w:t>
      </w:r>
      <w:r>
        <w:rPr>
          <w:rFonts w:hint="eastAsia"/>
        </w:rPr>
        <w:t>年销量将达</w:t>
      </w:r>
      <w:r>
        <w:rPr>
          <w:rFonts w:hint="eastAsia"/>
        </w:rPr>
        <w:t>20</w:t>
      </w:r>
      <w:r>
        <w:rPr>
          <w:rFonts w:hint="eastAsia"/>
        </w:rPr>
        <w:t>万辆；第二，</w:t>
      </w:r>
      <w:r>
        <w:rPr>
          <w:rFonts w:hint="eastAsia"/>
        </w:rPr>
        <w:t>2020</w:t>
      </w:r>
      <w:r>
        <w:rPr>
          <w:rFonts w:hint="eastAsia"/>
        </w:rPr>
        <w:t>年产销量将突破</w:t>
      </w:r>
      <w:r>
        <w:rPr>
          <w:rFonts w:hint="eastAsia"/>
        </w:rPr>
        <w:t>50</w:t>
      </w:r>
      <w:r>
        <w:rPr>
          <w:rFonts w:hint="eastAsia"/>
        </w:rPr>
        <w:t>万辆；第三，华泰汽车的汽车产品、发动机和变速箱产品，远销全球</w:t>
      </w:r>
      <w:r>
        <w:rPr>
          <w:rFonts w:hint="eastAsia"/>
        </w:rPr>
        <w:t>30</w:t>
      </w:r>
      <w:r>
        <w:rPr>
          <w:rFonts w:hint="eastAsia"/>
        </w:rPr>
        <w:t>多个国家和地区。</w:t>
      </w:r>
    </w:p>
    <w:p w:rsidR="005C2856" w:rsidRPr="000D3C6D" w:rsidRDefault="005C2856" w:rsidP="002C4BFF">
      <w:pPr>
        <w:rPr>
          <w:rFonts w:cs="宋体"/>
          <w:b/>
          <w:bCs/>
          <w:i/>
          <w:iCs/>
        </w:rPr>
      </w:pPr>
      <w:r w:rsidRPr="002009FE">
        <w:rPr>
          <w:rFonts w:cs="宋体" w:hint="eastAsia"/>
          <w:b/>
          <w:bCs/>
          <w:i/>
          <w:iCs/>
        </w:rPr>
        <w:t>分析：。</w:t>
      </w:r>
    </w:p>
    <w:p w:rsidR="005C2856" w:rsidRPr="00863787" w:rsidRDefault="005C2856" w:rsidP="002C4BFF">
      <w:pPr>
        <w:pStyle w:val="a6"/>
        <w:numPr>
          <w:ilvl w:val="0"/>
          <w:numId w:val="7"/>
        </w:numPr>
        <w:ind w:firstLineChars="0"/>
        <w:outlineLvl w:val="1"/>
        <w:rPr>
          <w:b/>
        </w:rPr>
      </w:pPr>
      <w:r w:rsidRPr="00863787">
        <w:rPr>
          <w:rFonts w:hint="eastAsia"/>
          <w:b/>
        </w:rPr>
        <w:t>吉利年销突破百万，年度</w:t>
      </w:r>
      <w:r w:rsidRPr="00863787">
        <w:rPr>
          <w:rFonts w:hint="eastAsia"/>
          <w:b/>
        </w:rPr>
        <w:t>110</w:t>
      </w:r>
      <w:r w:rsidRPr="00863787">
        <w:rPr>
          <w:rFonts w:hint="eastAsia"/>
          <w:b/>
        </w:rPr>
        <w:t>万目标近在咫尺</w:t>
      </w:r>
    </w:p>
    <w:p w:rsidR="005C2856" w:rsidRDefault="005C2856" w:rsidP="002C4BFF">
      <w:r>
        <w:rPr>
          <w:rFonts w:hint="eastAsia"/>
        </w:rPr>
        <w:t>日前，吉利官方公布了最新的销量数据，吉利汽车</w:t>
      </w:r>
      <w:r>
        <w:rPr>
          <w:rFonts w:hint="eastAsia"/>
        </w:rPr>
        <w:t>2017</w:t>
      </w:r>
      <w:r>
        <w:rPr>
          <w:rFonts w:hint="eastAsia"/>
        </w:rPr>
        <w:t>年销量突破</w:t>
      </w:r>
      <w:r>
        <w:rPr>
          <w:rFonts w:hint="eastAsia"/>
        </w:rPr>
        <w:t>100</w:t>
      </w:r>
      <w:r>
        <w:rPr>
          <w:rFonts w:hint="eastAsia"/>
        </w:rPr>
        <w:t>万辆，年度</w:t>
      </w:r>
      <w:r>
        <w:rPr>
          <w:rFonts w:hint="eastAsia"/>
        </w:rPr>
        <w:t>110</w:t>
      </w:r>
      <w:r>
        <w:rPr>
          <w:rFonts w:hint="eastAsia"/>
        </w:rPr>
        <w:t>万辆的目标也已经指日可待。造车</w:t>
      </w:r>
      <w:r>
        <w:rPr>
          <w:rFonts w:hint="eastAsia"/>
        </w:rPr>
        <w:t>20</w:t>
      </w:r>
      <w:r>
        <w:rPr>
          <w:rFonts w:hint="eastAsia"/>
        </w:rPr>
        <w:t>年，吉利汽车累计销量已超</w:t>
      </w:r>
      <w:r>
        <w:rPr>
          <w:rFonts w:hint="eastAsia"/>
        </w:rPr>
        <w:t>5960000</w:t>
      </w:r>
      <w:r>
        <w:rPr>
          <w:rFonts w:hint="eastAsia"/>
        </w:rPr>
        <w:t>辆。</w:t>
      </w:r>
    </w:p>
    <w:p w:rsidR="005C2856" w:rsidRDefault="005C2856" w:rsidP="002C4BFF">
      <w:r>
        <w:rPr>
          <w:rFonts w:hint="eastAsia"/>
        </w:rPr>
        <w:t>数据显示，</w:t>
      </w:r>
      <w:r>
        <w:rPr>
          <w:rFonts w:hint="eastAsia"/>
        </w:rPr>
        <w:t>10</w:t>
      </w:r>
      <w:r>
        <w:rPr>
          <w:rFonts w:hint="eastAsia"/>
        </w:rPr>
        <w:t>月吉利汽车共计销售汽车</w:t>
      </w:r>
      <w:r>
        <w:rPr>
          <w:rFonts w:hint="eastAsia"/>
        </w:rPr>
        <w:t>125,118</w:t>
      </w:r>
      <w:r>
        <w:rPr>
          <w:rFonts w:hint="eastAsia"/>
        </w:rPr>
        <w:t>辆，同比增长</w:t>
      </w:r>
      <w:r>
        <w:rPr>
          <w:rFonts w:hint="eastAsia"/>
        </w:rPr>
        <w:t>30%</w:t>
      </w:r>
      <w:r>
        <w:rPr>
          <w:rFonts w:hint="eastAsia"/>
        </w:rPr>
        <w:t>，</w:t>
      </w:r>
      <w:r>
        <w:rPr>
          <w:rFonts w:hint="eastAsia"/>
        </w:rPr>
        <w:t>1-10</w:t>
      </w:r>
      <w:r>
        <w:rPr>
          <w:rFonts w:hint="eastAsia"/>
        </w:rPr>
        <w:t>月份累计销售汽车</w:t>
      </w:r>
      <w:r>
        <w:rPr>
          <w:rFonts w:hint="eastAsia"/>
        </w:rPr>
        <w:t>952,226</w:t>
      </w:r>
      <w:r>
        <w:rPr>
          <w:rFonts w:hint="eastAsia"/>
        </w:rPr>
        <w:t>辆，同比大增</w:t>
      </w:r>
      <w:r>
        <w:rPr>
          <w:rFonts w:hint="eastAsia"/>
        </w:rPr>
        <w:t>72%</w:t>
      </w:r>
      <w:r>
        <w:rPr>
          <w:rFonts w:hint="eastAsia"/>
        </w:rPr>
        <w:t>。</w:t>
      </w:r>
    </w:p>
    <w:p w:rsidR="005C2856" w:rsidRDefault="005C2856" w:rsidP="002C4BFF">
      <w:pPr>
        <w:rPr>
          <w:rFonts w:cs="宋体"/>
          <w:b/>
          <w:bCs/>
          <w:i/>
          <w:iCs/>
        </w:rPr>
      </w:pPr>
      <w:r w:rsidRPr="002009FE">
        <w:rPr>
          <w:rFonts w:cs="宋体" w:hint="eastAsia"/>
          <w:b/>
          <w:bCs/>
          <w:i/>
          <w:iCs/>
        </w:rPr>
        <w:t>分析：。</w:t>
      </w:r>
    </w:p>
    <w:p w:rsidR="005C2856" w:rsidRPr="006A7F5E" w:rsidRDefault="005C2856" w:rsidP="002C4BFF">
      <w:pPr>
        <w:pStyle w:val="a6"/>
        <w:numPr>
          <w:ilvl w:val="0"/>
          <w:numId w:val="7"/>
        </w:numPr>
        <w:ind w:firstLineChars="0"/>
        <w:outlineLvl w:val="1"/>
        <w:rPr>
          <w:b/>
        </w:rPr>
      </w:pPr>
      <w:r w:rsidRPr="006A7F5E">
        <w:rPr>
          <w:rFonts w:hint="eastAsia"/>
          <w:b/>
        </w:rPr>
        <w:t>江淮大众首款纯电动车将于明年投产</w:t>
      </w:r>
    </w:p>
    <w:p w:rsidR="005C2856" w:rsidRDefault="005C2856" w:rsidP="002C4BFF">
      <w:r>
        <w:rPr>
          <w:rFonts w:hint="eastAsia"/>
        </w:rPr>
        <w:t>大众汽车集团（中国）总裁兼首席执行官海兹曼表示：“大众与江淮合作投资的纯电动车将于</w:t>
      </w:r>
      <w:r>
        <w:rPr>
          <w:rFonts w:hint="eastAsia"/>
        </w:rPr>
        <w:t>2018</w:t>
      </w:r>
      <w:r>
        <w:rPr>
          <w:rFonts w:hint="eastAsia"/>
        </w:rPr>
        <w:t>年上半年正式投产，并将在同年下半年发布。项目利用江淮汽车位于安徽省合肥市经济技术开发区的现有建设用地，新建冲压车间、焊装车间、涂装车间、总装车间、电池包车间、研发中心、公用动力及办公设施等，新增相关生产工艺设备，全部建成后形成年产</w:t>
      </w:r>
      <w:r>
        <w:rPr>
          <w:rFonts w:hint="eastAsia"/>
        </w:rPr>
        <w:t>10</w:t>
      </w:r>
      <w:r>
        <w:rPr>
          <w:rFonts w:hint="eastAsia"/>
        </w:rPr>
        <w:t>万辆纯电动乘用车生产能力。</w:t>
      </w:r>
    </w:p>
    <w:p w:rsidR="005C2856" w:rsidRDefault="005C2856" w:rsidP="002C4BFF">
      <w:pPr>
        <w:rPr>
          <w:rFonts w:cs="宋体"/>
          <w:b/>
          <w:bCs/>
          <w:i/>
          <w:iCs/>
        </w:rPr>
      </w:pPr>
      <w:r w:rsidRPr="002009FE">
        <w:rPr>
          <w:rFonts w:cs="宋体" w:hint="eastAsia"/>
          <w:b/>
          <w:bCs/>
          <w:i/>
          <w:iCs/>
        </w:rPr>
        <w:t>分析：。</w:t>
      </w:r>
    </w:p>
    <w:p w:rsidR="005C2856" w:rsidRPr="005535FD" w:rsidRDefault="005C2856" w:rsidP="002C4BFF">
      <w:pPr>
        <w:pStyle w:val="a6"/>
        <w:numPr>
          <w:ilvl w:val="0"/>
          <w:numId w:val="7"/>
        </w:numPr>
        <w:ind w:firstLineChars="0"/>
        <w:outlineLvl w:val="1"/>
        <w:rPr>
          <w:b/>
        </w:rPr>
      </w:pPr>
      <w:r w:rsidRPr="005535FD">
        <w:rPr>
          <w:rFonts w:hint="eastAsia"/>
          <w:b/>
        </w:rPr>
        <w:t>江铃汽车</w:t>
      </w:r>
      <w:r w:rsidRPr="005535FD">
        <w:rPr>
          <w:rFonts w:hint="eastAsia"/>
          <w:b/>
        </w:rPr>
        <w:t>:</w:t>
      </w:r>
      <w:r w:rsidRPr="005535FD">
        <w:rPr>
          <w:rFonts w:hint="eastAsia"/>
          <w:b/>
        </w:rPr>
        <w:t>拟投资</w:t>
      </w:r>
      <w:r w:rsidRPr="005535FD">
        <w:rPr>
          <w:rFonts w:hint="eastAsia"/>
          <w:b/>
        </w:rPr>
        <w:t>33.77</w:t>
      </w:r>
      <w:r w:rsidRPr="005535FD">
        <w:rPr>
          <w:rFonts w:hint="eastAsia"/>
          <w:b/>
        </w:rPr>
        <w:t>亿元建新工厂</w:t>
      </w:r>
    </w:p>
    <w:p w:rsidR="005C2856" w:rsidRDefault="005C2856" w:rsidP="002C4BFF">
      <w:r>
        <w:rPr>
          <w:rFonts w:hint="eastAsia"/>
        </w:rPr>
        <w:t>日前，江铃汽车发布公告称，鉴于公司目前的产能在未来将不能满足需求，公司董事会批准在江西省南昌市小蓝经济开发区投资建设富山新工厂。项目规划的一期产能为</w:t>
      </w:r>
      <w:r>
        <w:rPr>
          <w:rFonts w:hint="eastAsia"/>
        </w:rPr>
        <w:t>15</w:t>
      </w:r>
      <w:r>
        <w:rPr>
          <w:rFonts w:hint="eastAsia"/>
        </w:rPr>
        <w:t>万台</w:t>
      </w:r>
      <w:r>
        <w:rPr>
          <w:rFonts w:hint="eastAsia"/>
        </w:rPr>
        <w:t>/</w:t>
      </w:r>
      <w:r>
        <w:rPr>
          <w:rFonts w:hint="eastAsia"/>
        </w:rPr>
        <w:t>年，最大产能可达</w:t>
      </w:r>
      <w:r>
        <w:rPr>
          <w:rFonts w:hint="eastAsia"/>
        </w:rPr>
        <w:t>30</w:t>
      </w:r>
      <w:r>
        <w:rPr>
          <w:rFonts w:hint="eastAsia"/>
        </w:rPr>
        <w:t>万台</w:t>
      </w:r>
      <w:r>
        <w:rPr>
          <w:rFonts w:hint="eastAsia"/>
        </w:rPr>
        <w:t>/</w:t>
      </w:r>
      <w:r>
        <w:rPr>
          <w:rFonts w:hint="eastAsia"/>
        </w:rPr>
        <w:t>年，项目投产时间约在</w:t>
      </w:r>
      <w:r>
        <w:rPr>
          <w:rFonts w:hint="eastAsia"/>
        </w:rPr>
        <w:t>2020</w:t>
      </w:r>
      <w:r>
        <w:rPr>
          <w:rFonts w:hint="eastAsia"/>
        </w:rPr>
        <w:t>年上半年。</w:t>
      </w:r>
    </w:p>
    <w:p w:rsidR="005C2856" w:rsidRDefault="005C2856" w:rsidP="002C4BFF">
      <w:r>
        <w:rPr>
          <w:rFonts w:hint="eastAsia"/>
        </w:rPr>
        <w:t>据了解，富山新工厂项目建设及投产期共为</w:t>
      </w:r>
      <w:r>
        <w:rPr>
          <w:rFonts w:hint="eastAsia"/>
        </w:rPr>
        <w:t>5</w:t>
      </w:r>
      <w:r>
        <w:rPr>
          <w:rFonts w:hint="eastAsia"/>
        </w:rPr>
        <w:t>年，满负荷生产期</w:t>
      </w:r>
      <w:r>
        <w:rPr>
          <w:rFonts w:hint="eastAsia"/>
        </w:rPr>
        <w:t>7</w:t>
      </w:r>
      <w:r>
        <w:rPr>
          <w:rFonts w:hint="eastAsia"/>
        </w:rPr>
        <w:t>年，拟征用土地面积约</w:t>
      </w:r>
      <w:r>
        <w:rPr>
          <w:rFonts w:hint="eastAsia"/>
        </w:rPr>
        <w:t>101.1097</w:t>
      </w:r>
      <w:r>
        <w:rPr>
          <w:rFonts w:hint="eastAsia"/>
        </w:rPr>
        <w:t>公顷、折合土地面积为</w:t>
      </w:r>
      <w:r>
        <w:rPr>
          <w:rFonts w:hint="eastAsia"/>
        </w:rPr>
        <w:t>1,516.646</w:t>
      </w:r>
      <w:r>
        <w:rPr>
          <w:rFonts w:hint="eastAsia"/>
        </w:rPr>
        <w:t>亩。此外该项目一期总投资</w:t>
      </w:r>
      <w:r>
        <w:rPr>
          <w:rFonts w:hint="eastAsia"/>
        </w:rPr>
        <w:t>33.77</w:t>
      </w:r>
      <w:r>
        <w:rPr>
          <w:rFonts w:hint="eastAsia"/>
        </w:rPr>
        <w:t>亿元，全部来源于企业自筹资金。</w:t>
      </w:r>
    </w:p>
    <w:p w:rsidR="005C2856" w:rsidRPr="005535FD" w:rsidRDefault="005C2856" w:rsidP="002C4BFF">
      <w:pPr>
        <w:rPr>
          <w:rFonts w:cs="宋体"/>
          <w:b/>
          <w:bCs/>
          <w:i/>
          <w:iCs/>
        </w:rPr>
      </w:pPr>
      <w:r w:rsidRPr="002009FE">
        <w:rPr>
          <w:rFonts w:cs="宋体" w:hint="eastAsia"/>
          <w:b/>
          <w:bCs/>
          <w:i/>
          <w:iCs/>
        </w:rPr>
        <w:t>分析：。</w:t>
      </w:r>
    </w:p>
    <w:p w:rsidR="005C2856" w:rsidRPr="007572B1" w:rsidRDefault="005C2856" w:rsidP="002C4BFF">
      <w:pPr>
        <w:pStyle w:val="a6"/>
        <w:numPr>
          <w:ilvl w:val="0"/>
          <w:numId w:val="7"/>
        </w:numPr>
        <w:ind w:firstLineChars="0"/>
        <w:outlineLvl w:val="1"/>
        <w:rPr>
          <w:b/>
        </w:rPr>
      </w:pPr>
      <w:r w:rsidRPr="007572B1">
        <w:rPr>
          <w:rFonts w:hint="eastAsia"/>
          <w:b/>
        </w:rPr>
        <w:t>金龙客车联手百度发布最新成果</w:t>
      </w:r>
    </w:p>
    <w:p w:rsidR="005C2856" w:rsidRDefault="005C2856" w:rsidP="002C4BFF">
      <w:r>
        <w:rPr>
          <w:rFonts w:hint="eastAsia"/>
        </w:rPr>
        <w:t>在北京举行的百度世界大会上，百度创始人、</w:t>
      </w:r>
      <w:r>
        <w:rPr>
          <w:rFonts w:hint="eastAsia"/>
        </w:rPr>
        <w:t>CEO</w:t>
      </w:r>
      <w:r>
        <w:rPr>
          <w:rFonts w:hint="eastAsia"/>
        </w:rPr>
        <w:t>李彦宏在主题演讲中表示，百度与金龙客车联合开发的第二代无人驾驶微循环车阿波龙将于</w:t>
      </w:r>
      <w:r>
        <w:rPr>
          <w:rFonts w:hint="eastAsia"/>
        </w:rPr>
        <w:t>2018</w:t>
      </w:r>
      <w:r>
        <w:rPr>
          <w:rFonts w:hint="eastAsia"/>
        </w:rPr>
        <w:t>年实现商用化量产及上线运营。</w:t>
      </w:r>
    </w:p>
    <w:p w:rsidR="005C2856" w:rsidRDefault="005C2856" w:rsidP="002C4BFF">
      <w:pPr>
        <w:rPr>
          <w:rFonts w:cs="宋体"/>
          <w:b/>
          <w:bCs/>
          <w:i/>
          <w:iCs/>
        </w:rPr>
      </w:pPr>
      <w:r w:rsidRPr="002009FE">
        <w:rPr>
          <w:rFonts w:cs="宋体" w:hint="eastAsia"/>
          <w:b/>
          <w:bCs/>
          <w:i/>
          <w:iCs/>
        </w:rPr>
        <w:t>分析：。</w:t>
      </w:r>
    </w:p>
    <w:p w:rsidR="005C2856" w:rsidRPr="000C411E" w:rsidRDefault="005C2856" w:rsidP="002C4BFF">
      <w:pPr>
        <w:pStyle w:val="a6"/>
        <w:numPr>
          <w:ilvl w:val="0"/>
          <w:numId w:val="7"/>
        </w:numPr>
        <w:ind w:firstLineChars="0"/>
        <w:outlineLvl w:val="1"/>
        <w:rPr>
          <w:b/>
        </w:rPr>
      </w:pPr>
      <w:r w:rsidRPr="000C411E">
        <w:rPr>
          <w:rFonts w:hint="eastAsia"/>
          <w:b/>
        </w:rPr>
        <w:t>宁德时代未上市估值</w:t>
      </w:r>
      <w:r w:rsidRPr="000C411E">
        <w:rPr>
          <w:rFonts w:hint="eastAsia"/>
          <w:b/>
        </w:rPr>
        <w:t>1,300</w:t>
      </w:r>
      <w:r w:rsidRPr="000C411E">
        <w:rPr>
          <w:rFonts w:hint="eastAsia"/>
          <w:b/>
        </w:rPr>
        <w:t>亿</w:t>
      </w:r>
    </w:p>
    <w:p w:rsidR="005C2856" w:rsidRDefault="005C2856" w:rsidP="002C4BFF">
      <w:r>
        <w:rPr>
          <w:rFonts w:hint="eastAsia"/>
        </w:rPr>
        <w:t>宁德时代本次上市预计发行价格在</w:t>
      </w:r>
      <w:r>
        <w:rPr>
          <w:rFonts w:hint="eastAsia"/>
        </w:rPr>
        <w:t>60</w:t>
      </w:r>
      <w:r>
        <w:rPr>
          <w:rFonts w:hint="eastAsia"/>
        </w:rPr>
        <w:t>元</w:t>
      </w:r>
      <w:r>
        <w:rPr>
          <w:rFonts w:hint="eastAsia"/>
        </w:rPr>
        <w:t>/</w:t>
      </w:r>
      <w:r>
        <w:rPr>
          <w:rFonts w:hint="eastAsia"/>
        </w:rPr>
        <w:t>股左右，其估值已超过</w:t>
      </w:r>
      <w:r>
        <w:rPr>
          <w:rFonts w:hint="eastAsia"/>
        </w:rPr>
        <w:t>1,300</w:t>
      </w:r>
      <w:r>
        <w:rPr>
          <w:rFonts w:hint="eastAsia"/>
        </w:rPr>
        <w:t>亿元。而目前创业板市值第一的为温氏股份，最新市值为</w:t>
      </w:r>
      <w:r>
        <w:rPr>
          <w:rFonts w:hint="eastAsia"/>
        </w:rPr>
        <w:t>1,345</w:t>
      </w:r>
      <w:r>
        <w:rPr>
          <w:rFonts w:hint="eastAsia"/>
        </w:rPr>
        <w:t>亿元。加上新股上市的涨停行情，如果顺利上市，宁德时代大概率将成为创业板第一股。</w:t>
      </w:r>
    </w:p>
    <w:p w:rsidR="005C2856" w:rsidRDefault="005C2856" w:rsidP="002C4BFF">
      <w:pPr>
        <w:rPr>
          <w:rFonts w:cs="宋体"/>
          <w:b/>
          <w:bCs/>
          <w:i/>
          <w:iCs/>
        </w:rPr>
      </w:pPr>
      <w:r w:rsidRPr="002009FE">
        <w:rPr>
          <w:rFonts w:cs="宋体" w:hint="eastAsia"/>
          <w:b/>
          <w:bCs/>
          <w:i/>
          <w:iCs/>
        </w:rPr>
        <w:t>分析：。</w:t>
      </w:r>
    </w:p>
    <w:p w:rsidR="005C2856" w:rsidRPr="0074354D" w:rsidRDefault="005C2856" w:rsidP="002C4BFF">
      <w:pPr>
        <w:pStyle w:val="a6"/>
        <w:numPr>
          <w:ilvl w:val="0"/>
          <w:numId w:val="7"/>
        </w:numPr>
        <w:ind w:firstLineChars="0"/>
        <w:outlineLvl w:val="1"/>
        <w:rPr>
          <w:b/>
        </w:rPr>
      </w:pPr>
      <w:r w:rsidRPr="0074354D">
        <w:rPr>
          <w:rFonts w:hint="eastAsia"/>
          <w:b/>
        </w:rPr>
        <w:t>曝知豆未来新车计划</w:t>
      </w:r>
    </w:p>
    <w:p w:rsidR="005C2856" w:rsidRDefault="005C2856" w:rsidP="002C4BFF">
      <w:r>
        <w:rPr>
          <w:rFonts w:hint="eastAsia"/>
        </w:rPr>
        <w:t>为了更好的扩大其产品阵营，根据规划，知豆汽车将于</w:t>
      </w:r>
      <w:r>
        <w:rPr>
          <w:rFonts w:hint="eastAsia"/>
        </w:rPr>
        <w:t>2019</w:t>
      </w:r>
      <w:r>
        <w:rPr>
          <w:rFonts w:hint="eastAsia"/>
        </w:rPr>
        <w:t>年推出主打高端市场的</w:t>
      </w:r>
      <w:r>
        <w:rPr>
          <w:rFonts w:hint="eastAsia"/>
        </w:rPr>
        <w:t>Z</w:t>
      </w:r>
      <w:r>
        <w:rPr>
          <w:rFonts w:hint="eastAsia"/>
        </w:rPr>
        <w:t>系列平台车型，并将于</w:t>
      </w:r>
      <w:r>
        <w:rPr>
          <w:rFonts w:hint="eastAsia"/>
        </w:rPr>
        <w:t>2020</w:t>
      </w:r>
      <w:r>
        <w:rPr>
          <w:rFonts w:hint="eastAsia"/>
        </w:rPr>
        <w:t>年推出主打入门级别的</w:t>
      </w:r>
      <w:r>
        <w:rPr>
          <w:rFonts w:hint="eastAsia"/>
        </w:rPr>
        <w:t>A</w:t>
      </w:r>
      <w:r>
        <w:rPr>
          <w:rFonts w:hint="eastAsia"/>
        </w:rPr>
        <w:t>系列平台车型，其中，</w:t>
      </w:r>
      <w:r>
        <w:rPr>
          <w:rFonts w:hint="eastAsia"/>
        </w:rPr>
        <w:t>Z</w:t>
      </w:r>
      <w:r>
        <w:rPr>
          <w:rFonts w:hint="eastAsia"/>
        </w:rPr>
        <w:t>系列平台车型将会搭载自动驾驶技术。而根据此前知豆电动车总裁鲍文光介绍，全新的知豆</w:t>
      </w:r>
      <w:r>
        <w:rPr>
          <w:rFonts w:hint="eastAsia"/>
        </w:rPr>
        <w:t>D4</w:t>
      </w:r>
      <w:r>
        <w:rPr>
          <w:rFonts w:hint="eastAsia"/>
        </w:rPr>
        <w:t>也将于</w:t>
      </w:r>
      <w:r>
        <w:rPr>
          <w:rFonts w:hint="eastAsia"/>
        </w:rPr>
        <w:t>2018</w:t>
      </w:r>
      <w:r>
        <w:rPr>
          <w:rFonts w:hint="eastAsia"/>
        </w:rPr>
        <w:t>年正式推出。</w:t>
      </w:r>
    </w:p>
    <w:p w:rsidR="005C2856" w:rsidRDefault="005C2856" w:rsidP="002C4BFF">
      <w:pPr>
        <w:rPr>
          <w:rFonts w:cs="宋体"/>
          <w:b/>
          <w:bCs/>
          <w:i/>
          <w:iCs/>
        </w:rPr>
      </w:pPr>
      <w:r w:rsidRPr="002009FE">
        <w:rPr>
          <w:rFonts w:cs="宋体" w:hint="eastAsia"/>
          <w:b/>
          <w:bCs/>
          <w:i/>
          <w:iCs/>
        </w:rPr>
        <w:t>分析：。</w:t>
      </w:r>
    </w:p>
    <w:p w:rsidR="005C2856" w:rsidRPr="007572B1" w:rsidRDefault="005C2856" w:rsidP="002C4BFF">
      <w:pPr>
        <w:pStyle w:val="a6"/>
        <w:numPr>
          <w:ilvl w:val="0"/>
          <w:numId w:val="7"/>
        </w:numPr>
        <w:ind w:firstLineChars="0"/>
        <w:outlineLvl w:val="1"/>
        <w:rPr>
          <w:b/>
        </w:rPr>
      </w:pPr>
      <w:r w:rsidRPr="007572B1">
        <w:rPr>
          <w:rFonts w:hint="eastAsia"/>
          <w:b/>
        </w:rPr>
        <w:t>奇瑞</w:t>
      </w:r>
      <w:r w:rsidRPr="007572B1">
        <w:rPr>
          <w:rFonts w:hint="eastAsia"/>
          <w:b/>
        </w:rPr>
        <w:t>M1D</w:t>
      </w:r>
      <w:r w:rsidRPr="007572B1">
        <w:rPr>
          <w:rFonts w:hint="eastAsia"/>
          <w:b/>
        </w:rPr>
        <w:t>全新轿车与艾瑞泽</w:t>
      </w:r>
      <w:r w:rsidRPr="007572B1">
        <w:rPr>
          <w:rFonts w:hint="eastAsia"/>
          <w:b/>
        </w:rPr>
        <w:t>5</w:t>
      </w:r>
      <w:r w:rsidRPr="007572B1">
        <w:rPr>
          <w:rFonts w:hint="eastAsia"/>
          <w:b/>
        </w:rPr>
        <w:t>共平台</w:t>
      </w:r>
      <w:r w:rsidRPr="007572B1">
        <w:rPr>
          <w:rFonts w:hint="eastAsia"/>
          <w:b/>
        </w:rPr>
        <w:t>/</w:t>
      </w:r>
      <w:r w:rsidRPr="007572B1">
        <w:rPr>
          <w:rFonts w:hint="eastAsia"/>
          <w:b/>
        </w:rPr>
        <w:t>定位更高</w:t>
      </w:r>
    </w:p>
    <w:p w:rsidR="005C2856" w:rsidRDefault="005C2856" w:rsidP="002C4BFF">
      <w:r>
        <w:rPr>
          <w:rFonts w:hint="eastAsia"/>
        </w:rPr>
        <w:t>2018</w:t>
      </w:r>
      <w:r>
        <w:rPr>
          <w:rFonts w:hint="eastAsia"/>
        </w:rPr>
        <w:t>年奇瑞将推出一款艾瑞泽系列的，代号为</w:t>
      </w:r>
      <w:r>
        <w:rPr>
          <w:rFonts w:hint="eastAsia"/>
        </w:rPr>
        <w:t>M1D</w:t>
      </w:r>
      <w:r>
        <w:rPr>
          <w:rFonts w:hint="eastAsia"/>
        </w:rPr>
        <w:t>的全新家用轿车，基于</w:t>
      </w:r>
      <w:r>
        <w:rPr>
          <w:rFonts w:hint="eastAsia"/>
        </w:rPr>
        <w:t>M1X</w:t>
      </w:r>
      <w:r>
        <w:rPr>
          <w:rFonts w:hint="eastAsia"/>
        </w:rPr>
        <w:t>平台打造，定位高于艾瑞泽</w:t>
      </w:r>
      <w:r>
        <w:rPr>
          <w:rFonts w:hint="eastAsia"/>
        </w:rPr>
        <w:t>5</w:t>
      </w:r>
      <w:r>
        <w:rPr>
          <w:rFonts w:hint="eastAsia"/>
        </w:rPr>
        <w:t>。</w:t>
      </w:r>
    </w:p>
    <w:p w:rsidR="005C2856" w:rsidRDefault="005C2856" w:rsidP="002C4BFF">
      <w:pPr>
        <w:rPr>
          <w:rFonts w:cs="宋体"/>
          <w:b/>
          <w:bCs/>
          <w:i/>
          <w:iCs/>
        </w:rPr>
      </w:pPr>
      <w:r w:rsidRPr="002009FE">
        <w:rPr>
          <w:rFonts w:cs="宋体" w:hint="eastAsia"/>
          <w:b/>
          <w:bCs/>
          <w:i/>
          <w:iCs/>
        </w:rPr>
        <w:t>分析：。</w:t>
      </w:r>
    </w:p>
    <w:p w:rsidR="005C2856" w:rsidRPr="00A83B9E" w:rsidRDefault="005C2856" w:rsidP="002C4BFF">
      <w:pPr>
        <w:pStyle w:val="a6"/>
        <w:numPr>
          <w:ilvl w:val="0"/>
          <w:numId w:val="7"/>
        </w:numPr>
        <w:ind w:firstLineChars="0"/>
        <w:outlineLvl w:val="1"/>
        <w:rPr>
          <w:b/>
        </w:rPr>
      </w:pPr>
      <w:r w:rsidRPr="00A83B9E">
        <w:rPr>
          <w:rFonts w:hint="eastAsia"/>
          <w:b/>
        </w:rPr>
        <w:t>全面转型升级长安汽车开启“第三次创业”</w:t>
      </w:r>
    </w:p>
    <w:p w:rsidR="005C2856" w:rsidRDefault="005C2856" w:rsidP="00D27A9E">
      <w:r>
        <w:rPr>
          <w:rFonts w:hint="eastAsia"/>
        </w:rPr>
        <w:t>长安汽车以“生命动感”为核心理念，以“四化”新级准，开启长安汽车的第三次创业，也就是创新创业，其核心是品牌向上，是指通过降本增效，提升经营质量，完善体系能力，打造更高的品牌溢价能力。</w:t>
      </w:r>
    </w:p>
    <w:p w:rsidR="005C2856" w:rsidRDefault="005C2856" w:rsidP="002C4BFF">
      <w:r>
        <w:rPr>
          <w:rFonts w:hint="eastAsia"/>
        </w:rPr>
        <w:t>为响应国家政策，大力发展新能源汽车，长安汽车同样提出了“香格里拉计划”。“香格里拉计划”是长安汽车基于人、车、产业链和大自然问题的深度思考之后制定的，同时长安汽车还制定了“千亿行动”、“万人研发”、“伙伴计划”、“极致体验”四大战略行动作为行动纲领，以推动“香格里拉计划”的实施。</w:t>
      </w:r>
    </w:p>
    <w:p w:rsidR="005C2856" w:rsidRDefault="005C2856" w:rsidP="002C4BFF">
      <w:pPr>
        <w:rPr>
          <w:rFonts w:cs="宋体"/>
          <w:b/>
          <w:bCs/>
          <w:i/>
          <w:iCs/>
        </w:rPr>
      </w:pPr>
      <w:r w:rsidRPr="002009FE">
        <w:rPr>
          <w:rFonts w:cs="宋体" w:hint="eastAsia"/>
          <w:b/>
          <w:bCs/>
          <w:i/>
          <w:iCs/>
        </w:rPr>
        <w:t>分析：。</w:t>
      </w:r>
    </w:p>
    <w:p w:rsidR="005C2856" w:rsidRPr="00A24DA0" w:rsidRDefault="005C2856" w:rsidP="002C4BFF">
      <w:pPr>
        <w:pStyle w:val="a6"/>
        <w:numPr>
          <w:ilvl w:val="0"/>
          <w:numId w:val="7"/>
        </w:numPr>
        <w:ind w:firstLineChars="0"/>
        <w:outlineLvl w:val="1"/>
        <w:rPr>
          <w:b/>
        </w:rPr>
      </w:pPr>
      <w:r w:rsidRPr="00A24DA0">
        <w:rPr>
          <w:rFonts w:hint="eastAsia"/>
          <w:b/>
        </w:rPr>
        <w:t>全球化标准开发奇瑞公布</w:t>
      </w:r>
      <w:r w:rsidRPr="00A24DA0">
        <w:rPr>
          <w:rFonts w:hint="eastAsia"/>
          <w:b/>
        </w:rPr>
        <w:t>EXEED</w:t>
      </w:r>
      <w:r w:rsidRPr="00A24DA0">
        <w:rPr>
          <w:rFonts w:hint="eastAsia"/>
          <w:b/>
        </w:rPr>
        <w:t>战略规划</w:t>
      </w:r>
    </w:p>
    <w:p w:rsidR="005C2856" w:rsidRDefault="005C2856" w:rsidP="002C4BFF">
      <w:r>
        <w:rPr>
          <w:rFonts w:hint="eastAsia"/>
        </w:rPr>
        <w:t>奇瑞汽车在今年</w:t>
      </w:r>
      <w:r>
        <w:rPr>
          <w:rFonts w:hint="eastAsia"/>
        </w:rPr>
        <w:t>9</w:t>
      </w:r>
      <w:r>
        <w:rPr>
          <w:rFonts w:hint="eastAsia"/>
        </w:rPr>
        <w:t>月开幕的法兰克福车展上，发布了旗下高端产品系列</w:t>
      </w:r>
      <w:r>
        <w:rPr>
          <w:rFonts w:hint="eastAsia"/>
        </w:rPr>
        <w:t>EXEED</w:t>
      </w:r>
      <w:r>
        <w:rPr>
          <w:rFonts w:hint="eastAsia"/>
        </w:rPr>
        <w:t>。该系列的首款车型</w:t>
      </w:r>
      <w:r>
        <w:rPr>
          <w:rFonts w:hint="eastAsia"/>
        </w:rPr>
        <w:t>EXEEDTX</w:t>
      </w:r>
      <w:r>
        <w:rPr>
          <w:rFonts w:hint="eastAsia"/>
        </w:rPr>
        <w:t>也将在广州车展中亮相，并公布这款车型的中文命名。</w:t>
      </w:r>
      <w:r>
        <w:rPr>
          <w:rFonts w:hint="eastAsia"/>
        </w:rPr>
        <w:t>11</w:t>
      </w:r>
      <w:r>
        <w:rPr>
          <w:rFonts w:hint="eastAsia"/>
        </w:rPr>
        <w:t>月</w:t>
      </w:r>
      <w:r>
        <w:rPr>
          <w:rFonts w:hint="eastAsia"/>
        </w:rPr>
        <w:t>11</w:t>
      </w:r>
      <w:r>
        <w:rPr>
          <w:rFonts w:hint="eastAsia"/>
        </w:rPr>
        <w:t>日，网通社从奇瑞汽车官方获悉，</w:t>
      </w:r>
      <w:r>
        <w:rPr>
          <w:rFonts w:hint="eastAsia"/>
        </w:rPr>
        <w:t>EXEED</w:t>
      </w:r>
      <w:r>
        <w:rPr>
          <w:rFonts w:hint="eastAsia"/>
        </w:rPr>
        <w:t>系列产品将采用全球化标准开发，在欧洲设立的研发及造型中心，正在筹建中。同时这也标志着奇瑞正向未来的</w:t>
      </w:r>
      <w:r>
        <w:rPr>
          <w:rFonts w:hint="eastAsia"/>
        </w:rPr>
        <w:t>3.0</w:t>
      </w:r>
      <w:r>
        <w:rPr>
          <w:rFonts w:hint="eastAsia"/>
        </w:rPr>
        <w:t>阶段迈进，深化全球市场布局。</w:t>
      </w:r>
    </w:p>
    <w:p w:rsidR="005C2856" w:rsidRDefault="005C2856" w:rsidP="002C4BFF">
      <w:r>
        <w:rPr>
          <w:rFonts w:hint="eastAsia"/>
        </w:rPr>
        <w:t>随着用户的消费升级，越来越多的购车者想要拥有高端质感、有品位、注重自我表达的新产品，奇瑞也顺应时代的转变，推出</w:t>
      </w:r>
      <w:r>
        <w:rPr>
          <w:rFonts w:hint="eastAsia"/>
        </w:rPr>
        <w:t>EXEED</w:t>
      </w:r>
      <w:r>
        <w:rPr>
          <w:rFonts w:hint="eastAsia"/>
        </w:rPr>
        <w:t>系列产品。奇瑞</w:t>
      </w:r>
      <w:r>
        <w:rPr>
          <w:rFonts w:hint="eastAsia"/>
        </w:rPr>
        <w:t>EXEED</w:t>
      </w:r>
      <w:r>
        <w:rPr>
          <w:rFonts w:hint="eastAsia"/>
        </w:rPr>
        <w:t>主打中高端及海外市场，目前团队已在筹建欧洲研发中心和欧洲造型中心，这也是奇瑞向全球化标准开发迈出的重要一步。</w:t>
      </w:r>
    </w:p>
    <w:p w:rsidR="005C2856" w:rsidRDefault="005C2856" w:rsidP="002C4BFF">
      <w:pPr>
        <w:rPr>
          <w:rFonts w:cs="宋体"/>
          <w:b/>
          <w:bCs/>
          <w:i/>
          <w:iCs/>
        </w:rPr>
      </w:pPr>
      <w:r w:rsidRPr="002009FE">
        <w:rPr>
          <w:rFonts w:cs="宋体" w:hint="eastAsia"/>
          <w:b/>
          <w:bCs/>
          <w:i/>
          <w:iCs/>
        </w:rPr>
        <w:t>分析：。</w:t>
      </w:r>
    </w:p>
    <w:p w:rsidR="005C2856" w:rsidRPr="0053770E" w:rsidRDefault="005C2856" w:rsidP="002C4BFF">
      <w:pPr>
        <w:pStyle w:val="a6"/>
        <w:numPr>
          <w:ilvl w:val="0"/>
          <w:numId w:val="7"/>
        </w:numPr>
        <w:ind w:firstLineChars="0"/>
        <w:outlineLvl w:val="1"/>
        <w:rPr>
          <w:b/>
        </w:rPr>
      </w:pPr>
      <w:r w:rsidRPr="0053770E">
        <w:rPr>
          <w:rFonts w:hint="eastAsia"/>
          <w:b/>
        </w:rPr>
        <w:t>腾讯车联发布</w:t>
      </w:r>
      <w:r w:rsidRPr="0053770E">
        <w:rPr>
          <w:rFonts w:hint="eastAsia"/>
          <w:b/>
        </w:rPr>
        <w:t>AIinCar</w:t>
      </w:r>
      <w:r w:rsidRPr="0053770E">
        <w:rPr>
          <w:rFonts w:hint="eastAsia"/>
          <w:b/>
        </w:rPr>
        <w:t>生态系统引领汽车智联网时代</w:t>
      </w:r>
    </w:p>
    <w:p w:rsidR="005C2856" w:rsidRDefault="005C2856" w:rsidP="002C4BFF">
      <w:r>
        <w:rPr>
          <w:rFonts w:hint="eastAsia"/>
        </w:rPr>
        <w:t>11</w:t>
      </w:r>
      <w:r>
        <w:rPr>
          <w:rFonts w:hint="eastAsia"/>
        </w:rPr>
        <w:t>月</w:t>
      </w:r>
      <w:r>
        <w:rPr>
          <w:rFonts w:hint="eastAsia"/>
        </w:rPr>
        <w:t>8</w:t>
      </w:r>
      <w:r>
        <w:rPr>
          <w:rFonts w:hint="eastAsia"/>
        </w:rPr>
        <w:t>日，汇聚全球</w:t>
      </w:r>
      <w:r>
        <w:rPr>
          <w:rFonts w:hint="eastAsia"/>
        </w:rPr>
        <w:t>3</w:t>
      </w:r>
      <w:r>
        <w:rPr>
          <w:rFonts w:hint="eastAsia"/>
        </w:rPr>
        <w:t>万互联网精英的“开放、创想”</w:t>
      </w:r>
      <w:r>
        <w:rPr>
          <w:rFonts w:hint="eastAsia"/>
        </w:rPr>
        <w:t>2017</w:t>
      </w:r>
      <w:r>
        <w:rPr>
          <w:rFonts w:hint="eastAsia"/>
        </w:rPr>
        <w:t>腾讯全球合作伙伴大会在成都拉开了帷幕。在“创想•位置</w:t>
      </w:r>
      <w:r>
        <w:rPr>
          <w:rFonts w:hint="eastAsia"/>
        </w:rPr>
        <w:t>&amp;</w:t>
      </w:r>
      <w:r>
        <w:rPr>
          <w:rFonts w:hint="eastAsia"/>
        </w:rPr>
        <w:t>车联分论坛”上，腾讯宣布推出腾讯车联“</w:t>
      </w:r>
      <w:r>
        <w:rPr>
          <w:rFonts w:hint="eastAsia"/>
        </w:rPr>
        <w:t>AIinCar</w:t>
      </w:r>
      <w:r>
        <w:rPr>
          <w:rFonts w:hint="eastAsia"/>
        </w:rPr>
        <w:t>”系统，全面开放基于</w:t>
      </w:r>
      <w:r>
        <w:rPr>
          <w:rFonts w:hint="eastAsia"/>
        </w:rPr>
        <w:t>AI</w:t>
      </w:r>
      <w:r>
        <w:rPr>
          <w:rFonts w:hint="eastAsia"/>
        </w:rPr>
        <w:t>的连接能力和生态资源，致力于和合作伙伴一同为车主打造全方位的智慧车生活。广汽、长安、吉利、比亚迪、东风柳汽共五家汽车厂商，成为了腾讯车联的首批合作车企，共建</w:t>
      </w:r>
      <w:r>
        <w:rPr>
          <w:rFonts w:hint="eastAsia"/>
        </w:rPr>
        <w:t>AIinCar</w:t>
      </w:r>
      <w:r>
        <w:rPr>
          <w:rFonts w:hint="eastAsia"/>
        </w:rPr>
        <w:t>生态系统。</w:t>
      </w:r>
    </w:p>
    <w:p w:rsidR="005C2856" w:rsidRPr="0053770E" w:rsidRDefault="005C2856" w:rsidP="002C4BFF">
      <w:pPr>
        <w:rPr>
          <w:rFonts w:cs="宋体"/>
          <w:b/>
          <w:bCs/>
          <w:i/>
          <w:iCs/>
        </w:rPr>
      </w:pPr>
      <w:r w:rsidRPr="002009FE">
        <w:rPr>
          <w:rFonts w:cs="宋体" w:hint="eastAsia"/>
          <w:b/>
          <w:bCs/>
          <w:i/>
          <w:iCs/>
        </w:rPr>
        <w:t>分析：。</w:t>
      </w:r>
    </w:p>
    <w:p w:rsidR="005C2856" w:rsidRPr="00054D32" w:rsidRDefault="005C2856" w:rsidP="002C4BFF">
      <w:pPr>
        <w:pStyle w:val="a6"/>
        <w:numPr>
          <w:ilvl w:val="0"/>
          <w:numId w:val="7"/>
        </w:numPr>
        <w:ind w:firstLineChars="0"/>
        <w:outlineLvl w:val="1"/>
        <w:rPr>
          <w:b/>
        </w:rPr>
      </w:pPr>
      <w:r w:rsidRPr="00054D32">
        <w:rPr>
          <w:rFonts w:hint="eastAsia"/>
          <w:b/>
        </w:rPr>
        <w:t>一汽解放发布固体氨技术氨含量高达</w:t>
      </w:r>
      <w:r w:rsidRPr="00054D32">
        <w:rPr>
          <w:rFonts w:hint="eastAsia"/>
          <w:b/>
        </w:rPr>
        <w:t>48%</w:t>
      </w:r>
    </w:p>
    <w:p w:rsidR="005C2856" w:rsidRDefault="005C2856" w:rsidP="002C4BFF">
      <w:r>
        <w:rPr>
          <w:rFonts w:hint="eastAsia"/>
        </w:rPr>
        <w:t>固体氨系统由储氨鑵模块、排气加热模块、氨气管路及喷射控制模块三部分构成。目前使用的尿素水溶液，氨含量低，且易变质，难储存；固体氨系统以无机盐粉为储氨材料，氨吸附比例可达</w:t>
      </w:r>
      <w:r>
        <w:rPr>
          <w:rFonts w:hint="eastAsia"/>
        </w:rPr>
        <w:t>48%</w:t>
      </w:r>
      <w:r>
        <w:rPr>
          <w:rFonts w:hint="eastAsia"/>
        </w:rPr>
        <w:t>，一个车载固体储氨罐可供车辆行驶</w:t>
      </w:r>
      <w:r>
        <w:rPr>
          <w:rFonts w:hint="eastAsia"/>
        </w:rPr>
        <w:t>6000km</w:t>
      </w:r>
      <w:r>
        <w:rPr>
          <w:rFonts w:hint="eastAsia"/>
        </w:rPr>
        <w:t>以上。</w:t>
      </w:r>
    </w:p>
    <w:p w:rsidR="005C2856" w:rsidRDefault="005C2856" w:rsidP="002C4BFF">
      <w:r>
        <w:rPr>
          <w:rFonts w:hint="eastAsia"/>
        </w:rPr>
        <w:t>彻底解决了因管路结晶、喷嘴堵塞、低温结冰、液体泵被卡死烧毁等一系列问题。</w:t>
      </w:r>
      <w:r>
        <w:rPr>
          <w:rFonts w:hint="eastAsia"/>
        </w:rPr>
        <w:t>SSCR</w:t>
      </w:r>
      <w:r>
        <w:rPr>
          <w:rFonts w:hint="eastAsia"/>
        </w:rPr>
        <w:t>系统在零下</w:t>
      </w:r>
      <w:r>
        <w:rPr>
          <w:rFonts w:hint="eastAsia"/>
        </w:rPr>
        <w:t>40</w:t>
      </w:r>
      <w:r>
        <w:rPr>
          <w:rFonts w:hint="eastAsia"/>
        </w:rPr>
        <w:t>℃的环境下也能快速精确的向尾气中喷出氨气，彻底解决了传统</w:t>
      </w:r>
      <w:r>
        <w:rPr>
          <w:rFonts w:hint="eastAsia"/>
        </w:rPr>
        <w:t>SCR</w:t>
      </w:r>
      <w:r>
        <w:rPr>
          <w:rFonts w:hint="eastAsia"/>
        </w:rPr>
        <w:t>系统在</w:t>
      </w:r>
      <w:r>
        <w:rPr>
          <w:rFonts w:hint="eastAsia"/>
        </w:rPr>
        <w:t>-7</w:t>
      </w:r>
      <w:r>
        <w:rPr>
          <w:rFonts w:hint="eastAsia"/>
        </w:rPr>
        <w:t>℃以下尿素结晶堵塞管路和喷嘴导致排放失控的难题</w:t>
      </w:r>
      <w:r w:rsidR="00D27A9E">
        <w:rPr>
          <w:rFonts w:hint="eastAsia"/>
        </w:rPr>
        <w:t>。</w:t>
      </w:r>
      <w:r>
        <w:rPr>
          <w:rFonts w:hint="eastAsia"/>
        </w:rPr>
        <w:t>SSCR</w:t>
      </w:r>
      <w:r>
        <w:rPr>
          <w:rFonts w:hint="eastAsia"/>
        </w:rPr>
        <w:t>系统的用氨量仅为传统</w:t>
      </w:r>
      <w:r>
        <w:rPr>
          <w:rFonts w:hint="eastAsia"/>
        </w:rPr>
        <w:t>SCR</w:t>
      </w:r>
      <w:r>
        <w:rPr>
          <w:rFonts w:hint="eastAsia"/>
        </w:rPr>
        <w:t>系统的</w:t>
      </w:r>
      <w:r>
        <w:rPr>
          <w:rFonts w:hint="eastAsia"/>
        </w:rPr>
        <w:t>5.4</w:t>
      </w:r>
      <w:r>
        <w:rPr>
          <w:rFonts w:hint="eastAsia"/>
        </w:rPr>
        <w:t>分之一。</w:t>
      </w:r>
    </w:p>
    <w:p w:rsidR="005C2856" w:rsidRPr="00054D32" w:rsidRDefault="005C2856" w:rsidP="002C4BFF">
      <w:pPr>
        <w:rPr>
          <w:rFonts w:cs="宋体"/>
          <w:b/>
          <w:bCs/>
          <w:i/>
          <w:iCs/>
        </w:rPr>
      </w:pPr>
      <w:r w:rsidRPr="002009FE">
        <w:rPr>
          <w:rFonts w:cs="宋体" w:hint="eastAsia"/>
          <w:b/>
          <w:bCs/>
          <w:i/>
          <w:iCs/>
        </w:rPr>
        <w:t>分析：。</w:t>
      </w:r>
    </w:p>
    <w:p w:rsidR="005C2856" w:rsidRPr="007572B1" w:rsidRDefault="005C2856" w:rsidP="002C4BFF">
      <w:pPr>
        <w:pStyle w:val="a6"/>
        <w:numPr>
          <w:ilvl w:val="0"/>
          <w:numId w:val="7"/>
        </w:numPr>
        <w:ind w:firstLineChars="0"/>
        <w:outlineLvl w:val="1"/>
        <w:rPr>
          <w:b/>
        </w:rPr>
      </w:pPr>
      <w:r w:rsidRPr="007572B1">
        <w:rPr>
          <w:rFonts w:hint="eastAsia"/>
          <w:b/>
        </w:rPr>
        <w:t>一汽客车转让控股权</w:t>
      </w:r>
    </w:p>
    <w:p w:rsidR="005C2856" w:rsidRDefault="005C2856" w:rsidP="002C4BFF">
      <w:r>
        <w:rPr>
          <w:rFonts w:hint="eastAsia"/>
        </w:rPr>
        <w:t>一汽客车（大连）有限公司正在寻求增资，拟向一家意向投资方募集不低于</w:t>
      </w:r>
      <w:r>
        <w:rPr>
          <w:rFonts w:hint="eastAsia"/>
        </w:rPr>
        <w:t>7.2</w:t>
      </w:r>
      <w:r>
        <w:rPr>
          <w:rFonts w:hint="eastAsia"/>
        </w:rPr>
        <w:t>亿元的现金，募资后，原股东一汽客车有限公司控股比例将下降到</w:t>
      </w:r>
      <w:r>
        <w:rPr>
          <w:rFonts w:hint="eastAsia"/>
        </w:rPr>
        <w:t>28%</w:t>
      </w:r>
      <w:r>
        <w:rPr>
          <w:rFonts w:hint="eastAsia"/>
        </w:rPr>
        <w:t>，新入股股东控股比例将达</w:t>
      </w:r>
      <w:r>
        <w:rPr>
          <w:rFonts w:hint="eastAsia"/>
        </w:rPr>
        <w:t>72%</w:t>
      </w:r>
      <w:r>
        <w:rPr>
          <w:rFonts w:hint="eastAsia"/>
        </w:rPr>
        <w:t>。同时，据增资公告显示，增资将用于大力发展新能源整车产品。</w:t>
      </w:r>
    </w:p>
    <w:p w:rsidR="005C2856" w:rsidRDefault="005C2856" w:rsidP="002C4BFF">
      <w:pPr>
        <w:rPr>
          <w:rFonts w:cs="宋体"/>
          <w:b/>
          <w:bCs/>
          <w:i/>
          <w:iCs/>
        </w:rPr>
      </w:pPr>
      <w:r w:rsidRPr="002009FE">
        <w:rPr>
          <w:rFonts w:cs="宋体" w:hint="eastAsia"/>
          <w:b/>
          <w:bCs/>
          <w:i/>
          <w:iCs/>
        </w:rPr>
        <w:t>分析：。</w:t>
      </w:r>
    </w:p>
    <w:p w:rsidR="005C2856" w:rsidRPr="008B3836" w:rsidRDefault="005C2856" w:rsidP="002C4BFF">
      <w:pPr>
        <w:pStyle w:val="a6"/>
        <w:numPr>
          <w:ilvl w:val="0"/>
          <w:numId w:val="7"/>
        </w:numPr>
        <w:ind w:firstLineChars="0"/>
        <w:outlineLvl w:val="1"/>
        <w:rPr>
          <w:b/>
        </w:rPr>
      </w:pPr>
      <w:r w:rsidRPr="008B3836">
        <w:rPr>
          <w:rFonts w:hint="eastAsia"/>
          <w:b/>
        </w:rPr>
        <w:t>一汽正式发布</w:t>
      </w:r>
      <w:r w:rsidRPr="008B3836">
        <w:rPr>
          <w:rFonts w:hint="eastAsia"/>
          <w:b/>
        </w:rPr>
        <w:t>FAWE-Travel</w:t>
      </w:r>
      <w:r w:rsidRPr="008B3836">
        <w:rPr>
          <w:rFonts w:hint="eastAsia"/>
          <w:b/>
        </w:rPr>
        <w:t>逸驾智联系统</w:t>
      </w:r>
    </w:p>
    <w:p w:rsidR="005C2856" w:rsidRDefault="005C2856" w:rsidP="002C4BFF">
      <w:r>
        <w:rPr>
          <w:rFonts w:hint="eastAsia"/>
        </w:rPr>
        <w:t>中国一汽正式发布了注册专利的</w:t>
      </w:r>
      <w:r>
        <w:rPr>
          <w:rFonts w:hint="eastAsia"/>
        </w:rPr>
        <w:t>FAWE-Travel</w:t>
      </w:r>
      <w:r>
        <w:rPr>
          <w:rFonts w:hint="eastAsia"/>
        </w:rPr>
        <w:t>逸驾智联系统，此系统具有“臻强、臻快、臻好”三大亮点，总计</w:t>
      </w:r>
      <w:r>
        <w:rPr>
          <w:rFonts w:hint="eastAsia"/>
        </w:rPr>
        <w:t>45</w:t>
      </w:r>
      <w:r>
        <w:rPr>
          <w:rFonts w:hint="eastAsia"/>
        </w:rPr>
        <w:t>项功能、</w:t>
      </w:r>
      <w:r>
        <w:rPr>
          <w:rFonts w:hint="eastAsia"/>
        </w:rPr>
        <w:t>6</w:t>
      </w:r>
      <w:r>
        <w:rPr>
          <w:rFonts w:hint="eastAsia"/>
        </w:rPr>
        <w:t>大行业内创新功能，支持</w:t>
      </w:r>
      <w:r>
        <w:rPr>
          <w:rFonts w:hint="eastAsia"/>
        </w:rPr>
        <w:t>Andriod</w:t>
      </w:r>
      <w:r>
        <w:rPr>
          <w:rFonts w:hint="eastAsia"/>
        </w:rPr>
        <w:t>和</w:t>
      </w:r>
      <w:r>
        <w:rPr>
          <w:rFonts w:hint="eastAsia"/>
        </w:rPr>
        <w:t>iOS</w:t>
      </w:r>
      <w:r>
        <w:rPr>
          <w:rFonts w:hint="eastAsia"/>
        </w:rPr>
        <w:t>操作系统。</w:t>
      </w:r>
    </w:p>
    <w:p w:rsidR="005C2856" w:rsidRPr="008B3836" w:rsidRDefault="005C2856" w:rsidP="002C4BFF">
      <w:pPr>
        <w:rPr>
          <w:rFonts w:cs="宋体"/>
          <w:b/>
          <w:bCs/>
          <w:i/>
          <w:iCs/>
        </w:rPr>
      </w:pPr>
      <w:r w:rsidRPr="002009FE">
        <w:rPr>
          <w:rFonts w:cs="宋体" w:hint="eastAsia"/>
          <w:b/>
          <w:bCs/>
          <w:i/>
          <w:iCs/>
        </w:rPr>
        <w:t>分析：。</w:t>
      </w:r>
    </w:p>
    <w:p w:rsidR="005C2856" w:rsidRPr="000C411E" w:rsidRDefault="005C2856" w:rsidP="002C4BFF">
      <w:pPr>
        <w:pStyle w:val="a6"/>
        <w:numPr>
          <w:ilvl w:val="0"/>
          <w:numId w:val="7"/>
        </w:numPr>
        <w:ind w:firstLineChars="0"/>
        <w:outlineLvl w:val="1"/>
        <w:rPr>
          <w:b/>
        </w:rPr>
      </w:pPr>
      <w:r w:rsidRPr="000C411E">
        <w:rPr>
          <w:rFonts w:hint="eastAsia"/>
          <w:b/>
        </w:rPr>
        <w:t>宇通开发第四代燃料电池车续驶里程更长</w:t>
      </w:r>
    </w:p>
    <w:p w:rsidR="005C2856" w:rsidRDefault="005C2856" w:rsidP="002C4BFF">
      <w:r>
        <w:rPr>
          <w:rFonts w:hint="eastAsia"/>
        </w:rPr>
        <w:t>在第二届国际燃料电池汽车大会上，宇通客车表示，公司已经开发了三代燃料电池客车，现在正开发第四代。第四代重点突破了集成和控制技术，提高燃料电池系统的寿命和环境适应性，延长整车的续驶里程。</w:t>
      </w:r>
    </w:p>
    <w:p w:rsidR="005C2856" w:rsidRDefault="005C2856" w:rsidP="002C4BFF">
      <w:pPr>
        <w:rPr>
          <w:rFonts w:cs="宋体"/>
          <w:b/>
          <w:bCs/>
          <w:i/>
          <w:iCs/>
        </w:rPr>
      </w:pPr>
      <w:r w:rsidRPr="002009FE">
        <w:rPr>
          <w:rFonts w:cs="宋体" w:hint="eastAsia"/>
          <w:b/>
          <w:bCs/>
          <w:i/>
          <w:iCs/>
        </w:rPr>
        <w:t>分析：。</w:t>
      </w:r>
    </w:p>
    <w:p w:rsidR="005C2856" w:rsidRPr="00D4537B" w:rsidRDefault="005C2856" w:rsidP="002C4BFF">
      <w:pPr>
        <w:pStyle w:val="a6"/>
        <w:numPr>
          <w:ilvl w:val="0"/>
          <w:numId w:val="7"/>
        </w:numPr>
        <w:ind w:firstLineChars="0"/>
        <w:outlineLvl w:val="1"/>
        <w:rPr>
          <w:b/>
        </w:rPr>
      </w:pPr>
      <w:r w:rsidRPr="00D4537B">
        <w:rPr>
          <w:rFonts w:hint="eastAsia"/>
          <w:b/>
        </w:rPr>
        <w:t>资金链问题严峻，“共享”变“租赁”能救电斑马一命吗？</w:t>
      </w:r>
    </w:p>
    <w:p w:rsidR="005C2856" w:rsidRDefault="005C2856" w:rsidP="00552B58">
      <w:r>
        <w:rPr>
          <w:rFonts w:hint="eastAsia"/>
        </w:rPr>
        <w:t>针对这些问题，有业内人士表示，电动车的车辆成本和运维成本都很高，需要较大的资金投入。如果电斑马这样的共享电动车真的存在资金问题，并且短时间内没有大量资金进入，很难生存下去。目前，电斑马正在极力摆脱“共享”概念，主张自己是租赁模式。但电斑马超过限速标准以及无牌照问题，仍然是不争的事实，这些问题始终会限制电斑马的市场运营。</w:t>
      </w:r>
    </w:p>
    <w:p w:rsidR="005C2856" w:rsidRDefault="005C2856" w:rsidP="002C4BFF">
      <w:r>
        <w:rPr>
          <w:rFonts w:hint="eastAsia"/>
        </w:rPr>
        <w:t>就在</w:t>
      </w:r>
      <w:r>
        <w:rPr>
          <w:rFonts w:hint="eastAsia"/>
        </w:rPr>
        <w:t>11</w:t>
      </w:r>
      <w:r>
        <w:rPr>
          <w:rFonts w:hint="eastAsia"/>
        </w:rPr>
        <w:t>月</w:t>
      </w:r>
      <w:r>
        <w:rPr>
          <w:rFonts w:hint="eastAsia"/>
        </w:rPr>
        <w:t>9</w:t>
      </w:r>
      <w:r>
        <w:rPr>
          <w:rFonts w:hint="eastAsia"/>
        </w:rPr>
        <w:t>日，上海市交通委召开新闻通气会，会议公布《上海市鼓励和规范互联网租赁自行车发展的指导意见</w:t>
      </w:r>
      <w:r>
        <w:rPr>
          <w:rFonts w:hint="eastAsia"/>
        </w:rPr>
        <w:t>(</w:t>
      </w:r>
      <w:r>
        <w:rPr>
          <w:rFonts w:hint="eastAsia"/>
        </w:rPr>
        <w:t>试行</w:t>
      </w:r>
      <w:r>
        <w:rPr>
          <w:rFonts w:hint="eastAsia"/>
        </w:rPr>
        <w:t>)</w:t>
      </w:r>
      <w:r>
        <w:rPr>
          <w:rFonts w:hint="eastAsia"/>
        </w:rPr>
        <w:t>》。其中最引人注意的一条，就是“基于城市发展规划、综合交通发展和道路交通安全等因素考虑，不发展互联网租赁电动自行车”。</w:t>
      </w:r>
    </w:p>
    <w:p w:rsidR="005C2856" w:rsidRDefault="005C2856" w:rsidP="002C4BFF">
      <w:r>
        <w:rPr>
          <w:rFonts w:hint="eastAsia"/>
        </w:rPr>
        <w:t>政策、资金、市场、用户，如果共享电动车企业找不到更合适的业务模式和运营市场，或许就只能面临淘汰。</w:t>
      </w:r>
    </w:p>
    <w:p w:rsidR="005C2856" w:rsidRPr="00D4537B" w:rsidRDefault="005C2856" w:rsidP="002C4BFF">
      <w:pPr>
        <w:rPr>
          <w:rFonts w:cs="宋体"/>
          <w:b/>
          <w:bCs/>
          <w:i/>
          <w:iCs/>
        </w:rPr>
      </w:pPr>
      <w:r w:rsidRPr="002009FE">
        <w:rPr>
          <w:rFonts w:cs="宋体" w:hint="eastAsia"/>
          <w:b/>
          <w:bCs/>
          <w:i/>
          <w:iCs/>
        </w:rPr>
        <w:t>分析：。</w:t>
      </w:r>
    </w:p>
    <w:p w:rsidR="002C4BFF" w:rsidRPr="002009FE" w:rsidRDefault="002C4BFF" w:rsidP="002C4BFF">
      <w:pPr>
        <w:pStyle w:val="a6"/>
        <w:numPr>
          <w:ilvl w:val="0"/>
          <w:numId w:val="10"/>
        </w:numPr>
        <w:ind w:firstLineChars="0"/>
        <w:outlineLvl w:val="0"/>
      </w:pPr>
      <w:r w:rsidRPr="002009FE">
        <w:rPr>
          <w:rFonts w:cs="宋体" w:hint="eastAsia"/>
          <w:b/>
          <w:bCs/>
        </w:rPr>
        <w:t>行业信息跟踪</w:t>
      </w:r>
    </w:p>
    <w:p w:rsidR="00D478BC" w:rsidRPr="00A06D54" w:rsidRDefault="00D478BC" w:rsidP="002C4BFF">
      <w:pPr>
        <w:pStyle w:val="a6"/>
        <w:numPr>
          <w:ilvl w:val="0"/>
          <w:numId w:val="19"/>
        </w:numPr>
        <w:ind w:firstLineChars="0"/>
        <w:outlineLvl w:val="1"/>
        <w:rPr>
          <w:b/>
        </w:rPr>
      </w:pPr>
      <w:r w:rsidRPr="00A06D54">
        <w:rPr>
          <w:rFonts w:hint="eastAsia"/>
          <w:b/>
        </w:rPr>
        <w:t>10</w:t>
      </w:r>
      <w:r w:rsidRPr="00A06D54">
        <w:rPr>
          <w:rFonts w:hint="eastAsia"/>
          <w:b/>
        </w:rPr>
        <w:t>月纯电动客车环比大降</w:t>
      </w:r>
      <w:r w:rsidRPr="00A06D54">
        <w:rPr>
          <w:rFonts w:hint="eastAsia"/>
          <w:b/>
        </w:rPr>
        <w:t>2</w:t>
      </w:r>
      <w:r w:rsidRPr="00A06D54">
        <w:rPr>
          <w:rFonts w:hint="eastAsia"/>
          <w:b/>
        </w:rPr>
        <w:t>成</w:t>
      </w:r>
    </w:p>
    <w:p w:rsidR="00D478BC" w:rsidRDefault="00D478BC" w:rsidP="002C4BFF">
      <w:r>
        <w:rPr>
          <w:rFonts w:hint="eastAsia"/>
        </w:rPr>
        <w:t>9</w:t>
      </w:r>
      <w:r>
        <w:rPr>
          <w:rFonts w:hint="eastAsia"/>
        </w:rPr>
        <w:t>月份，市场刚刚环比大幅增长了</w:t>
      </w:r>
      <w:r>
        <w:rPr>
          <w:rFonts w:hint="eastAsia"/>
        </w:rPr>
        <w:t>42%</w:t>
      </w:r>
      <w:r>
        <w:rPr>
          <w:rFonts w:hint="eastAsia"/>
        </w:rPr>
        <w:t>，创造今年以来仅次于</w:t>
      </w:r>
      <w:r>
        <w:rPr>
          <w:rFonts w:hint="eastAsia"/>
        </w:rPr>
        <w:t>6</w:t>
      </w:r>
      <w:r>
        <w:rPr>
          <w:rFonts w:hint="eastAsia"/>
        </w:rPr>
        <w:t>月份的次高环比增速；</w:t>
      </w:r>
      <w:r>
        <w:rPr>
          <w:rFonts w:hint="eastAsia"/>
        </w:rPr>
        <w:t>10</w:t>
      </w:r>
      <w:r>
        <w:rPr>
          <w:rFonts w:hint="eastAsia"/>
        </w:rPr>
        <w:t>月份，纯电动客车市场又环比大幅下降</w:t>
      </w:r>
      <w:r>
        <w:rPr>
          <w:rFonts w:hint="eastAsia"/>
        </w:rPr>
        <w:t>20%</w:t>
      </w:r>
      <w:r>
        <w:rPr>
          <w:rFonts w:hint="eastAsia"/>
        </w:rPr>
        <w:t>，跌宕起伏间，市场在最后两个月的年底走势，真的是让人不敢有太多奢望。</w:t>
      </w:r>
    </w:p>
    <w:p w:rsidR="00D478BC" w:rsidRDefault="00D478BC" w:rsidP="002C4BFF">
      <w:pPr>
        <w:rPr>
          <w:rFonts w:cs="宋体"/>
          <w:b/>
          <w:bCs/>
          <w:i/>
          <w:iCs/>
        </w:rPr>
      </w:pPr>
      <w:r w:rsidRPr="002009FE">
        <w:rPr>
          <w:rFonts w:cs="宋体" w:hint="eastAsia"/>
          <w:b/>
          <w:bCs/>
          <w:i/>
          <w:iCs/>
        </w:rPr>
        <w:t>分析：。</w:t>
      </w:r>
    </w:p>
    <w:p w:rsidR="006B1B41" w:rsidRPr="00832FF9" w:rsidRDefault="006B1B41" w:rsidP="006B1B41">
      <w:pPr>
        <w:pStyle w:val="a6"/>
        <w:numPr>
          <w:ilvl w:val="0"/>
          <w:numId w:val="7"/>
        </w:numPr>
        <w:ind w:firstLineChars="0"/>
        <w:outlineLvl w:val="1"/>
        <w:rPr>
          <w:b/>
        </w:rPr>
      </w:pPr>
      <w:r w:rsidRPr="00832FF9">
        <w:rPr>
          <w:rFonts w:hint="eastAsia"/>
          <w:b/>
        </w:rPr>
        <w:t>国轩高科拟募资近</w:t>
      </w:r>
      <w:r w:rsidRPr="00832FF9">
        <w:rPr>
          <w:rFonts w:hint="eastAsia"/>
          <w:b/>
        </w:rPr>
        <w:t>36</w:t>
      </w:r>
      <w:r w:rsidRPr="00832FF9">
        <w:rPr>
          <w:rFonts w:hint="eastAsia"/>
          <w:b/>
        </w:rPr>
        <w:t>亿打造闭合式锂电池全产业链</w:t>
      </w:r>
    </w:p>
    <w:p w:rsidR="006B1B41" w:rsidRDefault="006B1B41" w:rsidP="006B1B41">
      <w:r>
        <w:rPr>
          <w:rFonts w:hint="eastAsia"/>
        </w:rPr>
        <w:t>国轩高科准备配股募集资金近</w:t>
      </w:r>
      <w:r>
        <w:rPr>
          <w:rFonts w:hint="eastAsia"/>
        </w:rPr>
        <w:t>36</w:t>
      </w:r>
      <w:r>
        <w:rPr>
          <w:rFonts w:hint="eastAsia"/>
        </w:rPr>
        <w:t>亿元，拟全部用于公司新一代高比能动力锂电池产业化项目、年产</w:t>
      </w:r>
      <w:r>
        <w:rPr>
          <w:rFonts w:hint="eastAsia"/>
        </w:rPr>
        <w:t>1</w:t>
      </w:r>
      <w:r>
        <w:rPr>
          <w:rFonts w:hint="eastAsia"/>
        </w:rPr>
        <w:t>万吨高镍三元正极材料和</w:t>
      </w:r>
      <w:r>
        <w:rPr>
          <w:rFonts w:hint="eastAsia"/>
        </w:rPr>
        <w:t>5000</w:t>
      </w:r>
      <w:r>
        <w:rPr>
          <w:rFonts w:hint="eastAsia"/>
        </w:rPr>
        <w:t>吨硅基负极材料项目、年产</w:t>
      </w:r>
      <w:r>
        <w:rPr>
          <w:rFonts w:hint="eastAsia"/>
        </w:rPr>
        <w:t>21</w:t>
      </w:r>
      <w:r>
        <w:rPr>
          <w:rFonts w:hint="eastAsia"/>
        </w:rPr>
        <w:t>万台</w:t>
      </w:r>
      <w:r>
        <w:rPr>
          <w:rFonts w:hint="eastAsia"/>
        </w:rPr>
        <w:t>(</w:t>
      </w:r>
      <w:r>
        <w:rPr>
          <w:rFonts w:hint="eastAsia"/>
        </w:rPr>
        <w:t>套</w:t>
      </w:r>
      <w:r>
        <w:rPr>
          <w:rFonts w:hint="eastAsia"/>
        </w:rPr>
        <w:t>)</w:t>
      </w:r>
      <w:r>
        <w:rPr>
          <w:rFonts w:hint="eastAsia"/>
        </w:rPr>
        <w:t>新能源汽车充电设施及关键零部件项目、年产</w:t>
      </w:r>
      <w:r>
        <w:rPr>
          <w:rFonts w:hint="eastAsia"/>
        </w:rPr>
        <w:t>20</w:t>
      </w:r>
      <w:r>
        <w:rPr>
          <w:rFonts w:hint="eastAsia"/>
        </w:rPr>
        <w:t>万套电动汽车动力总成控制系统建设项目。</w:t>
      </w:r>
    </w:p>
    <w:p w:rsidR="006B1B41" w:rsidRDefault="006B1B41" w:rsidP="006B1B41">
      <w:pPr>
        <w:rPr>
          <w:rFonts w:cs="宋体"/>
          <w:b/>
          <w:bCs/>
          <w:i/>
          <w:iCs/>
        </w:rPr>
      </w:pPr>
      <w:r w:rsidRPr="002009FE">
        <w:rPr>
          <w:rFonts w:cs="宋体" w:hint="eastAsia"/>
          <w:b/>
          <w:bCs/>
          <w:i/>
          <w:iCs/>
        </w:rPr>
        <w:t>分析：。</w:t>
      </w:r>
    </w:p>
    <w:p w:rsidR="00D478BC" w:rsidRPr="00967616" w:rsidRDefault="00D478BC" w:rsidP="002C4BFF">
      <w:pPr>
        <w:pStyle w:val="a6"/>
        <w:numPr>
          <w:ilvl w:val="0"/>
          <w:numId w:val="19"/>
        </w:numPr>
        <w:ind w:firstLineChars="0"/>
        <w:outlineLvl w:val="1"/>
        <w:rPr>
          <w:b/>
        </w:rPr>
      </w:pPr>
      <w:r w:rsidRPr="00967616">
        <w:rPr>
          <w:rFonts w:hint="eastAsia"/>
          <w:b/>
        </w:rPr>
        <w:t>11</w:t>
      </w:r>
      <w:r w:rsidRPr="00967616">
        <w:rPr>
          <w:rFonts w:hint="eastAsia"/>
          <w:b/>
        </w:rPr>
        <w:t>月</w:t>
      </w:r>
      <w:r w:rsidRPr="00967616">
        <w:rPr>
          <w:rFonts w:hint="eastAsia"/>
          <w:b/>
        </w:rPr>
        <w:t>16</w:t>
      </w:r>
      <w:r w:rsidRPr="00967616">
        <w:rPr>
          <w:rFonts w:hint="eastAsia"/>
          <w:b/>
        </w:rPr>
        <w:t>日</w:t>
      </w:r>
      <w:r w:rsidRPr="00967616">
        <w:rPr>
          <w:rFonts w:hint="eastAsia"/>
          <w:b/>
        </w:rPr>
        <w:t>24</w:t>
      </w:r>
      <w:r w:rsidRPr="00967616">
        <w:rPr>
          <w:rFonts w:hint="eastAsia"/>
          <w:b/>
        </w:rPr>
        <w:t>时：</w:t>
      </w:r>
      <w:r w:rsidRPr="00967616">
        <w:rPr>
          <w:rFonts w:hint="eastAsia"/>
          <w:b/>
        </w:rPr>
        <w:t>92</w:t>
      </w:r>
      <w:r w:rsidRPr="00967616">
        <w:rPr>
          <w:rFonts w:hint="eastAsia"/>
          <w:b/>
        </w:rPr>
        <w:t>号汽油上调</w:t>
      </w:r>
      <w:r w:rsidRPr="00967616">
        <w:rPr>
          <w:rFonts w:hint="eastAsia"/>
          <w:b/>
        </w:rPr>
        <w:t>0.21</w:t>
      </w:r>
      <w:r w:rsidRPr="00967616">
        <w:rPr>
          <w:rFonts w:hint="eastAsia"/>
          <w:b/>
        </w:rPr>
        <w:t>元</w:t>
      </w:r>
      <w:r w:rsidRPr="00967616">
        <w:rPr>
          <w:rFonts w:hint="eastAsia"/>
          <w:b/>
        </w:rPr>
        <w:t>/</w:t>
      </w:r>
      <w:r w:rsidRPr="00967616">
        <w:rPr>
          <w:rFonts w:hint="eastAsia"/>
          <w:b/>
        </w:rPr>
        <w:t>升</w:t>
      </w:r>
    </w:p>
    <w:p w:rsidR="00D478BC" w:rsidRDefault="00D478BC" w:rsidP="002C4BFF">
      <w:r>
        <w:rPr>
          <w:rFonts w:hint="eastAsia"/>
        </w:rPr>
        <w:t>日前，国家发改委宣布，</w:t>
      </w:r>
      <w:r>
        <w:rPr>
          <w:rFonts w:hint="eastAsia"/>
        </w:rPr>
        <w:t>11</w:t>
      </w:r>
      <w:r>
        <w:rPr>
          <w:rFonts w:hint="eastAsia"/>
        </w:rPr>
        <w:t>月</w:t>
      </w:r>
      <w:r>
        <w:rPr>
          <w:rFonts w:hint="eastAsia"/>
        </w:rPr>
        <w:t>16</w:t>
      </w:r>
      <w:r>
        <w:rPr>
          <w:rFonts w:hint="eastAsia"/>
        </w:rPr>
        <w:t>日</w:t>
      </w:r>
      <w:r>
        <w:rPr>
          <w:rFonts w:hint="eastAsia"/>
        </w:rPr>
        <w:t>24</w:t>
      </w:r>
      <w:r>
        <w:rPr>
          <w:rFonts w:hint="eastAsia"/>
        </w:rPr>
        <w:t>时起，</w:t>
      </w:r>
      <w:r>
        <w:rPr>
          <w:rFonts w:hint="eastAsia"/>
        </w:rPr>
        <w:t>2017</w:t>
      </w:r>
      <w:r>
        <w:rPr>
          <w:rFonts w:hint="eastAsia"/>
        </w:rPr>
        <w:t>年第</w:t>
      </w:r>
      <w:r>
        <w:rPr>
          <w:rFonts w:hint="eastAsia"/>
        </w:rPr>
        <w:t>21</w:t>
      </w:r>
      <w:r>
        <w:rPr>
          <w:rFonts w:hint="eastAsia"/>
        </w:rPr>
        <w:t>次成品油调价窗口开启：</w:t>
      </w:r>
      <w:r>
        <w:rPr>
          <w:rFonts w:hint="eastAsia"/>
        </w:rPr>
        <w:t>90</w:t>
      </w:r>
      <w:r>
        <w:rPr>
          <w:rFonts w:hint="eastAsia"/>
        </w:rPr>
        <w:t>号汽油每升上调</w:t>
      </w:r>
      <w:r>
        <w:rPr>
          <w:rFonts w:hint="eastAsia"/>
        </w:rPr>
        <w:t>0.20</w:t>
      </w:r>
      <w:r>
        <w:rPr>
          <w:rFonts w:hint="eastAsia"/>
        </w:rPr>
        <w:t>元，</w:t>
      </w:r>
      <w:r>
        <w:rPr>
          <w:rFonts w:hint="eastAsia"/>
        </w:rPr>
        <w:t>92</w:t>
      </w:r>
      <w:r>
        <w:rPr>
          <w:rFonts w:hint="eastAsia"/>
        </w:rPr>
        <w:t>号汽油每升上调</w:t>
      </w:r>
      <w:r>
        <w:rPr>
          <w:rFonts w:hint="eastAsia"/>
        </w:rPr>
        <w:t>0.21</w:t>
      </w:r>
      <w:r>
        <w:rPr>
          <w:rFonts w:hint="eastAsia"/>
        </w:rPr>
        <w:t>元，</w:t>
      </w:r>
      <w:r>
        <w:rPr>
          <w:rFonts w:hint="eastAsia"/>
        </w:rPr>
        <w:t>95</w:t>
      </w:r>
      <w:r>
        <w:rPr>
          <w:rFonts w:hint="eastAsia"/>
        </w:rPr>
        <w:t>号汽油每升上调</w:t>
      </w:r>
      <w:r>
        <w:rPr>
          <w:rFonts w:hint="eastAsia"/>
        </w:rPr>
        <w:t>0.22</w:t>
      </w:r>
      <w:r>
        <w:rPr>
          <w:rFonts w:hint="eastAsia"/>
        </w:rPr>
        <w:t>元，</w:t>
      </w:r>
      <w:r>
        <w:rPr>
          <w:rFonts w:hint="eastAsia"/>
        </w:rPr>
        <w:t>0</w:t>
      </w:r>
      <w:r>
        <w:rPr>
          <w:rFonts w:hint="eastAsia"/>
        </w:rPr>
        <w:t>号柴油每升上调</w:t>
      </w:r>
      <w:r>
        <w:rPr>
          <w:rFonts w:hint="eastAsia"/>
        </w:rPr>
        <w:t>0.21</w:t>
      </w:r>
      <w:r>
        <w:rPr>
          <w:rFonts w:hint="eastAsia"/>
        </w:rPr>
        <w:t>元。按一般家用汽车油箱</w:t>
      </w:r>
      <w:r>
        <w:rPr>
          <w:rFonts w:hint="eastAsia"/>
        </w:rPr>
        <w:t>50L</w:t>
      </w:r>
      <w:r>
        <w:rPr>
          <w:rFonts w:hint="eastAsia"/>
        </w:rPr>
        <w:t>容量估测，加满一箱</w:t>
      </w:r>
      <w:r>
        <w:rPr>
          <w:rFonts w:hint="eastAsia"/>
        </w:rPr>
        <w:t>92</w:t>
      </w:r>
      <w:r>
        <w:rPr>
          <w:rFonts w:hint="eastAsia"/>
        </w:rPr>
        <w:t>号汽油将多花费约</w:t>
      </w:r>
      <w:r>
        <w:rPr>
          <w:rFonts w:hint="eastAsia"/>
        </w:rPr>
        <w:t>10.5</w:t>
      </w:r>
      <w:r>
        <w:rPr>
          <w:rFonts w:hint="eastAsia"/>
        </w:rPr>
        <w:t>元。</w:t>
      </w:r>
    </w:p>
    <w:p w:rsidR="00D478BC" w:rsidRDefault="00D478BC" w:rsidP="002C4BFF">
      <w:pPr>
        <w:rPr>
          <w:rFonts w:cs="宋体"/>
          <w:b/>
          <w:bCs/>
          <w:i/>
          <w:iCs/>
        </w:rPr>
      </w:pPr>
      <w:r w:rsidRPr="002009FE">
        <w:rPr>
          <w:rFonts w:cs="宋体" w:hint="eastAsia"/>
          <w:b/>
          <w:bCs/>
          <w:i/>
          <w:iCs/>
        </w:rPr>
        <w:t>分析：。</w:t>
      </w:r>
    </w:p>
    <w:p w:rsidR="00D478BC" w:rsidRPr="00285308" w:rsidRDefault="00D478BC" w:rsidP="002C4BFF">
      <w:pPr>
        <w:pStyle w:val="a6"/>
        <w:numPr>
          <w:ilvl w:val="0"/>
          <w:numId w:val="19"/>
        </w:numPr>
        <w:ind w:firstLineChars="0"/>
        <w:outlineLvl w:val="1"/>
        <w:rPr>
          <w:b/>
        </w:rPr>
      </w:pPr>
      <w:r w:rsidRPr="00285308">
        <w:rPr>
          <w:rFonts w:hint="eastAsia"/>
          <w:b/>
        </w:rPr>
        <w:t>EZZY</w:t>
      </w:r>
      <w:r w:rsidRPr="00285308">
        <w:rPr>
          <w:rFonts w:hint="eastAsia"/>
          <w:b/>
        </w:rPr>
        <w:t>资金链断裂解散共享汽车行业已现分岔口</w:t>
      </w:r>
    </w:p>
    <w:p w:rsidR="00552B58" w:rsidRDefault="00D478BC" w:rsidP="00552B58">
      <w:r>
        <w:rPr>
          <w:rFonts w:hint="eastAsia"/>
        </w:rPr>
        <w:t>10</w:t>
      </w:r>
      <w:r>
        <w:rPr>
          <w:rFonts w:hint="eastAsia"/>
        </w:rPr>
        <w:t>月</w:t>
      </w:r>
      <w:r>
        <w:rPr>
          <w:rFonts w:hint="eastAsia"/>
        </w:rPr>
        <w:t>25</w:t>
      </w:r>
      <w:r>
        <w:rPr>
          <w:rFonts w:hint="eastAsia"/>
        </w:rPr>
        <w:t>日，</w:t>
      </w:r>
      <w:r>
        <w:rPr>
          <w:rFonts w:hint="eastAsia"/>
        </w:rPr>
        <w:t>EZZY</w:t>
      </w:r>
      <w:r>
        <w:rPr>
          <w:rFonts w:hint="eastAsia"/>
        </w:rPr>
        <w:t>通过其官方微信公布：“公司已终止</w:t>
      </w:r>
      <w:r>
        <w:rPr>
          <w:rFonts w:hint="eastAsia"/>
        </w:rPr>
        <w:t>EZZY</w:t>
      </w:r>
      <w:r>
        <w:rPr>
          <w:rFonts w:hint="eastAsia"/>
        </w:rPr>
        <w:t>平台的服务</w:t>
      </w:r>
      <w:r w:rsidR="00552B58">
        <w:rPr>
          <w:rFonts w:hint="eastAsia"/>
        </w:rPr>
        <w:t>。</w:t>
      </w:r>
      <w:r>
        <w:rPr>
          <w:rFonts w:hint="eastAsia"/>
        </w:rPr>
        <w:t>现在一批崛起，另一批则被边缘化了。目前已经处于收拾残局的时候</w:t>
      </w:r>
      <w:r w:rsidR="00552B58">
        <w:rPr>
          <w:rFonts w:hint="eastAsia"/>
        </w:rPr>
        <w:t>。</w:t>
      </w:r>
      <w:r>
        <w:rPr>
          <w:rFonts w:hint="eastAsia"/>
        </w:rPr>
        <w:t>EZZY</w:t>
      </w:r>
      <w:r>
        <w:rPr>
          <w:rFonts w:hint="eastAsia"/>
        </w:rPr>
        <w:t>是由北京大梦科技有限公司打造的汽车智能共享平台，用户可以通过平台预订到奥迪</w:t>
      </w:r>
      <w:r>
        <w:rPr>
          <w:rFonts w:hint="eastAsia"/>
        </w:rPr>
        <w:t>A3</w:t>
      </w:r>
      <w:r>
        <w:rPr>
          <w:rFonts w:hint="eastAsia"/>
        </w:rPr>
        <w:t>或者宝马</w:t>
      </w:r>
      <w:r>
        <w:rPr>
          <w:rFonts w:hint="eastAsia"/>
        </w:rPr>
        <w:t>i3</w:t>
      </w:r>
      <w:r>
        <w:rPr>
          <w:rFonts w:hint="eastAsia"/>
        </w:rPr>
        <w:t>两种车型。</w:t>
      </w:r>
      <w:r>
        <w:rPr>
          <w:rFonts w:hint="eastAsia"/>
        </w:rPr>
        <w:t>2016</w:t>
      </w:r>
      <w:r>
        <w:rPr>
          <w:rFonts w:hint="eastAsia"/>
        </w:rPr>
        <w:t>年</w:t>
      </w:r>
      <w:r>
        <w:rPr>
          <w:rFonts w:hint="eastAsia"/>
        </w:rPr>
        <w:t>3</w:t>
      </w:r>
      <w:r>
        <w:rPr>
          <w:rFonts w:hint="eastAsia"/>
        </w:rPr>
        <w:t>月，付强正式推出</w:t>
      </w:r>
      <w:r>
        <w:rPr>
          <w:rFonts w:hint="eastAsia"/>
        </w:rPr>
        <w:t>EZZY</w:t>
      </w:r>
      <w:r>
        <w:rPr>
          <w:rFonts w:hint="eastAsia"/>
        </w:rPr>
        <w:t>。当时其计划是首批上线</w:t>
      </w:r>
      <w:r>
        <w:rPr>
          <w:rFonts w:hint="eastAsia"/>
        </w:rPr>
        <w:t>500</w:t>
      </w:r>
      <w:r>
        <w:rPr>
          <w:rFonts w:hint="eastAsia"/>
        </w:rPr>
        <w:t>辆新能源汽车，并确定使用</w:t>
      </w:r>
      <w:r>
        <w:rPr>
          <w:rFonts w:hint="eastAsia"/>
        </w:rPr>
        <w:t>BMWi3</w:t>
      </w:r>
      <w:r>
        <w:rPr>
          <w:rFonts w:hint="eastAsia"/>
        </w:rPr>
        <w:t>纯电动汽车作为主要的投放车辆。今年</w:t>
      </w:r>
      <w:r>
        <w:rPr>
          <w:rFonts w:hint="eastAsia"/>
        </w:rPr>
        <w:t>2</w:t>
      </w:r>
      <w:r>
        <w:rPr>
          <w:rFonts w:hint="eastAsia"/>
        </w:rPr>
        <w:t>月，</w:t>
      </w:r>
      <w:r>
        <w:rPr>
          <w:rFonts w:hint="eastAsia"/>
        </w:rPr>
        <w:t>EZZY</w:t>
      </w:r>
      <w:r>
        <w:rPr>
          <w:rFonts w:hint="eastAsia"/>
        </w:rPr>
        <w:t>获得了新一轮</w:t>
      </w:r>
      <w:r>
        <w:rPr>
          <w:rFonts w:hint="eastAsia"/>
        </w:rPr>
        <w:t>2000</w:t>
      </w:r>
      <w:r>
        <w:rPr>
          <w:rFonts w:hint="eastAsia"/>
        </w:rPr>
        <w:t>万元的融资。</w:t>
      </w:r>
      <w:r>
        <w:rPr>
          <w:rFonts w:hint="eastAsia"/>
        </w:rPr>
        <w:t>5</w:t>
      </w:r>
      <w:r>
        <w:rPr>
          <w:rFonts w:hint="eastAsia"/>
        </w:rPr>
        <w:t>月</w:t>
      </w:r>
      <w:r>
        <w:rPr>
          <w:rFonts w:hint="eastAsia"/>
        </w:rPr>
        <w:t>6</w:t>
      </w:r>
      <w:r>
        <w:rPr>
          <w:rFonts w:hint="eastAsia"/>
        </w:rPr>
        <w:t>日，在同样的地点，</w:t>
      </w:r>
      <w:r>
        <w:rPr>
          <w:rFonts w:hint="eastAsia"/>
        </w:rPr>
        <w:t>EZZY</w:t>
      </w:r>
      <w:r>
        <w:rPr>
          <w:rFonts w:hint="eastAsia"/>
        </w:rPr>
        <w:t>再次召开战略发布会，宣传全新的品牌和车型。但是时隔</w:t>
      </w:r>
      <w:r>
        <w:rPr>
          <w:rFonts w:hint="eastAsia"/>
        </w:rPr>
        <w:t>5</w:t>
      </w:r>
      <w:r>
        <w:rPr>
          <w:rFonts w:hint="eastAsia"/>
        </w:rPr>
        <w:t>个月，</w:t>
      </w:r>
    </w:p>
    <w:p w:rsidR="00D478BC" w:rsidRDefault="00D478BC" w:rsidP="00552B58">
      <w:r>
        <w:rPr>
          <w:rFonts w:hint="eastAsia"/>
        </w:rPr>
        <w:t>付强直言：“我们的失败，最根本的原因是成本管理没有做好，直接原因是融资失败。”“共享汽车市场机会确实多，但是前几年概念炒得过热。一批企业在热度中发展起来，但有一批却在热度中淘汰。这也是互联网经济的一个特点。共享汽车早期是靠投资人投资来占领市场的。收费高，消费者难以接受；收费低，很难收回成本。从第一天开始我就非常清楚地知道，如果不节省运营开支，</w:t>
      </w:r>
      <w:r>
        <w:rPr>
          <w:rFonts w:hint="eastAsia"/>
        </w:rPr>
        <w:t>EZZY</w:t>
      </w:r>
      <w:r>
        <w:rPr>
          <w:rFonts w:hint="eastAsia"/>
        </w:rPr>
        <w:t>很难坚持下去。对于商业模式，我们一直在摸索，怎样能在保证用户体验的情况下，同时做到可持续发展。目前，分时租赁汽车企业平均单车亏损每天在</w:t>
      </w:r>
      <w:r>
        <w:rPr>
          <w:rFonts w:hint="eastAsia"/>
        </w:rPr>
        <w:t>50</w:t>
      </w:r>
      <w:r>
        <w:rPr>
          <w:rFonts w:hint="eastAsia"/>
        </w:rPr>
        <w:t>元</w:t>
      </w:r>
      <w:r>
        <w:rPr>
          <w:rFonts w:hint="eastAsia"/>
        </w:rPr>
        <w:t>~120</w:t>
      </w:r>
      <w:r>
        <w:rPr>
          <w:rFonts w:hint="eastAsia"/>
        </w:rPr>
        <w:t>元。</w:t>
      </w:r>
    </w:p>
    <w:p w:rsidR="00D478BC" w:rsidRDefault="00D478BC" w:rsidP="00552B58">
      <w:r>
        <w:rPr>
          <w:rFonts w:hint="eastAsia"/>
        </w:rPr>
        <w:t>据不完全统计，截止到上半年，全国已有</w:t>
      </w:r>
      <w:r>
        <w:rPr>
          <w:rFonts w:hint="eastAsia"/>
        </w:rPr>
        <w:t>370</w:t>
      </w:r>
      <w:r>
        <w:rPr>
          <w:rFonts w:hint="eastAsia"/>
        </w:rPr>
        <w:t>家共享汽车平台。</w:t>
      </w:r>
    </w:p>
    <w:p w:rsidR="00D478BC" w:rsidRDefault="00D478BC" w:rsidP="002C4BFF">
      <w:r>
        <w:rPr>
          <w:rFonts w:hint="eastAsia"/>
        </w:rPr>
        <w:t>资本的支持、市场的需求和利好的政策似乎都显示着对共享汽车的友好态度，共享汽车未来可能会真正迎来快速发展。</w:t>
      </w:r>
    </w:p>
    <w:p w:rsidR="00D478BC" w:rsidRDefault="00D478BC" w:rsidP="002C4BFF">
      <w:pPr>
        <w:rPr>
          <w:rFonts w:cs="宋体"/>
          <w:b/>
          <w:bCs/>
          <w:i/>
          <w:iCs/>
        </w:rPr>
      </w:pPr>
      <w:r w:rsidRPr="002009FE">
        <w:rPr>
          <w:rFonts w:cs="宋体" w:hint="eastAsia"/>
          <w:b/>
          <w:bCs/>
          <w:i/>
          <w:iCs/>
        </w:rPr>
        <w:t>分析：。</w:t>
      </w:r>
    </w:p>
    <w:p w:rsidR="00D478BC" w:rsidRPr="0053770E" w:rsidRDefault="00D478BC" w:rsidP="002C4BFF">
      <w:pPr>
        <w:pStyle w:val="a6"/>
        <w:numPr>
          <w:ilvl w:val="0"/>
          <w:numId w:val="19"/>
        </w:numPr>
        <w:ind w:firstLineChars="0"/>
        <w:outlineLvl w:val="1"/>
        <w:rPr>
          <w:b/>
        </w:rPr>
      </w:pPr>
      <w:r w:rsidRPr="0053770E">
        <w:rPr>
          <w:rFonts w:hint="eastAsia"/>
          <w:b/>
        </w:rPr>
        <w:t>O2O</w:t>
      </w:r>
      <w:r w:rsidRPr="0053770E">
        <w:rPr>
          <w:rFonts w:hint="eastAsia"/>
          <w:b/>
        </w:rPr>
        <w:t>走了环保来了，汽车后市场再经历淘汰赛</w:t>
      </w:r>
    </w:p>
    <w:p w:rsidR="006062E9" w:rsidRDefault="00D478BC" w:rsidP="006062E9">
      <w:r>
        <w:rPr>
          <w:rFonts w:hint="eastAsia"/>
        </w:rPr>
        <w:t>2017</w:t>
      </w:r>
      <w:r>
        <w:rPr>
          <w:rFonts w:hint="eastAsia"/>
        </w:rPr>
        <w:t>年对很多从事汽车维修的朋友而言可谓流年不利，过去三年独立后市场被互联网</w:t>
      </w:r>
      <w:r>
        <w:rPr>
          <w:rFonts w:hint="eastAsia"/>
        </w:rPr>
        <w:t>O2O</w:t>
      </w:r>
      <w:r>
        <w:rPr>
          <w:rFonts w:hint="eastAsia"/>
        </w:rPr>
        <w:t>洗劫之后，勉强撑到</w:t>
      </w:r>
      <w:r>
        <w:rPr>
          <w:rFonts w:hint="eastAsia"/>
        </w:rPr>
        <w:t>O2O</w:t>
      </w:r>
      <w:r>
        <w:rPr>
          <w:rFonts w:hint="eastAsia"/>
        </w:rPr>
        <w:t>们倒闭转型，本以为苦日子过去了，但随之而来的环保高压正在让经营多年的大量中小汽车维修企业受困于成本，不得不转型。这场环保监管风暴目前主要影响一二线城市，随着全民参与环保监管时代的到来，未来任何地方开维修厂，恐怕都面临环保合规压力，黑暗路边店时代正在结束。最近一二线城市已经熬了一年的维修厂经营业绩并没有好转，一些原本经营业绩不错的连锁维修企业也在裁员，小店关闭，大店裁员</w:t>
      </w:r>
      <w:r w:rsidR="006062E9">
        <w:rPr>
          <w:rFonts w:hint="eastAsia"/>
        </w:rPr>
        <w:t>。</w:t>
      </w:r>
    </w:p>
    <w:p w:rsidR="00D478BC" w:rsidRDefault="00D478BC" w:rsidP="002C4BFF">
      <w:r>
        <w:rPr>
          <w:rFonts w:hint="eastAsia"/>
        </w:rPr>
        <w:t>从本质上看，中国的人口并没有显著增加，驾车出行需求并没有显著增加。以过去</w:t>
      </w:r>
      <w:r>
        <w:rPr>
          <w:rFonts w:hint="eastAsia"/>
        </w:rPr>
        <w:t>20</w:t>
      </w:r>
      <w:r>
        <w:rPr>
          <w:rFonts w:hint="eastAsia"/>
        </w:rPr>
        <w:t>年的后市场经验扩大产能、提供服务的模式已经走到头。虽然旁边的黑暗路边小店关门了，但大中型维修企业经营状况也不会好转，车主的需求去哪了？</w:t>
      </w:r>
    </w:p>
    <w:p w:rsidR="00D478BC" w:rsidRDefault="00D478BC" w:rsidP="002C4BFF">
      <w:r>
        <w:rPr>
          <w:rFonts w:hint="eastAsia"/>
        </w:rPr>
        <w:t>第一，事故车的总量并不会显著增长，以往泡沫化的事故车维修需求现出原形。未来</w:t>
      </w:r>
      <w:r>
        <w:rPr>
          <w:rFonts w:hint="eastAsia"/>
        </w:rPr>
        <w:t>10</w:t>
      </w:r>
      <w:r>
        <w:rPr>
          <w:rFonts w:hint="eastAsia"/>
        </w:rPr>
        <w:t>年中国的事故车的总量也会逐步下降，这会直接导致事故车维修需求的降低。环保合规和维修技术能力方面，中小维修企业会率先关门。</w:t>
      </w:r>
    </w:p>
    <w:p w:rsidR="00D478BC" w:rsidRDefault="00D478BC" w:rsidP="002C4BFF">
      <w:r>
        <w:rPr>
          <w:rFonts w:hint="eastAsia"/>
        </w:rPr>
        <w:t>第二，车企和</w:t>
      </w:r>
      <w:r>
        <w:rPr>
          <w:rFonts w:hint="eastAsia"/>
        </w:rPr>
        <w:t>4S</w:t>
      </w:r>
      <w:r>
        <w:rPr>
          <w:rFonts w:hint="eastAsia"/>
        </w:rPr>
        <w:t>不会坐以待毙，更多</w:t>
      </w:r>
      <w:r>
        <w:rPr>
          <w:rFonts w:hint="eastAsia"/>
        </w:rPr>
        <w:t>4S</w:t>
      </w:r>
      <w:r>
        <w:rPr>
          <w:rFonts w:hint="eastAsia"/>
        </w:rPr>
        <w:t>店会通过与保险公司协商，降低保险手续费，要求</w:t>
      </w:r>
      <w:r>
        <w:rPr>
          <w:rFonts w:hint="eastAsia"/>
        </w:rPr>
        <w:t>4S</w:t>
      </w:r>
      <w:r>
        <w:rPr>
          <w:rFonts w:hint="eastAsia"/>
        </w:rPr>
        <w:t>引流更大比例事故车回</w:t>
      </w:r>
      <w:r>
        <w:rPr>
          <w:rFonts w:hint="eastAsia"/>
        </w:rPr>
        <w:t>4S</w:t>
      </w:r>
      <w:r>
        <w:rPr>
          <w:rFonts w:hint="eastAsia"/>
        </w:rPr>
        <w:t>店维修。</w:t>
      </w:r>
    </w:p>
    <w:p w:rsidR="00D478BC" w:rsidRDefault="00D478BC" w:rsidP="002C4BFF">
      <w:r>
        <w:rPr>
          <w:rFonts w:hint="eastAsia"/>
        </w:rPr>
        <w:t>第三，在</w:t>
      </w:r>
      <w:r>
        <w:rPr>
          <w:rFonts w:hint="eastAsia"/>
        </w:rPr>
        <w:t>O2O</w:t>
      </w:r>
      <w:r>
        <w:rPr>
          <w:rFonts w:hint="eastAsia"/>
        </w:rPr>
        <w:t>的刺激下，</w:t>
      </w:r>
      <w:r>
        <w:rPr>
          <w:rFonts w:hint="eastAsia"/>
        </w:rPr>
        <w:t>4S</w:t>
      </w:r>
      <w:r>
        <w:rPr>
          <w:rFonts w:hint="eastAsia"/>
        </w:rPr>
        <w:t>和大中型维修厂的维修效率都在提高，车企都会启动维修车间的智能化升级，这会进一步提高</w:t>
      </w:r>
      <w:r>
        <w:rPr>
          <w:rFonts w:hint="eastAsia"/>
        </w:rPr>
        <w:t>4S</w:t>
      </w:r>
      <w:r>
        <w:rPr>
          <w:rFonts w:hint="eastAsia"/>
        </w:rPr>
        <w:t>的维修效率。</w:t>
      </w:r>
    </w:p>
    <w:p w:rsidR="00D478BC" w:rsidRDefault="00D478BC" w:rsidP="00D27A9E">
      <w:r>
        <w:rPr>
          <w:rFonts w:hint="eastAsia"/>
        </w:rPr>
        <w:t>第四，汽车保有量的增长主要在三四五线城市和乡镇，大城市的保有量基本已经饱和。车企的渠道下沉很快会占领这些市场，当地的独立维修企业恐怕也不会占便宜。修车店如果不能在基础设施和现场管理方面超越</w:t>
      </w:r>
      <w:r>
        <w:rPr>
          <w:rFonts w:hint="eastAsia"/>
        </w:rPr>
        <w:t>4S</w:t>
      </w:r>
      <w:r>
        <w:rPr>
          <w:rFonts w:hint="eastAsia"/>
        </w:rPr>
        <w:t>，还得保持技术服务水平超越</w:t>
      </w:r>
      <w:r>
        <w:rPr>
          <w:rFonts w:hint="eastAsia"/>
        </w:rPr>
        <w:t>4S</w:t>
      </w:r>
      <w:r>
        <w:rPr>
          <w:rFonts w:hint="eastAsia"/>
        </w:rPr>
        <w:t>，</w:t>
      </w:r>
      <w:r w:rsidR="00D27A9E">
        <w:rPr>
          <w:rFonts w:hint="eastAsia"/>
        </w:rPr>
        <w:t>。</w:t>
      </w:r>
    </w:p>
    <w:p w:rsidR="00D478BC" w:rsidRDefault="00D478BC" w:rsidP="002C4BFF">
      <w:pPr>
        <w:rPr>
          <w:rFonts w:cs="宋体"/>
          <w:b/>
          <w:bCs/>
          <w:i/>
          <w:iCs/>
        </w:rPr>
      </w:pPr>
      <w:r w:rsidRPr="002009FE">
        <w:rPr>
          <w:rFonts w:cs="宋体" w:hint="eastAsia"/>
          <w:b/>
          <w:bCs/>
          <w:i/>
          <w:iCs/>
        </w:rPr>
        <w:t>分析：。</w:t>
      </w:r>
    </w:p>
    <w:p w:rsidR="00D478BC" w:rsidRPr="00501741" w:rsidRDefault="00D478BC" w:rsidP="00F03CA0">
      <w:pPr>
        <w:pStyle w:val="a6"/>
        <w:numPr>
          <w:ilvl w:val="0"/>
          <w:numId w:val="7"/>
        </w:numPr>
        <w:ind w:firstLineChars="0"/>
        <w:outlineLvl w:val="1"/>
        <w:rPr>
          <w:b/>
        </w:rPr>
      </w:pPr>
      <w:r w:rsidRPr="00501741">
        <w:rPr>
          <w:rFonts w:hint="eastAsia"/>
          <w:b/>
        </w:rPr>
        <w:t>第三方车况服务平台好车伯乐完成</w:t>
      </w:r>
      <w:r w:rsidRPr="00501741">
        <w:rPr>
          <w:rFonts w:hint="eastAsia"/>
          <w:b/>
        </w:rPr>
        <w:t>7,000</w:t>
      </w:r>
      <w:r w:rsidRPr="00501741">
        <w:rPr>
          <w:rFonts w:hint="eastAsia"/>
          <w:b/>
        </w:rPr>
        <w:t>万元</w:t>
      </w:r>
      <w:r w:rsidRPr="00501741">
        <w:rPr>
          <w:rFonts w:hint="eastAsia"/>
          <w:b/>
        </w:rPr>
        <w:t>B</w:t>
      </w:r>
      <w:r w:rsidRPr="00501741">
        <w:rPr>
          <w:rFonts w:hint="eastAsia"/>
          <w:b/>
        </w:rPr>
        <w:t>轮融资</w:t>
      </w:r>
    </w:p>
    <w:p w:rsidR="00D478BC" w:rsidRDefault="00D478BC" w:rsidP="00F03CA0">
      <w:r>
        <w:rPr>
          <w:rFonts w:hint="eastAsia"/>
        </w:rPr>
        <w:t>二手车第三方车况检测服务平台好车伯乐宣布获得</w:t>
      </w:r>
      <w:r>
        <w:rPr>
          <w:rFonts w:hint="eastAsia"/>
        </w:rPr>
        <w:t>7,000</w:t>
      </w:r>
      <w:r>
        <w:rPr>
          <w:rFonts w:hint="eastAsia"/>
        </w:rPr>
        <w:t>万元</w:t>
      </w:r>
      <w:r>
        <w:rPr>
          <w:rFonts w:hint="eastAsia"/>
        </w:rPr>
        <w:t>B</w:t>
      </w:r>
      <w:r>
        <w:rPr>
          <w:rFonts w:hint="eastAsia"/>
        </w:rPr>
        <w:t>轮融资，由钜派旗下的云集资本领投，松禾资本继续跟投。好车伯乐将继续聚焦车况服务这一核心业务，围绕车况服务深耕其在不同场景中的应用。</w:t>
      </w:r>
    </w:p>
    <w:p w:rsidR="00D478BC" w:rsidRDefault="00D478BC" w:rsidP="00F03CA0">
      <w:pPr>
        <w:rPr>
          <w:rFonts w:cs="宋体"/>
          <w:b/>
          <w:bCs/>
          <w:i/>
          <w:iCs/>
        </w:rPr>
      </w:pPr>
      <w:r w:rsidRPr="002009FE">
        <w:rPr>
          <w:rFonts w:cs="宋体" w:hint="eastAsia"/>
          <w:b/>
          <w:bCs/>
          <w:i/>
          <w:iCs/>
        </w:rPr>
        <w:t>分析：。</w:t>
      </w:r>
    </w:p>
    <w:p w:rsidR="00D478BC" w:rsidRPr="00B57BFA" w:rsidRDefault="00D478BC" w:rsidP="002C4BFF">
      <w:pPr>
        <w:pStyle w:val="a6"/>
        <w:numPr>
          <w:ilvl w:val="0"/>
          <w:numId w:val="19"/>
        </w:numPr>
        <w:ind w:firstLineChars="0"/>
        <w:outlineLvl w:val="1"/>
        <w:rPr>
          <w:b/>
        </w:rPr>
      </w:pPr>
      <w:r w:rsidRPr="00B57BFA">
        <w:rPr>
          <w:rFonts w:hint="eastAsia"/>
          <w:b/>
        </w:rPr>
        <w:t>电动汽车成为主流市场的那一天或许比想象更快</w:t>
      </w:r>
    </w:p>
    <w:p w:rsidR="00D478BC" w:rsidRDefault="00D478BC" w:rsidP="002C4BFF">
      <w:r>
        <w:rPr>
          <w:rFonts w:hint="eastAsia"/>
        </w:rPr>
        <w:t>电动车相比燃油车，在能耗、排放、性能上具有得天独厚的优势。从成本上看，随着电池技术的完善，电池价格的下降，未来新能源汽车的造车成本很有可能将低于燃油车。而从能源上来看，电力相比汽油和柴油更加容易运输，电能可以在电子、电的管道当中</w:t>
      </w:r>
      <w:r w:rsidR="00D27A9E">
        <w:rPr>
          <w:rFonts w:hint="eastAsia"/>
        </w:rPr>
        <w:t>非常快的进行传输，因而充电的成本较为低廉，维护起来也是比较容易。</w:t>
      </w:r>
      <w:r>
        <w:rPr>
          <w:rFonts w:hint="eastAsia"/>
        </w:rPr>
        <w:t>电动汽车的维护成本比普通车低</w:t>
      </w:r>
      <w:r>
        <w:rPr>
          <w:rFonts w:hint="eastAsia"/>
        </w:rPr>
        <w:t>10</w:t>
      </w:r>
      <w:r>
        <w:rPr>
          <w:rFonts w:hint="eastAsia"/>
        </w:rPr>
        <w:t>倍。同时，电动汽车的零部件更少，维修起来更加方便，普通的车有</w:t>
      </w:r>
      <w:r>
        <w:rPr>
          <w:rFonts w:hint="eastAsia"/>
        </w:rPr>
        <w:t>2000</w:t>
      </w:r>
      <w:r>
        <w:rPr>
          <w:rFonts w:hint="eastAsia"/>
        </w:rPr>
        <w:t>个以上的零件，但是电动车只有</w:t>
      </w:r>
      <w:r>
        <w:rPr>
          <w:rFonts w:hint="eastAsia"/>
        </w:rPr>
        <w:t>18</w:t>
      </w:r>
      <w:r>
        <w:rPr>
          <w:rFonts w:hint="eastAsia"/>
        </w:rPr>
        <w:t>个左右的移动零件。同时，电动汽车的使用寿命相比燃油车更加长久。电动车的寿命是</w:t>
      </w:r>
      <w:r>
        <w:rPr>
          <w:rFonts w:hint="eastAsia"/>
        </w:rPr>
        <w:t>50</w:t>
      </w:r>
      <w:r>
        <w:rPr>
          <w:rFonts w:hint="eastAsia"/>
        </w:rPr>
        <w:t>万英里以上，我们每年其实只会开</w:t>
      </w:r>
      <w:r>
        <w:rPr>
          <w:rFonts w:hint="eastAsia"/>
        </w:rPr>
        <w:t>1</w:t>
      </w:r>
      <w:r>
        <w:rPr>
          <w:rFonts w:hint="eastAsia"/>
        </w:rPr>
        <w:t>万英里。</w:t>
      </w:r>
    </w:p>
    <w:p w:rsidR="00D478BC" w:rsidRDefault="00D478BC" w:rsidP="002C4BFF">
      <w:pPr>
        <w:rPr>
          <w:rFonts w:cs="宋体"/>
          <w:b/>
          <w:bCs/>
          <w:i/>
          <w:iCs/>
        </w:rPr>
      </w:pPr>
      <w:r w:rsidRPr="002009FE">
        <w:rPr>
          <w:rFonts w:cs="宋体" w:hint="eastAsia"/>
          <w:b/>
          <w:bCs/>
          <w:i/>
          <w:iCs/>
        </w:rPr>
        <w:t>分析：。</w:t>
      </w:r>
    </w:p>
    <w:p w:rsidR="00D478BC" w:rsidRPr="005535FD" w:rsidRDefault="00D478BC" w:rsidP="002C4BFF">
      <w:pPr>
        <w:pStyle w:val="a6"/>
        <w:numPr>
          <w:ilvl w:val="0"/>
          <w:numId w:val="19"/>
        </w:numPr>
        <w:ind w:firstLineChars="0"/>
        <w:outlineLvl w:val="1"/>
        <w:rPr>
          <w:b/>
        </w:rPr>
      </w:pPr>
      <w:r w:rsidRPr="005535FD">
        <w:rPr>
          <w:rFonts w:hint="eastAsia"/>
          <w:b/>
        </w:rPr>
        <w:t>二线豪华车品牌国产化后销量明显提升</w:t>
      </w:r>
    </w:p>
    <w:p w:rsidR="00D478BC" w:rsidRDefault="00D478BC" w:rsidP="002C4BFF">
      <w:r>
        <w:rPr>
          <w:rFonts w:hint="eastAsia"/>
        </w:rPr>
        <w:t>提起豪华汽车品牌，很多人都会第一时间想到德国的</w:t>
      </w:r>
      <w:r>
        <w:rPr>
          <w:rFonts w:hint="eastAsia"/>
        </w:rPr>
        <w:t>ABB</w:t>
      </w:r>
      <w:r>
        <w:rPr>
          <w:rFonts w:hint="eastAsia"/>
        </w:rPr>
        <w:t>三巨头，他们长期占据着豪华车市场的最大份额。近年来，随着居民收入水平提高，豪车价格也逐渐放低身段，第二阵营豪华品牌也强势崛起，凯迪拉克、沃尔沃、讴歌等品牌频频发力，销量稳步提升。</w:t>
      </w:r>
    </w:p>
    <w:p w:rsidR="00D478BC" w:rsidRDefault="00D478BC" w:rsidP="002C4BFF">
      <w:pPr>
        <w:rPr>
          <w:rFonts w:cs="宋体"/>
          <w:b/>
          <w:bCs/>
          <w:i/>
          <w:iCs/>
        </w:rPr>
      </w:pPr>
      <w:r w:rsidRPr="002009FE">
        <w:rPr>
          <w:rFonts w:cs="宋体" w:hint="eastAsia"/>
          <w:b/>
          <w:bCs/>
          <w:i/>
          <w:iCs/>
        </w:rPr>
        <w:t>分析：。</w:t>
      </w:r>
    </w:p>
    <w:p w:rsidR="00D478BC" w:rsidRPr="005535FD" w:rsidRDefault="00D478BC" w:rsidP="002C4BFF">
      <w:pPr>
        <w:pStyle w:val="a6"/>
        <w:numPr>
          <w:ilvl w:val="0"/>
          <w:numId w:val="19"/>
        </w:numPr>
        <w:ind w:firstLineChars="0"/>
        <w:outlineLvl w:val="1"/>
        <w:rPr>
          <w:b/>
        </w:rPr>
      </w:pPr>
      <w:r w:rsidRPr="005535FD">
        <w:rPr>
          <w:rFonts w:hint="eastAsia"/>
          <w:b/>
        </w:rPr>
        <w:t>发改委反垄断局</w:t>
      </w:r>
      <w:r w:rsidRPr="005535FD">
        <w:rPr>
          <w:rFonts w:hint="eastAsia"/>
          <w:b/>
        </w:rPr>
        <w:t>:</w:t>
      </w:r>
      <w:r w:rsidRPr="005535FD">
        <w:rPr>
          <w:rFonts w:hint="eastAsia"/>
          <w:b/>
        </w:rPr>
        <w:t>汽车业反垄断指南将公布</w:t>
      </w:r>
    </w:p>
    <w:p w:rsidR="00D478BC" w:rsidRDefault="00D478BC" w:rsidP="002C4BFF">
      <w:r>
        <w:rPr>
          <w:rFonts w:hint="eastAsia"/>
        </w:rPr>
        <w:t>近日，江苏苏州，中国汽车流通协会的行业年会上，国家发展与改革委员会价格监督检查与反垄断局局长张汉东透露，《汽车业反垄断指南》已完成，预计不久将按程序公布。这将有利于增进执法透明度给经营者予以指引，科学有效的反垄断监管，降低经营者的合规成本，提高汽车经销和售后社会的效率和消费者福利。</w:t>
      </w:r>
    </w:p>
    <w:p w:rsidR="00D478BC" w:rsidRDefault="00D478BC" w:rsidP="002C4BFF">
      <w:pPr>
        <w:rPr>
          <w:rFonts w:cs="宋体"/>
          <w:b/>
          <w:bCs/>
          <w:i/>
          <w:iCs/>
        </w:rPr>
      </w:pPr>
      <w:r w:rsidRPr="002009FE">
        <w:rPr>
          <w:rFonts w:cs="宋体" w:hint="eastAsia"/>
          <w:b/>
          <w:bCs/>
          <w:i/>
          <w:iCs/>
        </w:rPr>
        <w:t>分析：。</w:t>
      </w:r>
    </w:p>
    <w:p w:rsidR="00D478BC" w:rsidRPr="0053770E" w:rsidRDefault="00D478BC" w:rsidP="002C4BFF">
      <w:pPr>
        <w:pStyle w:val="a6"/>
        <w:numPr>
          <w:ilvl w:val="0"/>
          <w:numId w:val="19"/>
        </w:numPr>
        <w:ind w:firstLineChars="0"/>
        <w:outlineLvl w:val="1"/>
        <w:rPr>
          <w:b/>
        </w:rPr>
      </w:pPr>
      <w:r w:rsidRPr="0053770E">
        <w:rPr>
          <w:rFonts w:hint="eastAsia"/>
          <w:b/>
        </w:rPr>
        <w:t>发改委完善电动汽车充换电价格支持政策</w:t>
      </w:r>
    </w:p>
    <w:p w:rsidR="00D478BC" w:rsidRDefault="00D478BC" w:rsidP="002C4BFF">
      <w:r>
        <w:rPr>
          <w:rFonts w:hint="eastAsia"/>
        </w:rPr>
        <w:t>发改委近日发布的《关于全面深化价格机制改革的意见》（简称：意见）中提到，将完善电动汽车充换电价格支持政策，规范充换电服务收费，促进新能源汽车使用。</w:t>
      </w:r>
    </w:p>
    <w:p w:rsidR="00D478BC" w:rsidRDefault="00D478BC" w:rsidP="002C4BFF">
      <w:r>
        <w:rPr>
          <w:rFonts w:hint="eastAsia"/>
        </w:rPr>
        <w:t>据了解，</w:t>
      </w:r>
      <w:r>
        <w:rPr>
          <w:rFonts w:hint="eastAsia"/>
        </w:rPr>
        <w:t>2014</w:t>
      </w:r>
      <w:r>
        <w:rPr>
          <w:rFonts w:hint="eastAsia"/>
        </w:rPr>
        <w:t>年</w:t>
      </w:r>
      <w:r>
        <w:rPr>
          <w:rFonts w:hint="eastAsia"/>
        </w:rPr>
        <w:t>7</w:t>
      </w:r>
      <w:r>
        <w:rPr>
          <w:rFonts w:hint="eastAsia"/>
        </w:rPr>
        <w:t>月，发改委发布《关于电动汽车用电价格政策有关问题的通知》（简称：通知），利用价格杠杆促进电动汽车推广应用。对电动汽车充换电设施用电实行扶持性电价政策；对电动汽车充换电服务费实行政府指导价管理；将电动汽车充换电设施配套电网改造成本纳入电网企业输配电价。</w:t>
      </w:r>
    </w:p>
    <w:p w:rsidR="00D478BC" w:rsidRDefault="00D478BC" w:rsidP="002C4BFF">
      <w:pPr>
        <w:rPr>
          <w:rFonts w:cs="宋体"/>
          <w:b/>
          <w:bCs/>
          <w:i/>
          <w:iCs/>
        </w:rPr>
      </w:pPr>
      <w:r w:rsidRPr="002009FE">
        <w:rPr>
          <w:rFonts w:cs="宋体" w:hint="eastAsia"/>
          <w:b/>
          <w:bCs/>
          <w:i/>
          <w:iCs/>
        </w:rPr>
        <w:t>分析：。</w:t>
      </w:r>
    </w:p>
    <w:p w:rsidR="00D478BC" w:rsidRPr="00054D32" w:rsidRDefault="00D478BC" w:rsidP="002C4BFF">
      <w:pPr>
        <w:pStyle w:val="a6"/>
        <w:numPr>
          <w:ilvl w:val="0"/>
          <w:numId w:val="19"/>
        </w:numPr>
        <w:ind w:firstLineChars="0"/>
        <w:outlineLvl w:val="1"/>
        <w:rPr>
          <w:b/>
        </w:rPr>
      </w:pPr>
      <w:r w:rsidRPr="00054D32">
        <w:rPr>
          <w:rFonts w:hint="eastAsia"/>
          <w:b/>
        </w:rPr>
        <w:t>环保严查：北京周边轻卡销量小幅下滑</w:t>
      </w:r>
    </w:p>
    <w:p w:rsidR="00D478BC" w:rsidRDefault="00D478BC" w:rsidP="002C4BFF">
      <w:r>
        <w:rPr>
          <w:rFonts w:hint="eastAsia"/>
        </w:rPr>
        <w:t>排放标准升级带来了北京周边地区国</w:t>
      </w:r>
      <w:r>
        <w:rPr>
          <w:rFonts w:hint="eastAsia"/>
        </w:rPr>
        <w:t>V</w:t>
      </w:r>
      <w:r>
        <w:rPr>
          <w:rFonts w:hint="eastAsia"/>
        </w:rPr>
        <w:t>、京</w:t>
      </w:r>
      <w:r>
        <w:rPr>
          <w:rFonts w:hint="eastAsia"/>
        </w:rPr>
        <w:t>V</w:t>
      </w:r>
      <w:r>
        <w:rPr>
          <w:rFonts w:hint="eastAsia"/>
        </w:rPr>
        <w:t>车市场需求量的增长；大批量黄标车的淘汰也在一定程度上推动了轻卡市场的发展。</w:t>
      </w:r>
      <w:r w:rsidR="00C30A7D">
        <w:rPr>
          <w:rFonts w:hint="eastAsia"/>
        </w:rPr>
        <w:t>。</w:t>
      </w:r>
      <w:r>
        <w:rPr>
          <w:rFonts w:hint="eastAsia"/>
        </w:rPr>
        <w:t>最近这段时间受到北京市环保政策的影响，入冬后北京地区的行情出现下滑。为了减少雾霾，北京市供暖期不允许施工，大多工地暂时关停。没有生意，所以自然也就导致有些想买车或换车的车主还在按兵不动。</w:t>
      </w:r>
    </w:p>
    <w:p w:rsidR="00D478BC" w:rsidRDefault="00D478BC" w:rsidP="002C4BFF">
      <w:pPr>
        <w:rPr>
          <w:rFonts w:cs="宋体"/>
          <w:b/>
          <w:bCs/>
          <w:i/>
          <w:iCs/>
        </w:rPr>
      </w:pPr>
      <w:r w:rsidRPr="002009FE">
        <w:rPr>
          <w:rFonts w:cs="宋体" w:hint="eastAsia"/>
          <w:b/>
          <w:bCs/>
          <w:i/>
          <w:iCs/>
        </w:rPr>
        <w:t>分析：。</w:t>
      </w:r>
    </w:p>
    <w:p w:rsidR="00D478BC" w:rsidRPr="002B437D" w:rsidRDefault="00D478BC" w:rsidP="002C4BFF">
      <w:pPr>
        <w:pStyle w:val="a6"/>
        <w:numPr>
          <w:ilvl w:val="0"/>
          <w:numId w:val="19"/>
        </w:numPr>
        <w:ind w:firstLineChars="0"/>
        <w:outlineLvl w:val="1"/>
        <w:rPr>
          <w:b/>
        </w:rPr>
      </w:pPr>
      <w:r w:rsidRPr="002B437D">
        <w:rPr>
          <w:rFonts w:hint="eastAsia"/>
          <w:b/>
        </w:rPr>
        <w:t>汽车新零售加持下，今年的“双</w:t>
      </w:r>
      <w:r w:rsidRPr="002B437D">
        <w:rPr>
          <w:rFonts w:hint="eastAsia"/>
          <w:b/>
        </w:rPr>
        <w:t>11</w:t>
      </w:r>
      <w:r w:rsidRPr="002B437D">
        <w:rPr>
          <w:rFonts w:hint="eastAsia"/>
          <w:b/>
        </w:rPr>
        <w:t>”各家战绩如何？</w:t>
      </w:r>
    </w:p>
    <w:p w:rsidR="00D478BC" w:rsidRDefault="00D478BC" w:rsidP="002C4BFF">
      <w:r>
        <w:rPr>
          <w:rFonts w:hint="eastAsia"/>
        </w:rPr>
        <w:t>人们在进行抉择时，可以通过“助推”而不是强制的方式来影响其决策的制定。为消费者找了个合情合理的冲动消费的借口。</w:t>
      </w:r>
    </w:p>
    <w:p w:rsidR="00C30A7D" w:rsidRDefault="00D478BC" w:rsidP="00C30A7D">
      <w:r>
        <w:rPr>
          <w:rFonts w:hint="eastAsia"/>
        </w:rPr>
        <w:t>“弹个车”是目前大搜车旗下主打的新车融资租赁产品。今年“双</w:t>
      </w:r>
      <w:r>
        <w:rPr>
          <w:rFonts w:hint="eastAsia"/>
        </w:rPr>
        <w:t>11</w:t>
      </w:r>
      <w:r>
        <w:rPr>
          <w:rFonts w:hint="eastAsia"/>
        </w:rPr>
        <w:t>”期间，“弹个车”推出部分车型免首付的玩法。线下还有大搜车以新零售的方式再次赋能</w:t>
      </w:r>
    </w:p>
    <w:p w:rsidR="00D478BC" w:rsidRDefault="00D478BC" w:rsidP="002C4BFF">
      <w:r>
        <w:rPr>
          <w:rFonts w:hint="eastAsia"/>
        </w:rPr>
        <w:t>汽车之家车商城中看到更多的是以卖优惠券的形式提供汽车后市场服务。当我们还在怀疑，卖车还能卖出什么新花样来的时候，各家形形色色的优惠活动已经如火如荼地进行了，有人大玩”新零售“，有人科技感爆棚。不得不承认，有时候确实是贫穷限制了想象力。</w:t>
      </w:r>
    </w:p>
    <w:p w:rsidR="00D478BC" w:rsidRDefault="00D478BC" w:rsidP="002C4BFF">
      <w:r>
        <w:rPr>
          <w:rFonts w:hint="eastAsia"/>
        </w:rPr>
        <w:t>有没有发现，汽车新零售走红后，各大汽车交易平台都开始打出汽车新零售的概念。而这次“双</w:t>
      </w:r>
      <w:r>
        <w:rPr>
          <w:rFonts w:hint="eastAsia"/>
        </w:rPr>
        <w:t>11</w:t>
      </w:r>
      <w:r>
        <w:rPr>
          <w:rFonts w:hint="eastAsia"/>
        </w:rPr>
        <w:t>”的促销活动也在大推融资租赁产品。毕竟，新零售和产业互联网都是即将到来的“候选风口”。但愿借着这次“双</w:t>
      </w:r>
      <w:r>
        <w:rPr>
          <w:rFonts w:hint="eastAsia"/>
        </w:rPr>
        <w:t>11</w:t>
      </w:r>
      <w:r>
        <w:rPr>
          <w:rFonts w:hint="eastAsia"/>
        </w:rPr>
        <w:t>”的东风，融资租赁在国内的渗透率能够进一步增长吧。</w:t>
      </w:r>
    </w:p>
    <w:p w:rsidR="00D478BC" w:rsidRPr="002B437D" w:rsidRDefault="00D478BC" w:rsidP="002C4BFF">
      <w:pPr>
        <w:rPr>
          <w:rFonts w:cs="宋体"/>
          <w:b/>
          <w:bCs/>
          <w:i/>
          <w:iCs/>
        </w:rPr>
      </w:pPr>
      <w:r w:rsidRPr="002009FE">
        <w:rPr>
          <w:rFonts w:cs="宋体" w:hint="eastAsia"/>
          <w:b/>
          <w:bCs/>
          <w:i/>
          <w:iCs/>
        </w:rPr>
        <w:t>分析：。</w:t>
      </w:r>
    </w:p>
    <w:p w:rsidR="00D478BC" w:rsidRPr="0053770E" w:rsidRDefault="00D478BC" w:rsidP="002C4BFF">
      <w:pPr>
        <w:pStyle w:val="a6"/>
        <w:numPr>
          <w:ilvl w:val="0"/>
          <w:numId w:val="19"/>
        </w:numPr>
        <w:ind w:firstLineChars="0"/>
        <w:outlineLvl w:val="1"/>
        <w:rPr>
          <w:b/>
        </w:rPr>
      </w:pPr>
      <w:r w:rsidRPr="0053770E">
        <w:rPr>
          <w:rFonts w:hint="eastAsia"/>
          <w:b/>
        </w:rPr>
        <w:t>双十一数据“硝烟”散后：汽车电商依然没有实现全价值链在线</w:t>
      </w:r>
    </w:p>
    <w:p w:rsidR="00D478BC" w:rsidRDefault="00BC6BAF" w:rsidP="00265670">
      <w:r w:rsidRPr="00BC6BAF">
        <w:rPr>
          <w:rFonts w:hint="eastAsia"/>
        </w:rPr>
        <w:t>11</w:t>
      </w:r>
      <w:r w:rsidRPr="00BC6BAF">
        <w:rPr>
          <w:rFonts w:hint="eastAsia"/>
        </w:rPr>
        <w:t>月</w:t>
      </w:r>
      <w:r w:rsidRPr="00BC6BAF">
        <w:rPr>
          <w:rFonts w:hint="eastAsia"/>
        </w:rPr>
        <w:t>12</w:t>
      </w:r>
      <w:r w:rsidRPr="00BC6BAF">
        <w:rPr>
          <w:rFonts w:hint="eastAsia"/>
        </w:rPr>
        <w:t>日凌晨，汽车之家和易车、淘车、弹个车等都纷纷宣布，创造历史最好成绩。汽车之家、易车、淘车三个平台，在“双十一”期间实现</w:t>
      </w:r>
      <w:r w:rsidRPr="00BC6BAF">
        <w:rPr>
          <w:rFonts w:hint="eastAsia"/>
        </w:rPr>
        <w:t>80</w:t>
      </w:r>
      <w:r w:rsidRPr="00BC6BAF">
        <w:rPr>
          <w:rFonts w:hint="eastAsia"/>
        </w:rPr>
        <w:t>万辆的订单量。</w:t>
      </w:r>
      <w:r>
        <w:rPr>
          <w:rFonts w:hint="eastAsia"/>
        </w:rPr>
        <w:t>截至</w:t>
      </w:r>
      <w:r>
        <w:rPr>
          <w:rFonts w:hint="eastAsia"/>
        </w:rPr>
        <w:t>11</w:t>
      </w:r>
      <w:r>
        <w:rPr>
          <w:rFonts w:hint="eastAsia"/>
        </w:rPr>
        <w:t>日</w:t>
      </w:r>
      <w:r>
        <w:rPr>
          <w:rFonts w:hint="eastAsia"/>
        </w:rPr>
        <w:t>24</w:t>
      </w:r>
      <w:r>
        <w:rPr>
          <w:rFonts w:hint="eastAsia"/>
        </w:rPr>
        <w:t>时整，易车产生订单总计</w:t>
      </w:r>
      <w:r>
        <w:rPr>
          <w:rFonts w:hint="eastAsia"/>
        </w:rPr>
        <w:t>42.1</w:t>
      </w:r>
      <w:r>
        <w:rPr>
          <w:rFonts w:hint="eastAsia"/>
        </w:rPr>
        <w:t>万单，总订购额达到</w:t>
      </w:r>
      <w:r>
        <w:rPr>
          <w:rFonts w:hint="eastAsia"/>
        </w:rPr>
        <w:t>522.85</w:t>
      </w:r>
      <w:r>
        <w:rPr>
          <w:rFonts w:hint="eastAsia"/>
        </w:rPr>
        <w:t>亿元，同比分别增长</w:t>
      </w:r>
      <w:r>
        <w:rPr>
          <w:rFonts w:hint="eastAsia"/>
        </w:rPr>
        <w:t>202.8%</w:t>
      </w:r>
      <w:r>
        <w:rPr>
          <w:rFonts w:hint="eastAsia"/>
        </w:rPr>
        <w:t>与</w:t>
      </w:r>
      <w:r>
        <w:rPr>
          <w:rFonts w:hint="eastAsia"/>
        </w:rPr>
        <w:t>146.6%</w:t>
      </w:r>
      <w:r>
        <w:rPr>
          <w:rFonts w:hint="eastAsia"/>
        </w:rPr>
        <w:t>。</w:t>
      </w:r>
      <w:r w:rsidRPr="00BC6BAF">
        <w:rPr>
          <w:rFonts w:hint="eastAsia"/>
        </w:rPr>
        <w:t>加上大搜车“弹个车”的数据，今年，四家汽车平台“双十一”订单总额破千亿</w:t>
      </w:r>
      <w:r>
        <w:rPr>
          <w:rFonts w:hint="eastAsia"/>
        </w:rPr>
        <w:t>。各大汽车电商平台抛出</w:t>
      </w:r>
      <w:r w:rsidR="00D478BC">
        <w:rPr>
          <w:rFonts w:hint="eastAsia"/>
        </w:rPr>
        <w:t>花样纷繁的玩法，“定金膨胀”、“购物津贴”、“火炬红包”、“红包战队”、“答题得红包”、“满减优惠券”等政策，为“双十一”当天的“疯狂”积蓄“火力”。</w:t>
      </w:r>
    </w:p>
    <w:p w:rsidR="00D478BC" w:rsidRDefault="00D478BC" w:rsidP="00265670">
      <w:r>
        <w:rPr>
          <w:rFonts w:hint="eastAsia"/>
        </w:rPr>
        <w:t>2015</w:t>
      </w:r>
      <w:r>
        <w:rPr>
          <w:rFonts w:hint="eastAsia"/>
        </w:rPr>
        <w:t>年起，为避免订单数据真假的口水战，易车已放弃之前含糊不清的“销售线索数量”标准，统计口径采用和汽车之家一样的订单总量，即在线支付订金的订单量</w:t>
      </w:r>
      <w:r w:rsidR="00265670">
        <w:rPr>
          <w:rFonts w:hint="eastAsia"/>
        </w:rPr>
        <w:t>。</w:t>
      </w:r>
      <w:r>
        <w:rPr>
          <w:rFonts w:hint="eastAsia"/>
        </w:rPr>
        <w:t>我国乘用车产销增速显著放缓，新零售成为汽车流通领域的一个新变化。而线上电商平台逐步回归电商本质，将自己的角色定位为“赋能者”。</w:t>
      </w:r>
    </w:p>
    <w:p w:rsidR="00D478BC" w:rsidRDefault="00D478BC" w:rsidP="002C4BFF">
      <w:r>
        <w:rPr>
          <w:rFonts w:hint="eastAsia"/>
        </w:rPr>
        <w:t>“我之前为什么会认为‘双十一’看似离企业有点远，一是汽车的决策时间比较长，不可能用户在第一次点击就会获得全部的信息或者完成他的订单行为，现在汽车电商要去解决这些问题。。</w:t>
      </w:r>
    </w:p>
    <w:p w:rsidR="00D478BC" w:rsidRDefault="00D478BC" w:rsidP="002C4BFF">
      <w:pPr>
        <w:rPr>
          <w:rFonts w:cs="宋体"/>
          <w:b/>
          <w:bCs/>
          <w:i/>
          <w:iCs/>
        </w:rPr>
      </w:pPr>
      <w:r w:rsidRPr="002009FE">
        <w:rPr>
          <w:rFonts w:cs="宋体" w:hint="eastAsia"/>
          <w:b/>
          <w:bCs/>
          <w:i/>
          <w:iCs/>
        </w:rPr>
        <w:t>分析：。</w:t>
      </w:r>
    </w:p>
    <w:p w:rsidR="00BC6BAF" w:rsidRPr="00D4537B" w:rsidRDefault="00BC6BAF" w:rsidP="00BC6BAF">
      <w:pPr>
        <w:pStyle w:val="a6"/>
        <w:numPr>
          <w:ilvl w:val="0"/>
          <w:numId w:val="7"/>
        </w:numPr>
        <w:ind w:firstLineChars="0"/>
        <w:outlineLvl w:val="1"/>
        <w:rPr>
          <w:b/>
        </w:rPr>
      </w:pPr>
      <w:r w:rsidRPr="00D4537B">
        <w:rPr>
          <w:rFonts w:hint="eastAsia"/>
          <w:b/>
        </w:rPr>
        <w:t>易车</w:t>
      </w:r>
      <w:r w:rsidRPr="00D4537B">
        <w:rPr>
          <w:rFonts w:hint="eastAsia"/>
          <w:b/>
        </w:rPr>
        <w:t>11.11</w:t>
      </w:r>
      <w:r w:rsidRPr="00D4537B">
        <w:rPr>
          <w:rFonts w:hint="eastAsia"/>
          <w:b/>
        </w:rPr>
        <w:t>购车节订单量同比增长</w:t>
      </w:r>
      <w:r w:rsidRPr="00D4537B">
        <w:rPr>
          <w:rFonts w:hint="eastAsia"/>
          <w:b/>
        </w:rPr>
        <w:t>202.8%</w:t>
      </w:r>
      <w:r w:rsidRPr="00D4537B">
        <w:rPr>
          <w:rFonts w:hint="eastAsia"/>
          <w:b/>
        </w:rPr>
        <w:t>用户体验升级效果显现</w:t>
      </w:r>
    </w:p>
    <w:p w:rsidR="00BC6BAF" w:rsidRDefault="00BC6BAF" w:rsidP="00BC6BAF">
      <w:r>
        <w:rPr>
          <w:rFonts w:hint="eastAsia"/>
        </w:rPr>
        <w:t>11</w:t>
      </w:r>
      <w:r>
        <w:rPr>
          <w:rFonts w:hint="eastAsia"/>
        </w:rPr>
        <w:t>月</w:t>
      </w:r>
      <w:r>
        <w:rPr>
          <w:rFonts w:hint="eastAsia"/>
        </w:rPr>
        <w:t>12</w:t>
      </w:r>
      <w:r>
        <w:rPr>
          <w:rFonts w:hint="eastAsia"/>
        </w:rPr>
        <w:t>日凌晨，中国领先的汽车互联网企业易车发布</w:t>
      </w:r>
      <w:r>
        <w:rPr>
          <w:rFonts w:hint="eastAsia"/>
        </w:rPr>
        <w:t>2017</w:t>
      </w:r>
      <w:r>
        <w:rPr>
          <w:rFonts w:hint="eastAsia"/>
        </w:rPr>
        <w:t>年“</w:t>
      </w:r>
      <w:r>
        <w:rPr>
          <w:rFonts w:hint="eastAsia"/>
        </w:rPr>
        <w:t>11</w:t>
      </w:r>
      <w:r>
        <w:rPr>
          <w:rFonts w:hint="eastAsia"/>
        </w:rPr>
        <w:t>·</w:t>
      </w:r>
      <w:r>
        <w:rPr>
          <w:rFonts w:hint="eastAsia"/>
        </w:rPr>
        <w:t>11</w:t>
      </w:r>
      <w:r>
        <w:rPr>
          <w:rFonts w:hint="eastAsia"/>
        </w:rPr>
        <w:t>购车狂欢节”数据，。</w:t>
      </w:r>
    </w:p>
    <w:p w:rsidR="00BC6BAF" w:rsidRDefault="00BC6BAF" w:rsidP="00BC6BAF">
      <w:pPr>
        <w:rPr>
          <w:rFonts w:cs="宋体"/>
          <w:b/>
          <w:bCs/>
          <w:i/>
          <w:iCs/>
        </w:rPr>
      </w:pPr>
      <w:r w:rsidRPr="002009FE">
        <w:rPr>
          <w:rFonts w:cs="宋体" w:hint="eastAsia"/>
          <w:b/>
          <w:bCs/>
          <w:i/>
          <w:iCs/>
        </w:rPr>
        <w:t>分析：。</w:t>
      </w:r>
    </w:p>
    <w:p w:rsidR="00D478BC" w:rsidRPr="00863787" w:rsidRDefault="00D478BC" w:rsidP="002C4BFF">
      <w:pPr>
        <w:pStyle w:val="a6"/>
        <w:numPr>
          <w:ilvl w:val="0"/>
          <w:numId w:val="19"/>
        </w:numPr>
        <w:ind w:firstLineChars="0"/>
        <w:outlineLvl w:val="1"/>
        <w:rPr>
          <w:b/>
        </w:rPr>
      </w:pPr>
      <w:r w:rsidRPr="00863787">
        <w:rPr>
          <w:rFonts w:hint="eastAsia"/>
          <w:b/>
        </w:rPr>
        <w:t>新能源补贴政策将迎第</w:t>
      </w:r>
      <w:r w:rsidRPr="00863787">
        <w:rPr>
          <w:rFonts w:hint="eastAsia"/>
          <w:b/>
        </w:rPr>
        <w:t>8</w:t>
      </w:r>
      <w:r w:rsidRPr="00863787">
        <w:rPr>
          <w:rFonts w:hint="eastAsia"/>
          <w:b/>
        </w:rPr>
        <w:t>次调整业界呼吁稳定</w:t>
      </w:r>
    </w:p>
    <w:p w:rsidR="00D478BC" w:rsidRDefault="00D478BC" w:rsidP="002C4BFF">
      <w:r>
        <w:rPr>
          <w:rFonts w:hint="eastAsia"/>
        </w:rPr>
        <w:t>今年年中就获悉补贴政策将调整，但目前网传版本并未确认，具体方案还在持续修订中，发布时间或在今年</w:t>
      </w:r>
      <w:r>
        <w:rPr>
          <w:rFonts w:hint="eastAsia"/>
        </w:rPr>
        <w:t>12</w:t>
      </w:r>
      <w:r>
        <w:rPr>
          <w:rFonts w:hint="eastAsia"/>
        </w:rPr>
        <w:t>月底。</w:t>
      </w:r>
    </w:p>
    <w:p w:rsidR="00D478BC" w:rsidRDefault="00D478BC" w:rsidP="002C4BFF">
      <w:r>
        <w:rPr>
          <w:rFonts w:hint="eastAsia"/>
        </w:rPr>
        <w:t>讨论方案来看，大致有三个方向：一是按续航里程补贴的分档更细，鼓励续航里程更长；二是电池能量密度要求提高，三是提出能耗系数分档补贴。据接近政策制定的一位消息人士介绍，补贴调整一方面是在不断突出辅优辅强的政策导向，另一方面也有财政预算压力的考虑。</w:t>
      </w:r>
    </w:p>
    <w:p w:rsidR="00D478BC" w:rsidRDefault="00D478BC" w:rsidP="002C4BFF">
      <w:pPr>
        <w:rPr>
          <w:rFonts w:cs="宋体"/>
          <w:b/>
          <w:bCs/>
          <w:i/>
          <w:iCs/>
        </w:rPr>
      </w:pPr>
      <w:r w:rsidRPr="002009FE">
        <w:rPr>
          <w:rFonts w:cs="宋体" w:hint="eastAsia"/>
          <w:b/>
          <w:bCs/>
          <w:i/>
          <w:iCs/>
        </w:rPr>
        <w:t>分析：。</w:t>
      </w:r>
    </w:p>
    <w:p w:rsidR="00D478BC" w:rsidRPr="00616AF9" w:rsidRDefault="00D478BC" w:rsidP="002C4BFF">
      <w:pPr>
        <w:pStyle w:val="a6"/>
        <w:numPr>
          <w:ilvl w:val="0"/>
          <w:numId w:val="19"/>
        </w:numPr>
        <w:ind w:firstLineChars="0"/>
        <w:outlineLvl w:val="1"/>
        <w:rPr>
          <w:b/>
        </w:rPr>
      </w:pPr>
      <w:r w:rsidRPr="00616AF9">
        <w:rPr>
          <w:rFonts w:hint="eastAsia"/>
          <w:b/>
        </w:rPr>
        <w:t>新能源电动汽车主要需求集中在限牌城市</w:t>
      </w:r>
    </w:p>
    <w:p w:rsidR="00D478BC" w:rsidRDefault="00D478BC" w:rsidP="002C4BFF">
      <w:r>
        <w:rPr>
          <w:rFonts w:hint="eastAsia"/>
        </w:rPr>
        <w:t>麦肯锡中国发布的《</w:t>
      </w:r>
      <w:r>
        <w:rPr>
          <w:rFonts w:hint="eastAsia"/>
        </w:rPr>
        <w:t>2017</w:t>
      </w:r>
      <w:r>
        <w:rPr>
          <w:rFonts w:hint="eastAsia"/>
        </w:rPr>
        <w:t>中国汽车消费者调查报告》（以下简称《麦肯锡报告》）显示，</w:t>
      </w:r>
      <w:r>
        <w:rPr>
          <w:rFonts w:hint="eastAsia"/>
        </w:rPr>
        <w:t>2016</w:t>
      </w:r>
      <w:r>
        <w:rPr>
          <w:rFonts w:hint="eastAsia"/>
        </w:rPr>
        <w:t>年，人们不买电动车最主要的原因是充电桩不足、定价高等。但到</w:t>
      </w:r>
      <w:r>
        <w:rPr>
          <w:rFonts w:hint="eastAsia"/>
        </w:rPr>
        <w:t>2017</w:t>
      </w:r>
      <w:r>
        <w:rPr>
          <w:rFonts w:hint="eastAsia"/>
        </w:rPr>
        <w:t>年，人们更担心电动车的质量、安全性，对漫长的充电过程也不满意。在已购买电动车车主中，有</w:t>
      </w:r>
      <w:r>
        <w:rPr>
          <w:rFonts w:hint="eastAsia"/>
        </w:rPr>
        <w:t>23%</w:t>
      </w:r>
      <w:r>
        <w:rPr>
          <w:rFonts w:hint="eastAsia"/>
        </w:rPr>
        <w:t>希望看到更多充电桩，约</w:t>
      </w:r>
      <w:r>
        <w:rPr>
          <w:rFonts w:hint="eastAsia"/>
        </w:rPr>
        <w:t>33%</w:t>
      </w:r>
      <w:r>
        <w:rPr>
          <w:rFonts w:hint="eastAsia"/>
        </w:rPr>
        <w:t>的车主没有充电设施，还有</w:t>
      </w:r>
      <w:r>
        <w:rPr>
          <w:rFonts w:hint="eastAsia"/>
        </w:rPr>
        <w:t>38%</w:t>
      </w:r>
      <w:r>
        <w:rPr>
          <w:rFonts w:hint="eastAsia"/>
        </w:rPr>
        <w:t>表示其居住地不允许安装充电桩。</w:t>
      </w:r>
    </w:p>
    <w:p w:rsidR="00D478BC" w:rsidRDefault="00D478BC" w:rsidP="002C4BFF">
      <w:r>
        <w:rPr>
          <w:rFonts w:hint="eastAsia"/>
        </w:rPr>
        <w:t>《麦肯锡报告》显示，限购城市“买下”了全国</w:t>
      </w:r>
      <w:r>
        <w:rPr>
          <w:rFonts w:hint="eastAsia"/>
        </w:rPr>
        <w:t>60%</w:t>
      </w:r>
      <w:r>
        <w:rPr>
          <w:rFonts w:hint="eastAsia"/>
        </w:rPr>
        <w:t>的新能源汽车。对电动车最为一致的认可是：免“限行”，车牌无限制，节约燃油成本，免费充电服务。</w:t>
      </w:r>
    </w:p>
    <w:p w:rsidR="00D478BC" w:rsidRPr="00616AF9" w:rsidRDefault="00D478BC" w:rsidP="002C4BFF">
      <w:pPr>
        <w:rPr>
          <w:rFonts w:cs="宋体"/>
          <w:b/>
          <w:bCs/>
          <w:i/>
          <w:iCs/>
        </w:rPr>
      </w:pPr>
      <w:r w:rsidRPr="002009FE">
        <w:rPr>
          <w:rFonts w:cs="宋体" w:hint="eastAsia"/>
          <w:b/>
          <w:bCs/>
          <w:i/>
          <w:iCs/>
        </w:rPr>
        <w:t>分析：。</w:t>
      </w:r>
    </w:p>
    <w:p w:rsidR="00D478BC" w:rsidRPr="002B437D" w:rsidRDefault="00D478BC" w:rsidP="002C4BFF">
      <w:pPr>
        <w:pStyle w:val="a6"/>
        <w:numPr>
          <w:ilvl w:val="0"/>
          <w:numId w:val="19"/>
        </w:numPr>
        <w:ind w:firstLineChars="0"/>
        <w:outlineLvl w:val="1"/>
        <w:rPr>
          <w:b/>
        </w:rPr>
      </w:pPr>
      <w:r w:rsidRPr="002B437D">
        <w:rPr>
          <w:rFonts w:hint="eastAsia"/>
          <w:b/>
        </w:rPr>
        <w:t>央行出手，融资租赁新晋选手会成为历史吗？</w:t>
      </w:r>
    </w:p>
    <w:p w:rsidR="00D478BC" w:rsidRDefault="00D478BC" w:rsidP="00265670">
      <w:r>
        <w:rPr>
          <w:rFonts w:hint="eastAsia"/>
        </w:rPr>
        <w:t>11</w:t>
      </w:r>
      <w:r>
        <w:rPr>
          <w:rFonts w:hint="eastAsia"/>
        </w:rPr>
        <w:t>月</w:t>
      </w:r>
      <w:r>
        <w:rPr>
          <w:rFonts w:hint="eastAsia"/>
        </w:rPr>
        <w:t>8</w:t>
      </w:r>
      <w:r>
        <w:rPr>
          <w:rFonts w:hint="eastAsia"/>
        </w:rPr>
        <w:t>日傍晚，央行发布《汽车贷款管理办法》修订消息，称从</w:t>
      </w:r>
      <w:r>
        <w:rPr>
          <w:rFonts w:hint="eastAsia"/>
        </w:rPr>
        <w:t>2018</w:t>
      </w:r>
      <w:r>
        <w:rPr>
          <w:rFonts w:hint="eastAsia"/>
        </w:rPr>
        <w:t>年</w:t>
      </w:r>
      <w:r>
        <w:rPr>
          <w:rFonts w:hint="eastAsia"/>
        </w:rPr>
        <w:t>1</w:t>
      </w:r>
      <w:r>
        <w:rPr>
          <w:rFonts w:hint="eastAsia"/>
        </w:rPr>
        <w:t>月</w:t>
      </w:r>
      <w:r>
        <w:rPr>
          <w:rFonts w:hint="eastAsia"/>
        </w:rPr>
        <w:t>1</w:t>
      </w:r>
      <w:r>
        <w:rPr>
          <w:rFonts w:hint="eastAsia"/>
        </w:rPr>
        <w:t>日起，自用传统动力汽车贷款最低首付两成，自用新能源汽车贷款最低首付</w:t>
      </w:r>
      <w:r>
        <w:rPr>
          <w:rFonts w:hint="eastAsia"/>
        </w:rPr>
        <w:t>1.5</w:t>
      </w:r>
      <w:r>
        <w:rPr>
          <w:rFonts w:hint="eastAsia"/>
        </w:rPr>
        <w:t>成。“《通知》只是针对银行系统的，并不适用与融资租赁类型的公司，而且融资租赁强调的是租车，而不是买车，所以对这些公司并没有限制。而在本周调整后的贷款政策中，可以看到，自用传统动力汽车贷款首付仍为</w:t>
      </w:r>
      <w:r>
        <w:rPr>
          <w:rFonts w:hint="eastAsia"/>
        </w:rPr>
        <w:t>20%</w:t>
      </w:r>
      <w:r>
        <w:rPr>
          <w:rFonts w:hint="eastAsia"/>
        </w:rPr>
        <w:t>没变，只不过增加了新能源汽车贷款的相关规定。其中对二手车贷款的最高发放比例甚至放宽，由原来的</w:t>
      </w:r>
      <w:r>
        <w:rPr>
          <w:rFonts w:hint="eastAsia"/>
        </w:rPr>
        <w:t>50%</w:t>
      </w:r>
      <w:r>
        <w:rPr>
          <w:rFonts w:hint="eastAsia"/>
        </w:rPr>
        <w:t>调整为</w:t>
      </w:r>
      <w:r>
        <w:rPr>
          <w:rFonts w:hint="eastAsia"/>
        </w:rPr>
        <w:t>70%</w:t>
      </w:r>
      <w:r>
        <w:rPr>
          <w:rFonts w:hint="eastAsia"/>
        </w:rPr>
        <w:t>。央行的政策提升汽车消费信贷市场供给的质量和效率将起到规范作用，尤其是顺应市场，增加了新能源车贷款比例规定，放宽了二手车贷款比例，将对行业产生利好。</w:t>
      </w:r>
    </w:p>
    <w:p w:rsidR="00D478BC" w:rsidRDefault="00D478BC" w:rsidP="002C4BFF">
      <w:pPr>
        <w:rPr>
          <w:rFonts w:cs="宋体"/>
          <w:b/>
          <w:bCs/>
          <w:i/>
          <w:iCs/>
        </w:rPr>
      </w:pPr>
      <w:r w:rsidRPr="002009FE">
        <w:rPr>
          <w:rFonts w:cs="宋体" w:hint="eastAsia"/>
          <w:b/>
          <w:bCs/>
          <w:i/>
          <w:iCs/>
        </w:rPr>
        <w:t>分析：。</w:t>
      </w:r>
    </w:p>
    <w:p w:rsidR="00D478BC" w:rsidRPr="004D21B1" w:rsidRDefault="00D478BC" w:rsidP="002C4BFF">
      <w:pPr>
        <w:pStyle w:val="a6"/>
        <w:numPr>
          <w:ilvl w:val="0"/>
          <w:numId w:val="19"/>
        </w:numPr>
        <w:ind w:firstLineChars="0"/>
        <w:outlineLvl w:val="1"/>
        <w:rPr>
          <w:b/>
        </w:rPr>
      </w:pPr>
      <w:r w:rsidRPr="004D21B1">
        <w:rPr>
          <w:rFonts w:hint="eastAsia"/>
          <w:b/>
        </w:rPr>
        <w:t>有人黯然离场、有人低调进入，双</w:t>
      </w:r>
      <w:r w:rsidRPr="004D21B1">
        <w:rPr>
          <w:rFonts w:hint="eastAsia"/>
          <w:b/>
        </w:rPr>
        <w:t>11</w:t>
      </w:r>
      <w:r w:rsidRPr="004D21B1">
        <w:rPr>
          <w:rFonts w:hint="eastAsia"/>
          <w:b/>
        </w:rPr>
        <w:t>新车电商告别喧嚣</w:t>
      </w:r>
    </w:p>
    <w:p w:rsidR="00D478BC" w:rsidRDefault="00D478BC" w:rsidP="002C4BFF">
      <w:r>
        <w:rPr>
          <w:rFonts w:hint="eastAsia"/>
        </w:rPr>
        <w:t>新车电商的正确模式已经找到了，比如渠道型和金融型新车电商，这两种模式的出现说明汽车电商开始落地了，但目前还不敢说这就是成熟模式，因为才刚开始，需要时间的检验。不过从易鑫资本的转型成功及上市来看，汽车电商已经出现了独角兽，但仍然没出现巨头，因为巨头往往是生态型公司。”陈然预测，“</w:t>
      </w:r>
      <w:r>
        <w:rPr>
          <w:rFonts w:hint="eastAsia"/>
        </w:rPr>
        <w:t>2018</w:t>
      </w:r>
      <w:r>
        <w:rPr>
          <w:rFonts w:hint="eastAsia"/>
        </w:rPr>
        <w:t>年整个行业生态会很不一样，阿里、京东、苏宁三家在汽车电商领域均会有大战略，</w:t>
      </w:r>
      <w:r>
        <w:rPr>
          <w:rFonts w:hint="eastAsia"/>
        </w:rPr>
        <w:t>BATJ</w:t>
      </w:r>
      <w:r>
        <w:rPr>
          <w:rFonts w:hint="eastAsia"/>
        </w:rPr>
        <w:t>（百度、阿里巴巴、腾讯、京东）的加入也会改变整个的行业格局，在资本的推动下，汽车电商在两年内，也就是</w:t>
      </w:r>
      <w:r>
        <w:rPr>
          <w:rFonts w:hint="eastAsia"/>
        </w:rPr>
        <w:t>2020</w:t>
      </w:r>
      <w:r>
        <w:rPr>
          <w:rFonts w:hint="eastAsia"/>
        </w:rPr>
        <w:t>年之前可能出现巨头。”</w:t>
      </w:r>
    </w:p>
    <w:p w:rsidR="00D478BC" w:rsidRDefault="00D478BC" w:rsidP="002C4BFF">
      <w:pPr>
        <w:rPr>
          <w:rFonts w:cs="宋体"/>
          <w:b/>
          <w:bCs/>
          <w:i/>
          <w:iCs/>
        </w:rPr>
      </w:pPr>
      <w:r w:rsidRPr="002009FE">
        <w:rPr>
          <w:rFonts w:cs="宋体" w:hint="eastAsia"/>
          <w:b/>
          <w:bCs/>
          <w:i/>
          <w:iCs/>
        </w:rPr>
        <w:t>分析：。</w:t>
      </w:r>
    </w:p>
    <w:p w:rsidR="002C4BFF" w:rsidRPr="002009FE" w:rsidRDefault="002C4BFF" w:rsidP="002C4BFF">
      <w:pPr>
        <w:pStyle w:val="a6"/>
        <w:numPr>
          <w:ilvl w:val="0"/>
          <w:numId w:val="10"/>
        </w:numPr>
        <w:ind w:firstLineChars="0"/>
        <w:outlineLvl w:val="0"/>
        <w:rPr>
          <w:b/>
        </w:rPr>
      </w:pPr>
      <w:r w:rsidRPr="002009FE">
        <w:rPr>
          <w:rFonts w:cs="宋体" w:hint="eastAsia"/>
          <w:b/>
          <w:bCs/>
        </w:rPr>
        <w:t>跨国集团和国际市场</w:t>
      </w:r>
    </w:p>
    <w:p w:rsidR="00D478BC" w:rsidRPr="008A71F0" w:rsidRDefault="00D478BC" w:rsidP="002C4BFF">
      <w:pPr>
        <w:pStyle w:val="a6"/>
        <w:numPr>
          <w:ilvl w:val="0"/>
          <w:numId w:val="15"/>
        </w:numPr>
        <w:ind w:firstLineChars="0"/>
        <w:outlineLvl w:val="1"/>
        <w:rPr>
          <w:b/>
        </w:rPr>
      </w:pPr>
      <w:r w:rsidRPr="008A71F0">
        <w:rPr>
          <w:rFonts w:hint="eastAsia"/>
          <w:b/>
        </w:rPr>
        <w:t>Google</w:t>
      </w:r>
      <w:r w:rsidRPr="008A71F0">
        <w:rPr>
          <w:rFonts w:hint="eastAsia"/>
          <w:b/>
        </w:rPr>
        <w:t>无人驾驶汽车专利曝光撞人之前车体先变软</w:t>
      </w:r>
    </w:p>
    <w:p w:rsidR="00D478BC" w:rsidRDefault="00D478BC" w:rsidP="002C4BFF">
      <w:r>
        <w:rPr>
          <w:rFonts w:hint="eastAsia"/>
        </w:rPr>
        <w:t>自动驾驶技术在未来会融入到我们的生活之中，而如今在过渡阶段我们最担忧的当然是自动驾驶技术的安全问题。自动驾驶技术受到</w:t>
      </w:r>
      <w:r>
        <w:rPr>
          <w:rFonts w:hint="eastAsia"/>
        </w:rPr>
        <w:t>AI</w:t>
      </w:r>
      <w:r>
        <w:rPr>
          <w:rFonts w:hint="eastAsia"/>
        </w:rPr>
        <w:t>的限制，当通讯遇到故障时自动汽车难免会出现一些碰撞的情况。那么问题来了，如果还不能把技术做得尽善尽美，那要怎么样才能把撞击带来的伤害变到最小呢？根据</w:t>
      </w:r>
      <w:r>
        <w:rPr>
          <w:rFonts w:hint="eastAsia"/>
        </w:rPr>
        <w:t>SiliconBeat</w:t>
      </w:r>
      <w:r>
        <w:rPr>
          <w:rFonts w:hint="eastAsia"/>
        </w:rPr>
        <w:t>的一则消息称，</w:t>
      </w:r>
      <w:r>
        <w:rPr>
          <w:rFonts w:hint="eastAsia"/>
        </w:rPr>
        <w:t>Google</w:t>
      </w:r>
      <w:r>
        <w:rPr>
          <w:rFonts w:hint="eastAsia"/>
        </w:rPr>
        <w:t>旗下的一家自驾车公司</w:t>
      </w:r>
      <w:r>
        <w:rPr>
          <w:rFonts w:hint="eastAsia"/>
        </w:rPr>
        <w:t>Waymo</w:t>
      </w:r>
      <w:r>
        <w:rPr>
          <w:rFonts w:hint="eastAsia"/>
        </w:rPr>
        <w:t>获得了一项神奇的专利，它提出了一种新的汽车外壳设计，在汽车碰撞人之前会立即“软化”，以降低车撞人事故的致死率。</w:t>
      </w:r>
    </w:p>
    <w:p w:rsidR="00D478BC" w:rsidRDefault="00D478BC" w:rsidP="002C4BFF">
      <w:pPr>
        <w:rPr>
          <w:rFonts w:cs="宋体"/>
          <w:b/>
          <w:bCs/>
          <w:i/>
          <w:iCs/>
        </w:rPr>
      </w:pPr>
      <w:r w:rsidRPr="002009FE">
        <w:rPr>
          <w:rFonts w:cs="宋体" w:hint="eastAsia"/>
          <w:b/>
          <w:bCs/>
          <w:i/>
          <w:iCs/>
        </w:rPr>
        <w:t>分析：。</w:t>
      </w:r>
    </w:p>
    <w:p w:rsidR="00D478BC" w:rsidRPr="00754BAB" w:rsidRDefault="00D478BC" w:rsidP="002C4BFF">
      <w:pPr>
        <w:pStyle w:val="a6"/>
        <w:numPr>
          <w:ilvl w:val="0"/>
          <w:numId w:val="15"/>
        </w:numPr>
        <w:ind w:firstLineChars="0"/>
        <w:outlineLvl w:val="1"/>
        <w:rPr>
          <w:b/>
        </w:rPr>
      </w:pPr>
      <w:r w:rsidRPr="00754BAB">
        <w:rPr>
          <w:rFonts w:hint="eastAsia"/>
          <w:b/>
        </w:rPr>
        <w:t>Navya</w:t>
      </w:r>
      <w:r w:rsidRPr="00754BAB">
        <w:rPr>
          <w:rFonts w:hint="eastAsia"/>
          <w:b/>
        </w:rPr>
        <w:t>计划推出</w:t>
      </w:r>
      <w:r w:rsidRPr="00754BAB">
        <w:rPr>
          <w:rFonts w:hint="eastAsia"/>
          <w:b/>
        </w:rPr>
        <w:t>Robotaxi</w:t>
      </w:r>
      <w:r w:rsidRPr="00754BAB">
        <w:rPr>
          <w:rFonts w:hint="eastAsia"/>
          <w:b/>
        </w:rPr>
        <w:t>欲打败通用等公司</w:t>
      </w:r>
    </w:p>
    <w:p w:rsidR="00D478BC" w:rsidRDefault="00D478BC" w:rsidP="002C4BFF">
      <w:r>
        <w:rPr>
          <w:rFonts w:hint="eastAsia"/>
        </w:rPr>
        <w:t>法国初创企业</w:t>
      </w:r>
      <w:r>
        <w:rPr>
          <w:rFonts w:hint="eastAsia"/>
        </w:rPr>
        <w:t>Navya</w:t>
      </w:r>
      <w:r>
        <w:rPr>
          <w:rFonts w:hint="eastAsia"/>
        </w:rPr>
        <w:t>希望推出一款机器人出租车（</w:t>
      </w:r>
      <w:r>
        <w:rPr>
          <w:rFonts w:hint="eastAsia"/>
        </w:rPr>
        <w:t>Robotaxi</w:t>
      </w:r>
      <w:r>
        <w:rPr>
          <w:rFonts w:hint="eastAsia"/>
        </w:rPr>
        <w:t>）以打败通用和</w:t>
      </w:r>
      <w:r>
        <w:rPr>
          <w:rFonts w:hint="eastAsia"/>
        </w:rPr>
        <w:t>Alphabet</w:t>
      </w:r>
      <w:r>
        <w:rPr>
          <w:rFonts w:hint="eastAsia"/>
        </w:rPr>
        <w:t>等研发的自动驾驶汽车。今年</w:t>
      </w:r>
      <w:r>
        <w:rPr>
          <w:rFonts w:hint="eastAsia"/>
        </w:rPr>
        <w:t>7</w:t>
      </w:r>
      <w:r>
        <w:rPr>
          <w:rFonts w:hint="eastAsia"/>
        </w:rPr>
        <w:t>月以来，</w:t>
      </w:r>
      <w:r>
        <w:rPr>
          <w:rFonts w:hint="eastAsia"/>
        </w:rPr>
        <w:t>Navya</w:t>
      </w:r>
      <w:r>
        <w:rPr>
          <w:rFonts w:hint="eastAsia"/>
        </w:rPr>
        <w:t>研发的无人驾驶巴士已经成为巴黎商业区的一大特色。</w:t>
      </w:r>
    </w:p>
    <w:p w:rsidR="00D478BC" w:rsidRDefault="00D478BC" w:rsidP="002C4BFF">
      <w:pPr>
        <w:rPr>
          <w:rFonts w:cs="宋体"/>
          <w:b/>
          <w:bCs/>
          <w:i/>
          <w:iCs/>
        </w:rPr>
      </w:pPr>
      <w:r w:rsidRPr="002009FE">
        <w:rPr>
          <w:rFonts w:cs="宋体" w:hint="eastAsia"/>
          <w:b/>
          <w:bCs/>
          <w:i/>
          <w:iCs/>
        </w:rPr>
        <w:t>分析：。</w:t>
      </w:r>
    </w:p>
    <w:p w:rsidR="00D478BC" w:rsidRPr="00754BAB" w:rsidRDefault="00D478BC" w:rsidP="002C4BFF">
      <w:pPr>
        <w:pStyle w:val="a6"/>
        <w:numPr>
          <w:ilvl w:val="0"/>
          <w:numId w:val="15"/>
        </w:numPr>
        <w:ind w:firstLineChars="0"/>
        <w:outlineLvl w:val="1"/>
        <w:rPr>
          <w:b/>
        </w:rPr>
      </w:pPr>
      <w:r w:rsidRPr="00754BAB">
        <w:rPr>
          <w:rFonts w:hint="eastAsia"/>
          <w:b/>
        </w:rPr>
        <w:t>Ola</w:t>
      </w:r>
      <w:r w:rsidRPr="00754BAB">
        <w:rPr>
          <w:rFonts w:hint="eastAsia"/>
          <w:b/>
        </w:rPr>
        <w:t>与微软打造新互联汽车平台</w:t>
      </w:r>
    </w:p>
    <w:p w:rsidR="00D478BC" w:rsidRDefault="00D478BC" w:rsidP="002C4BFF">
      <w:r>
        <w:rPr>
          <w:rFonts w:hint="eastAsia"/>
        </w:rPr>
        <w:t>印度交通技术公司</w:t>
      </w:r>
      <w:r>
        <w:rPr>
          <w:rFonts w:hint="eastAsia"/>
        </w:rPr>
        <w:t>Ola</w:t>
      </w:r>
      <w:r>
        <w:rPr>
          <w:rFonts w:hint="eastAsia"/>
        </w:rPr>
        <w:t>与微软合作，双方将共同为全球车企打造新款网联汽车平台，微软将成为其首选云端供应商，将采用</w:t>
      </w:r>
      <w:r>
        <w:rPr>
          <w:rFonts w:hint="eastAsia"/>
        </w:rPr>
        <w:t>Azure</w:t>
      </w:r>
      <w:r>
        <w:rPr>
          <w:rFonts w:hint="eastAsia"/>
        </w:rPr>
        <w:t>增强</w:t>
      </w:r>
      <w:r>
        <w:rPr>
          <w:rFonts w:hint="eastAsia"/>
        </w:rPr>
        <w:t>OlaPlay</w:t>
      </w:r>
      <w:r>
        <w:rPr>
          <w:rFonts w:hint="eastAsia"/>
        </w:rPr>
        <w:t>的功能，后者是</w:t>
      </w:r>
      <w:r>
        <w:rPr>
          <w:rFonts w:hint="eastAsia"/>
        </w:rPr>
        <w:t>Ola</w:t>
      </w:r>
      <w:r>
        <w:rPr>
          <w:rFonts w:hint="eastAsia"/>
        </w:rPr>
        <w:t>公司推出的网联汽车平台。</w:t>
      </w:r>
    </w:p>
    <w:p w:rsidR="00D478BC" w:rsidRDefault="00D478BC" w:rsidP="002C4BFF">
      <w:pPr>
        <w:rPr>
          <w:rFonts w:cs="宋体"/>
          <w:b/>
          <w:bCs/>
          <w:i/>
          <w:iCs/>
        </w:rPr>
      </w:pPr>
      <w:r w:rsidRPr="002009FE">
        <w:rPr>
          <w:rFonts w:cs="宋体" w:hint="eastAsia"/>
          <w:b/>
          <w:bCs/>
          <w:i/>
          <w:iCs/>
        </w:rPr>
        <w:t>分析：。</w:t>
      </w:r>
    </w:p>
    <w:p w:rsidR="00D478BC" w:rsidRPr="00592CAC" w:rsidRDefault="00D478BC" w:rsidP="002C4BFF">
      <w:pPr>
        <w:pStyle w:val="a6"/>
        <w:numPr>
          <w:ilvl w:val="0"/>
          <w:numId w:val="15"/>
        </w:numPr>
        <w:ind w:firstLineChars="0"/>
        <w:outlineLvl w:val="1"/>
        <w:rPr>
          <w:b/>
        </w:rPr>
      </w:pPr>
      <w:r w:rsidRPr="00592CAC">
        <w:rPr>
          <w:rFonts w:hint="eastAsia"/>
          <w:b/>
        </w:rPr>
        <w:t>ParkerProject</w:t>
      </w:r>
      <w:r w:rsidRPr="00592CAC">
        <w:rPr>
          <w:rFonts w:hint="eastAsia"/>
          <w:b/>
        </w:rPr>
        <w:t>与三车企合作开展</w:t>
      </w:r>
      <w:r w:rsidRPr="00592CAC">
        <w:rPr>
          <w:rFonts w:hint="eastAsia"/>
          <w:b/>
        </w:rPr>
        <w:t>V2G</w:t>
      </w:r>
      <w:r w:rsidRPr="00592CAC">
        <w:rPr>
          <w:rFonts w:hint="eastAsia"/>
          <w:b/>
        </w:rPr>
        <w:t>技术测试验证</w:t>
      </w:r>
    </w:p>
    <w:p w:rsidR="00D478BC" w:rsidRDefault="00D478BC" w:rsidP="002C4BFF">
      <w:r>
        <w:rPr>
          <w:rFonts w:hint="eastAsia"/>
        </w:rPr>
        <w:t>ParkerProject</w:t>
      </w:r>
      <w:r>
        <w:rPr>
          <w:rFonts w:hint="eastAsia"/>
        </w:rPr>
        <w:t>采用了三菱汽车、</w:t>
      </w:r>
      <w:r>
        <w:rPr>
          <w:rFonts w:hint="eastAsia"/>
        </w:rPr>
        <w:t>PSA</w:t>
      </w:r>
      <w:r>
        <w:rPr>
          <w:rFonts w:hint="eastAsia"/>
        </w:rPr>
        <w:t>及日产的</w:t>
      </w:r>
      <w:r>
        <w:rPr>
          <w:rFonts w:hint="eastAsia"/>
        </w:rPr>
        <w:t>4</w:t>
      </w:r>
      <w:r>
        <w:rPr>
          <w:rFonts w:hint="eastAsia"/>
        </w:rPr>
        <w:t>辆汽车，组成了小型车队，旨在利用上述品牌车辆测试车辆到电网（</w:t>
      </w:r>
      <w:r>
        <w:rPr>
          <w:rFonts w:hint="eastAsia"/>
        </w:rPr>
        <w:t>V2G</w:t>
      </w:r>
      <w:r>
        <w:rPr>
          <w:rFonts w:hint="eastAsia"/>
        </w:rPr>
        <w:t>）服务。</w:t>
      </w:r>
      <w:r>
        <w:rPr>
          <w:rFonts w:hint="eastAsia"/>
        </w:rPr>
        <w:t>ParkerProject</w:t>
      </w:r>
      <w:r>
        <w:rPr>
          <w:rFonts w:hint="eastAsia"/>
        </w:rPr>
        <w:t>旨在验证电动车能否向电网供电，使电动车成为纵向一体化电源，从而为当地电网或全系统电网供电。</w:t>
      </w:r>
    </w:p>
    <w:p w:rsidR="00D478BC" w:rsidRDefault="00D478BC" w:rsidP="002C4BFF">
      <w:r>
        <w:rPr>
          <w:rFonts w:hint="eastAsia"/>
        </w:rPr>
        <w:t>预计该试验验证将于</w:t>
      </w:r>
      <w:r>
        <w:rPr>
          <w:rFonts w:hint="eastAsia"/>
        </w:rPr>
        <w:t>2017</w:t>
      </w:r>
      <w:r>
        <w:rPr>
          <w:rFonts w:hint="eastAsia"/>
        </w:rPr>
        <w:t>年下半年开始，该项目以证明上述跨品牌车辆可提供</w:t>
      </w:r>
      <w:r>
        <w:rPr>
          <w:rFonts w:hint="eastAsia"/>
        </w:rPr>
        <w:t>V2G</w:t>
      </w:r>
      <w:r>
        <w:rPr>
          <w:rFonts w:hint="eastAsia"/>
        </w:rPr>
        <w:t>服务，初阶段测试包括：频率调整、电压支撑及堆栈。</w:t>
      </w:r>
    </w:p>
    <w:p w:rsidR="00D478BC" w:rsidRDefault="00D478BC" w:rsidP="002C4BFF">
      <w:pPr>
        <w:rPr>
          <w:rFonts w:cs="宋体"/>
          <w:b/>
          <w:bCs/>
          <w:i/>
          <w:iCs/>
        </w:rPr>
      </w:pPr>
      <w:r w:rsidRPr="002009FE">
        <w:rPr>
          <w:rFonts w:cs="宋体" w:hint="eastAsia"/>
          <w:b/>
          <w:bCs/>
          <w:i/>
          <w:iCs/>
        </w:rPr>
        <w:t>分析：。</w:t>
      </w:r>
    </w:p>
    <w:p w:rsidR="00D478BC" w:rsidRPr="00076528" w:rsidRDefault="00D478BC" w:rsidP="002C4BFF">
      <w:pPr>
        <w:pStyle w:val="a6"/>
        <w:numPr>
          <w:ilvl w:val="0"/>
          <w:numId w:val="15"/>
        </w:numPr>
        <w:ind w:firstLineChars="0"/>
        <w:outlineLvl w:val="1"/>
        <w:rPr>
          <w:b/>
        </w:rPr>
      </w:pPr>
      <w:r w:rsidRPr="00076528">
        <w:rPr>
          <w:rFonts w:hint="eastAsia"/>
          <w:b/>
        </w:rPr>
        <w:t>PSA</w:t>
      </w:r>
      <w:r w:rsidRPr="00076528">
        <w:rPr>
          <w:rFonts w:hint="eastAsia"/>
          <w:b/>
        </w:rPr>
        <w:t>拟加速欧宝技术整合比预期目标提前三年</w:t>
      </w:r>
    </w:p>
    <w:p w:rsidR="00D478BC" w:rsidRDefault="00D478BC" w:rsidP="002C4BFF">
      <w:r>
        <w:rPr>
          <w:rFonts w:hint="eastAsia"/>
        </w:rPr>
        <w:t>法国标致雪铁龙集团</w:t>
      </w:r>
      <w:r>
        <w:rPr>
          <w:rFonts w:hint="eastAsia"/>
        </w:rPr>
        <w:t>(PSA)9</w:t>
      </w:r>
      <w:r>
        <w:rPr>
          <w:rFonts w:hint="eastAsia"/>
        </w:rPr>
        <w:t>日表示，将会加速整合欧宝和沃克斯豪尔品牌，二者将基于</w:t>
      </w:r>
      <w:r>
        <w:rPr>
          <w:rFonts w:hint="eastAsia"/>
        </w:rPr>
        <w:t>PSA</w:t>
      </w:r>
      <w:r>
        <w:rPr>
          <w:rFonts w:hint="eastAsia"/>
        </w:rPr>
        <w:t>的技术与车型平台，比原计划更快实现，以阻止亏损。</w:t>
      </w:r>
    </w:p>
    <w:p w:rsidR="00D478BC" w:rsidRDefault="00D478BC" w:rsidP="002C4BFF">
      <w:r>
        <w:rPr>
          <w:rFonts w:hint="eastAsia"/>
        </w:rPr>
        <w:t>欧宝将在</w:t>
      </w:r>
      <w:r>
        <w:rPr>
          <w:rFonts w:hint="eastAsia"/>
        </w:rPr>
        <w:t>2019</w:t>
      </w:r>
      <w:r>
        <w:rPr>
          <w:rFonts w:hint="eastAsia"/>
        </w:rPr>
        <w:t>年推出包括新可赛在内的至少两款新车，并在</w:t>
      </w:r>
      <w:r>
        <w:rPr>
          <w:rFonts w:hint="eastAsia"/>
        </w:rPr>
        <w:t>2020</w:t>
      </w:r>
      <w:r>
        <w:rPr>
          <w:rFonts w:hint="eastAsia"/>
        </w:rPr>
        <w:t>年推出一款共</w:t>
      </w:r>
      <w:r>
        <w:rPr>
          <w:rFonts w:hint="eastAsia"/>
        </w:rPr>
        <w:t>9</w:t>
      </w:r>
      <w:r>
        <w:rPr>
          <w:rFonts w:hint="eastAsia"/>
        </w:rPr>
        <w:t>款的大型</w:t>
      </w:r>
      <w:r>
        <w:rPr>
          <w:rFonts w:hint="eastAsia"/>
        </w:rPr>
        <w:t>SUV</w:t>
      </w:r>
      <w:r>
        <w:rPr>
          <w:rFonts w:hint="eastAsia"/>
        </w:rPr>
        <w:t>，到</w:t>
      </w:r>
      <w:r>
        <w:rPr>
          <w:rFonts w:hint="eastAsia"/>
        </w:rPr>
        <w:t>2024</w:t>
      </w:r>
      <w:r>
        <w:rPr>
          <w:rFonts w:hint="eastAsia"/>
        </w:rPr>
        <w:t>年，所有车型都将提供电动或插电式混合动力版本。欧宝表示，陆续推出的产品将使欧宝在</w:t>
      </w:r>
      <w:r>
        <w:rPr>
          <w:rFonts w:hint="eastAsia"/>
        </w:rPr>
        <w:t>2024</w:t>
      </w:r>
      <w:r>
        <w:rPr>
          <w:rFonts w:hint="eastAsia"/>
        </w:rPr>
        <w:t>年前完成向</w:t>
      </w:r>
      <w:r>
        <w:rPr>
          <w:rFonts w:hint="eastAsia"/>
        </w:rPr>
        <w:t>PSA</w:t>
      </w:r>
      <w:r>
        <w:rPr>
          <w:rFonts w:hint="eastAsia"/>
        </w:rPr>
        <w:t>架构的转型，这比原定计划提前了三年，而原定的</w:t>
      </w:r>
      <w:r>
        <w:rPr>
          <w:rFonts w:hint="eastAsia"/>
        </w:rPr>
        <w:t>17</w:t>
      </w:r>
      <w:r>
        <w:rPr>
          <w:rFonts w:hint="eastAsia"/>
        </w:rPr>
        <w:t>亿欧元的协同综效目标</w:t>
      </w:r>
      <w:r>
        <w:rPr>
          <w:rFonts w:hint="eastAsia"/>
        </w:rPr>
        <w:t>(</w:t>
      </w:r>
      <w:r>
        <w:rPr>
          <w:rFonts w:hint="eastAsia"/>
        </w:rPr>
        <w:t>合</w:t>
      </w:r>
      <w:r>
        <w:rPr>
          <w:rFonts w:hint="eastAsia"/>
        </w:rPr>
        <w:t>19.7</w:t>
      </w:r>
      <w:r>
        <w:rPr>
          <w:rFonts w:hint="eastAsia"/>
        </w:rPr>
        <w:t>亿美元</w:t>
      </w:r>
      <w:r>
        <w:rPr>
          <w:rFonts w:hint="eastAsia"/>
        </w:rPr>
        <w:t>)</w:t>
      </w:r>
      <w:r>
        <w:rPr>
          <w:rFonts w:hint="eastAsia"/>
        </w:rPr>
        <w:t>则未作变更。</w:t>
      </w:r>
    </w:p>
    <w:p w:rsidR="00D478BC" w:rsidRDefault="00D478BC" w:rsidP="002C4BFF">
      <w:pPr>
        <w:rPr>
          <w:rFonts w:cs="宋体"/>
          <w:b/>
          <w:bCs/>
          <w:i/>
          <w:iCs/>
        </w:rPr>
      </w:pPr>
      <w:r w:rsidRPr="002009FE">
        <w:rPr>
          <w:rFonts w:cs="宋体" w:hint="eastAsia"/>
          <w:b/>
          <w:bCs/>
          <w:i/>
          <w:iCs/>
        </w:rPr>
        <w:t>分析：。</w:t>
      </w:r>
    </w:p>
    <w:p w:rsidR="00D478BC" w:rsidRPr="007572B1" w:rsidRDefault="00D478BC" w:rsidP="002C4BFF">
      <w:pPr>
        <w:pStyle w:val="a6"/>
        <w:numPr>
          <w:ilvl w:val="0"/>
          <w:numId w:val="15"/>
        </w:numPr>
        <w:ind w:firstLineChars="0"/>
        <w:outlineLvl w:val="1"/>
        <w:rPr>
          <w:b/>
        </w:rPr>
      </w:pPr>
      <w:r w:rsidRPr="007572B1">
        <w:rPr>
          <w:rFonts w:hint="eastAsia"/>
          <w:b/>
        </w:rPr>
        <w:t>奥迪</w:t>
      </w:r>
      <w:r w:rsidRPr="007572B1">
        <w:rPr>
          <w:rFonts w:hint="eastAsia"/>
          <w:b/>
        </w:rPr>
        <w:t>Q8</w:t>
      </w:r>
      <w:r w:rsidRPr="007572B1">
        <w:rPr>
          <w:rFonts w:hint="eastAsia"/>
          <w:b/>
        </w:rPr>
        <w:t>概念车中国首发将引入</w:t>
      </w:r>
      <w:r w:rsidRPr="007572B1">
        <w:rPr>
          <w:rFonts w:hint="eastAsia"/>
          <w:b/>
        </w:rPr>
        <w:t>6</w:t>
      </w:r>
      <w:r w:rsidRPr="007572B1">
        <w:rPr>
          <w:rFonts w:hint="eastAsia"/>
          <w:b/>
        </w:rPr>
        <w:t>款全新</w:t>
      </w:r>
      <w:r w:rsidRPr="007572B1">
        <w:rPr>
          <w:rFonts w:hint="eastAsia"/>
          <w:b/>
        </w:rPr>
        <w:t>SUV</w:t>
      </w:r>
      <w:r w:rsidRPr="007572B1">
        <w:rPr>
          <w:rFonts w:hint="eastAsia"/>
          <w:b/>
        </w:rPr>
        <w:t>产品</w:t>
      </w:r>
    </w:p>
    <w:p w:rsidR="00D478BC" w:rsidRPr="007572B1" w:rsidRDefault="00D478BC" w:rsidP="002C4BFF">
      <w:r>
        <w:rPr>
          <w:rFonts w:hint="eastAsia"/>
        </w:rPr>
        <w:t>全球首发的奥迪</w:t>
      </w:r>
      <w:r>
        <w:rPr>
          <w:rFonts w:hint="eastAsia"/>
        </w:rPr>
        <w:t>Q8SPORT</w:t>
      </w:r>
      <w:r>
        <w:rPr>
          <w:rFonts w:hint="eastAsia"/>
        </w:rPr>
        <w:t>概念车亮相</w:t>
      </w:r>
      <w:r>
        <w:rPr>
          <w:rFonts w:hint="eastAsia"/>
        </w:rPr>
        <w:t>2017</w:t>
      </w:r>
      <w:r>
        <w:rPr>
          <w:rFonts w:hint="eastAsia"/>
        </w:rPr>
        <w:t>广州车展。到</w:t>
      </w:r>
      <w:r>
        <w:rPr>
          <w:rFonts w:hint="eastAsia"/>
        </w:rPr>
        <w:t>2020</w:t>
      </w:r>
      <w:r>
        <w:rPr>
          <w:rFonts w:hint="eastAsia"/>
        </w:rPr>
        <w:t>年底，奥迪将向中国市场推出</w:t>
      </w:r>
      <w:r>
        <w:rPr>
          <w:rFonts w:hint="eastAsia"/>
        </w:rPr>
        <w:t>6</w:t>
      </w:r>
      <w:r>
        <w:rPr>
          <w:rFonts w:hint="eastAsia"/>
        </w:rPr>
        <w:t>款全新</w:t>
      </w:r>
      <w:r>
        <w:rPr>
          <w:rFonts w:hint="eastAsia"/>
        </w:rPr>
        <w:t>SUV</w:t>
      </w:r>
      <w:r>
        <w:rPr>
          <w:rFonts w:hint="eastAsia"/>
        </w:rPr>
        <w:t>，包括</w:t>
      </w:r>
      <w:r>
        <w:rPr>
          <w:rFonts w:hint="eastAsia"/>
        </w:rPr>
        <w:t>2</w:t>
      </w:r>
      <w:r>
        <w:rPr>
          <w:rFonts w:hint="eastAsia"/>
        </w:rPr>
        <w:t>款配备纯电驱动系统的车型。</w:t>
      </w:r>
    </w:p>
    <w:p w:rsidR="00D478BC" w:rsidRDefault="00D478BC" w:rsidP="002C4BFF">
      <w:pPr>
        <w:rPr>
          <w:rFonts w:cs="宋体"/>
          <w:b/>
          <w:bCs/>
          <w:i/>
          <w:iCs/>
        </w:rPr>
      </w:pPr>
      <w:r w:rsidRPr="002009FE">
        <w:rPr>
          <w:rFonts w:cs="宋体" w:hint="eastAsia"/>
          <w:b/>
          <w:bCs/>
          <w:i/>
          <w:iCs/>
        </w:rPr>
        <w:t>分析：。</w:t>
      </w:r>
    </w:p>
    <w:p w:rsidR="00D478BC" w:rsidRPr="00754BAB" w:rsidRDefault="00D478BC" w:rsidP="002C4BFF">
      <w:pPr>
        <w:pStyle w:val="a6"/>
        <w:numPr>
          <w:ilvl w:val="0"/>
          <w:numId w:val="15"/>
        </w:numPr>
        <w:ind w:firstLineChars="0"/>
        <w:outlineLvl w:val="1"/>
        <w:rPr>
          <w:b/>
        </w:rPr>
      </w:pPr>
      <w:r w:rsidRPr="00754BAB">
        <w:rPr>
          <w:rFonts w:hint="eastAsia"/>
          <w:b/>
        </w:rPr>
        <w:t>宝马涉嫌限制瑞士消费者境外购车失去上诉权</w:t>
      </w:r>
    </w:p>
    <w:p w:rsidR="00D478BC" w:rsidRDefault="00D478BC" w:rsidP="002C4BFF">
      <w:r>
        <w:rPr>
          <w:rFonts w:hint="eastAsia"/>
        </w:rPr>
        <w:t>继宝马集团禁止瑞士消费者在欧洲其他地区购买旗下汽车之后，瑞士联邦最高法院宣布对其处以</w:t>
      </w:r>
      <w:r>
        <w:rPr>
          <w:rFonts w:hint="eastAsia"/>
        </w:rPr>
        <w:t>1.57</w:t>
      </w:r>
      <w:r>
        <w:rPr>
          <w:rFonts w:hint="eastAsia"/>
        </w:rPr>
        <w:t>亿法郎的罚款，而现在宝马也失去了上诉的权利。</w:t>
      </w:r>
    </w:p>
    <w:p w:rsidR="00D478BC" w:rsidRDefault="00D478BC" w:rsidP="002C4BFF">
      <w:pPr>
        <w:rPr>
          <w:rFonts w:cs="宋体"/>
          <w:b/>
          <w:bCs/>
          <w:i/>
          <w:iCs/>
        </w:rPr>
      </w:pPr>
      <w:r w:rsidRPr="002009FE">
        <w:rPr>
          <w:rFonts w:cs="宋体" w:hint="eastAsia"/>
          <w:b/>
          <w:bCs/>
          <w:i/>
          <w:iCs/>
        </w:rPr>
        <w:t>分析：。</w:t>
      </w:r>
    </w:p>
    <w:p w:rsidR="00D478BC" w:rsidRPr="00CA219D" w:rsidRDefault="00D478BC" w:rsidP="002C4BFF">
      <w:pPr>
        <w:pStyle w:val="a6"/>
        <w:numPr>
          <w:ilvl w:val="0"/>
          <w:numId w:val="15"/>
        </w:numPr>
        <w:ind w:firstLineChars="0"/>
        <w:outlineLvl w:val="1"/>
        <w:rPr>
          <w:b/>
        </w:rPr>
      </w:pPr>
      <w:r w:rsidRPr="00CA219D">
        <w:rPr>
          <w:rFonts w:hint="eastAsia"/>
          <w:b/>
        </w:rPr>
        <w:t>奔驰</w:t>
      </w:r>
      <w:r w:rsidRPr="00CA219D">
        <w:rPr>
          <w:rFonts w:hint="eastAsia"/>
          <w:b/>
        </w:rPr>
        <w:t>E</w:t>
      </w:r>
      <w:r w:rsidRPr="00CA219D">
        <w:rPr>
          <w:rFonts w:hint="eastAsia"/>
          <w:b/>
        </w:rPr>
        <w:t>级或推</w:t>
      </w:r>
      <w:r w:rsidRPr="00CA219D">
        <w:rPr>
          <w:rFonts w:hint="eastAsia"/>
          <w:b/>
        </w:rPr>
        <w:t>2.0T+48V</w:t>
      </w:r>
      <w:r w:rsidRPr="00CA219D">
        <w:rPr>
          <w:rFonts w:hint="eastAsia"/>
          <w:b/>
        </w:rPr>
        <w:t>轻混</w:t>
      </w:r>
    </w:p>
    <w:p w:rsidR="00D478BC" w:rsidRDefault="00D478BC" w:rsidP="002C4BFF">
      <w:r>
        <w:rPr>
          <w:rFonts w:hint="eastAsia"/>
        </w:rPr>
        <w:t>奔驰将披露一套新的动力总成，此前推出的全新</w:t>
      </w:r>
      <w:r>
        <w:rPr>
          <w:rFonts w:hint="eastAsia"/>
        </w:rPr>
        <w:t>S500</w:t>
      </w:r>
      <w:r>
        <w:rPr>
          <w:rFonts w:hint="eastAsia"/>
        </w:rPr>
        <w:t>动力系统中的“</w:t>
      </w:r>
      <w:r>
        <w:rPr>
          <w:rFonts w:hint="eastAsia"/>
        </w:rPr>
        <w:t>48V</w:t>
      </w:r>
      <w:r>
        <w:rPr>
          <w:rFonts w:hint="eastAsia"/>
        </w:rPr>
        <w:t>轻混”技术将会“下放”到奔驰阵营的</w:t>
      </w:r>
      <w:r>
        <w:rPr>
          <w:rFonts w:hint="eastAsia"/>
        </w:rPr>
        <w:t>2.0T</w:t>
      </w:r>
      <w:r>
        <w:rPr>
          <w:rFonts w:hint="eastAsia"/>
        </w:rPr>
        <w:t>动力车型当中去。未来</w:t>
      </w:r>
      <w:r>
        <w:rPr>
          <w:rFonts w:hint="eastAsia"/>
        </w:rPr>
        <w:t>E</w:t>
      </w:r>
      <w:r>
        <w:rPr>
          <w:rFonts w:hint="eastAsia"/>
        </w:rPr>
        <w:t>级很可能会率先搭载这一套</w:t>
      </w:r>
      <w:r>
        <w:rPr>
          <w:rFonts w:hint="eastAsia"/>
        </w:rPr>
        <w:t>2.0T+48V</w:t>
      </w:r>
      <w:r>
        <w:rPr>
          <w:rFonts w:hint="eastAsia"/>
        </w:rPr>
        <w:t>轻混的动力系统。</w:t>
      </w:r>
    </w:p>
    <w:p w:rsidR="00D478BC" w:rsidRDefault="00D478BC" w:rsidP="002C4BFF">
      <w:pPr>
        <w:rPr>
          <w:rFonts w:cs="宋体"/>
          <w:b/>
          <w:bCs/>
          <w:i/>
          <w:iCs/>
        </w:rPr>
      </w:pPr>
      <w:r w:rsidRPr="002009FE">
        <w:rPr>
          <w:rFonts w:cs="宋体" w:hint="eastAsia"/>
          <w:b/>
          <w:bCs/>
          <w:i/>
          <w:iCs/>
        </w:rPr>
        <w:t>分析：。</w:t>
      </w:r>
    </w:p>
    <w:p w:rsidR="00D478BC" w:rsidRPr="001D6ABB" w:rsidRDefault="00D478BC" w:rsidP="002C4BFF">
      <w:pPr>
        <w:pStyle w:val="a6"/>
        <w:numPr>
          <w:ilvl w:val="0"/>
          <w:numId w:val="15"/>
        </w:numPr>
        <w:ind w:firstLineChars="0"/>
        <w:outlineLvl w:val="1"/>
        <w:rPr>
          <w:b/>
        </w:rPr>
      </w:pPr>
      <w:r w:rsidRPr="001D6ABB">
        <w:rPr>
          <w:rFonts w:hint="eastAsia"/>
          <w:b/>
        </w:rPr>
        <w:t>标致在阿尔及利亚合资建厂</w:t>
      </w:r>
      <w:r w:rsidRPr="001D6ABB">
        <w:rPr>
          <w:rFonts w:hint="eastAsia"/>
          <w:b/>
        </w:rPr>
        <w:t>2018</w:t>
      </w:r>
      <w:r w:rsidRPr="001D6ABB">
        <w:rPr>
          <w:rFonts w:hint="eastAsia"/>
          <w:b/>
        </w:rPr>
        <w:t>年投产</w:t>
      </w:r>
    </w:p>
    <w:p w:rsidR="00D478BC" w:rsidRDefault="00D478BC" w:rsidP="002C4BFF">
      <w:r>
        <w:rPr>
          <w:rFonts w:hint="eastAsia"/>
        </w:rPr>
        <w:t>法国汽车制造商标致雪铁龙集团</w:t>
      </w:r>
      <w:r>
        <w:rPr>
          <w:rFonts w:hint="eastAsia"/>
        </w:rPr>
        <w:t>(PSA)12</w:t>
      </w:r>
      <w:r>
        <w:rPr>
          <w:rFonts w:hint="eastAsia"/>
        </w:rPr>
        <w:t>日与三家阿尔及利亚企业签署了合资协议，将在该国建厂并生产汽车。</w:t>
      </w:r>
    </w:p>
    <w:p w:rsidR="00D478BC" w:rsidRDefault="00D478BC" w:rsidP="002C4BFF">
      <w:r>
        <w:rPr>
          <w:rFonts w:hint="eastAsia"/>
        </w:rPr>
        <w:t>法国汽车制造商表示，将投资合资公司</w:t>
      </w:r>
      <w:r>
        <w:rPr>
          <w:rFonts w:hint="eastAsia"/>
        </w:rPr>
        <w:t>49%</w:t>
      </w:r>
      <w:r>
        <w:rPr>
          <w:rFonts w:hint="eastAsia"/>
        </w:rPr>
        <w:t>的资本，约</w:t>
      </w:r>
      <w:r>
        <w:rPr>
          <w:rFonts w:hint="eastAsia"/>
        </w:rPr>
        <w:t>1</w:t>
      </w:r>
      <w:r>
        <w:rPr>
          <w:rFonts w:hint="eastAsia"/>
        </w:rPr>
        <w:t>亿欧元</w:t>
      </w:r>
      <w:r>
        <w:rPr>
          <w:rFonts w:hint="eastAsia"/>
        </w:rPr>
        <w:t>(</w:t>
      </w:r>
      <w:r>
        <w:rPr>
          <w:rFonts w:hint="eastAsia"/>
        </w:rPr>
        <w:t>约合</w:t>
      </w:r>
      <w:r>
        <w:rPr>
          <w:rFonts w:hint="eastAsia"/>
        </w:rPr>
        <w:t>7.8</w:t>
      </w:r>
      <w:r>
        <w:rPr>
          <w:rFonts w:hint="eastAsia"/>
        </w:rPr>
        <w:t>亿元人民币</w:t>
      </w:r>
      <w:r>
        <w:rPr>
          <w:rFonts w:hint="eastAsia"/>
        </w:rPr>
        <w:t>)</w:t>
      </w:r>
      <w:r>
        <w:rPr>
          <w:rFonts w:hint="eastAsia"/>
        </w:rPr>
        <w:t>，将在阿尔及利亚西部城市奥兰</w:t>
      </w:r>
      <w:r>
        <w:rPr>
          <w:rFonts w:hint="eastAsia"/>
        </w:rPr>
        <w:t>(Oran)</w:t>
      </w:r>
      <w:r>
        <w:rPr>
          <w:rFonts w:hint="eastAsia"/>
        </w:rPr>
        <w:t>建厂。</w:t>
      </w:r>
    </w:p>
    <w:p w:rsidR="00D478BC" w:rsidRDefault="00D478BC" w:rsidP="002C4BFF">
      <w:pPr>
        <w:rPr>
          <w:rFonts w:cs="宋体"/>
          <w:b/>
          <w:bCs/>
          <w:i/>
          <w:iCs/>
        </w:rPr>
      </w:pPr>
      <w:r w:rsidRPr="002009FE">
        <w:rPr>
          <w:rFonts w:cs="宋体" w:hint="eastAsia"/>
          <w:b/>
          <w:bCs/>
          <w:i/>
          <w:iCs/>
        </w:rPr>
        <w:t>分析：。</w:t>
      </w:r>
    </w:p>
    <w:p w:rsidR="00D478BC" w:rsidRPr="00754BAB" w:rsidRDefault="00D478BC" w:rsidP="002C4BFF">
      <w:pPr>
        <w:pStyle w:val="a6"/>
        <w:numPr>
          <w:ilvl w:val="0"/>
          <w:numId w:val="15"/>
        </w:numPr>
        <w:ind w:firstLineChars="0"/>
        <w:outlineLvl w:val="1"/>
        <w:rPr>
          <w:b/>
        </w:rPr>
      </w:pPr>
      <w:r w:rsidRPr="00754BAB">
        <w:rPr>
          <w:rFonts w:hint="eastAsia"/>
          <w:b/>
        </w:rPr>
        <w:t>大陆将加大对固态电池技术投资</w:t>
      </w:r>
    </w:p>
    <w:p w:rsidR="00D478BC" w:rsidRDefault="00D478BC" w:rsidP="002C4BFF">
      <w:r>
        <w:rPr>
          <w:rFonts w:hint="eastAsia"/>
        </w:rPr>
        <w:t>德国汽车供应商大陆目前正在考虑加大对电池生产的投资，以此来与亚洲及美国地区的供应商相抗衡。但是大陆并不会投资目前正在使用的锂离子电池，而是预计在</w:t>
      </w:r>
      <w:r>
        <w:rPr>
          <w:rFonts w:hint="eastAsia"/>
        </w:rPr>
        <w:t>2024</w:t>
      </w:r>
      <w:r>
        <w:rPr>
          <w:rFonts w:hint="eastAsia"/>
        </w:rPr>
        <w:t>年或</w:t>
      </w:r>
      <w:r>
        <w:rPr>
          <w:rFonts w:hint="eastAsia"/>
        </w:rPr>
        <w:t>2025</w:t>
      </w:r>
      <w:r>
        <w:rPr>
          <w:rFonts w:hint="eastAsia"/>
        </w:rPr>
        <w:t>年投入生产的新一代固态电池技术。</w:t>
      </w:r>
    </w:p>
    <w:p w:rsidR="00D478BC" w:rsidRDefault="00D478BC" w:rsidP="002C4BFF">
      <w:pPr>
        <w:rPr>
          <w:rFonts w:cs="宋体"/>
          <w:b/>
          <w:bCs/>
          <w:i/>
          <w:iCs/>
        </w:rPr>
      </w:pPr>
      <w:r w:rsidRPr="002009FE">
        <w:rPr>
          <w:rFonts w:cs="宋体" w:hint="eastAsia"/>
          <w:b/>
          <w:bCs/>
          <w:i/>
          <w:iCs/>
        </w:rPr>
        <w:t>分析：。</w:t>
      </w:r>
    </w:p>
    <w:p w:rsidR="00D478BC" w:rsidRPr="001D6ABB" w:rsidRDefault="00D478BC" w:rsidP="002C4BFF">
      <w:pPr>
        <w:pStyle w:val="a6"/>
        <w:numPr>
          <w:ilvl w:val="0"/>
          <w:numId w:val="15"/>
        </w:numPr>
        <w:ind w:firstLineChars="0"/>
        <w:outlineLvl w:val="1"/>
        <w:rPr>
          <w:b/>
        </w:rPr>
      </w:pPr>
      <w:r w:rsidRPr="001D6ABB">
        <w:rPr>
          <w:rFonts w:hint="eastAsia"/>
          <w:b/>
        </w:rPr>
        <w:t>大众计划未来投入</w:t>
      </w:r>
      <w:r w:rsidRPr="001D6ABB">
        <w:rPr>
          <w:rFonts w:hint="eastAsia"/>
          <w:b/>
        </w:rPr>
        <w:t>235</w:t>
      </w:r>
      <w:r w:rsidRPr="001D6ABB">
        <w:rPr>
          <w:rFonts w:hint="eastAsia"/>
          <w:b/>
        </w:rPr>
        <w:t>亿美元加快电动汽车的生产</w:t>
      </w:r>
    </w:p>
    <w:p w:rsidR="00D478BC" w:rsidRDefault="00D478BC" w:rsidP="002C4BFF">
      <w:r>
        <w:rPr>
          <w:rFonts w:hint="eastAsia"/>
        </w:rPr>
        <w:t>盖世汽车讯据外媒报道，随着大众向零排放汽车转型，大众集团监事会或将批准提升旗下德国东部茨维考工厂的电动车产量。截止至</w:t>
      </w:r>
      <w:r>
        <w:rPr>
          <w:rFonts w:hint="eastAsia"/>
        </w:rPr>
        <w:t>2030</w:t>
      </w:r>
      <w:r>
        <w:rPr>
          <w:rFonts w:hint="eastAsia"/>
        </w:rPr>
        <w:t>年，大众计划在电动汽车领域投入</w:t>
      </w:r>
      <w:r>
        <w:rPr>
          <w:rFonts w:hint="eastAsia"/>
        </w:rPr>
        <w:t>200</w:t>
      </w:r>
      <w:r>
        <w:rPr>
          <w:rFonts w:hint="eastAsia"/>
        </w:rPr>
        <w:t>亿欧元（约合</w:t>
      </w:r>
      <w:r>
        <w:rPr>
          <w:rFonts w:hint="eastAsia"/>
        </w:rPr>
        <w:t>235</w:t>
      </w:r>
      <w:r>
        <w:rPr>
          <w:rFonts w:hint="eastAsia"/>
        </w:rPr>
        <w:t>亿美元），包括：电池模型的研发及工厂升级。</w:t>
      </w:r>
    </w:p>
    <w:p w:rsidR="00D478BC" w:rsidRDefault="00D478BC" w:rsidP="002C4BFF">
      <w:pPr>
        <w:rPr>
          <w:rFonts w:cs="宋体"/>
          <w:b/>
          <w:bCs/>
          <w:i/>
          <w:iCs/>
        </w:rPr>
      </w:pPr>
      <w:r w:rsidRPr="002009FE">
        <w:rPr>
          <w:rFonts w:cs="宋体" w:hint="eastAsia"/>
          <w:b/>
          <w:bCs/>
          <w:i/>
          <w:iCs/>
        </w:rPr>
        <w:t>分析：。</w:t>
      </w:r>
    </w:p>
    <w:p w:rsidR="00D478BC" w:rsidRPr="000C411E" w:rsidRDefault="00D478BC" w:rsidP="002C4BFF">
      <w:pPr>
        <w:pStyle w:val="a6"/>
        <w:numPr>
          <w:ilvl w:val="0"/>
          <w:numId w:val="15"/>
        </w:numPr>
        <w:ind w:firstLineChars="0"/>
        <w:outlineLvl w:val="1"/>
        <w:rPr>
          <w:b/>
        </w:rPr>
      </w:pPr>
      <w:r w:rsidRPr="000C411E">
        <w:rPr>
          <w:rFonts w:hint="eastAsia"/>
          <w:b/>
        </w:rPr>
        <w:t>大众加码南美投资并计划推出全新小型</w:t>
      </w:r>
      <w:r w:rsidRPr="000C411E">
        <w:rPr>
          <w:rFonts w:hint="eastAsia"/>
          <w:b/>
        </w:rPr>
        <w:t>SUV</w:t>
      </w:r>
    </w:p>
    <w:p w:rsidR="00D478BC" w:rsidRDefault="00D478BC" w:rsidP="002C4BFF">
      <w:r>
        <w:rPr>
          <w:rFonts w:hint="eastAsia"/>
        </w:rPr>
        <w:t>大众最近加码在南美地区的投资计划，打算在阿根廷投入超过</w:t>
      </w:r>
      <w:r>
        <w:rPr>
          <w:rFonts w:hint="eastAsia"/>
        </w:rPr>
        <w:t>6.5</w:t>
      </w:r>
      <w:r>
        <w:rPr>
          <w:rFonts w:hint="eastAsia"/>
        </w:rPr>
        <w:t>亿美元建造新工厂，最快将在</w:t>
      </w:r>
      <w:r>
        <w:rPr>
          <w:rFonts w:hint="eastAsia"/>
        </w:rPr>
        <w:t>2020</w:t>
      </w:r>
      <w:r>
        <w:rPr>
          <w:rFonts w:hint="eastAsia"/>
        </w:rPr>
        <w:t>年推出一款符合当地市场的崭新</w:t>
      </w:r>
      <w:r>
        <w:rPr>
          <w:rFonts w:hint="eastAsia"/>
        </w:rPr>
        <w:t>SUV</w:t>
      </w:r>
      <w:r>
        <w:rPr>
          <w:rFonts w:hint="eastAsia"/>
        </w:rPr>
        <w:t>，并在未来的</w:t>
      </w:r>
      <w:r>
        <w:rPr>
          <w:rFonts w:hint="eastAsia"/>
        </w:rPr>
        <w:t>10</w:t>
      </w:r>
      <w:r>
        <w:rPr>
          <w:rFonts w:hint="eastAsia"/>
        </w:rPr>
        <w:t>年内推出包含皮卡车型在内大约</w:t>
      </w:r>
      <w:r>
        <w:rPr>
          <w:rFonts w:hint="eastAsia"/>
        </w:rPr>
        <w:t>20</w:t>
      </w:r>
      <w:r>
        <w:rPr>
          <w:rFonts w:hint="eastAsia"/>
        </w:rPr>
        <w:t>款新车型。</w:t>
      </w:r>
    </w:p>
    <w:p w:rsidR="00D478BC" w:rsidRDefault="00D478BC" w:rsidP="002C4BFF">
      <w:pPr>
        <w:rPr>
          <w:rFonts w:cs="宋体"/>
          <w:b/>
          <w:bCs/>
          <w:i/>
          <w:iCs/>
        </w:rPr>
      </w:pPr>
      <w:r w:rsidRPr="002009FE">
        <w:rPr>
          <w:rFonts w:cs="宋体" w:hint="eastAsia"/>
          <w:b/>
          <w:bCs/>
          <w:i/>
          <w:iCs/>
        </w:rPr>
        <w:t>分析：。</w:t>
      </w:r>
    </w:p>
    <w:p w:rsidR="00D478BC" w:rsidRPr="000C411E" w:rsidRDefault="00D478BC" w:rsidP="002C4BFF">
      <w:pPr>
        <w:pStyle w:val="a6"/>
        <w:numPr>
          <w:ilvl w:val="0"/>
          <w:numId w:val="15"/>
        </w:numPr>
        <w:ind w:firstLineChars="0"/>
        <w:outlineLvl w:val="1"/>
        <w:rPr>
          <w:b/>
        </w:rPr>
      </w:pPr>
      <w:r w:rsidRPr="000C411E">
        <w:rPr>
          <w:rFonts w:hint="eastAsia"/>
          <w:b/>
        </w:rPr>
        <w:t>戴姆勒发布纯电动校车</w:t>
      </w:r>
    </w:p>
    <w:p w:rsidR="00D478BC" w:rsidRDefault="00D478BC" w:rsidP="002C4BFF">
      <w:r>
        <w:rPr>
          <w:rFonts w:hint="eastAsia"/>
        </w:rPr>
        <w:t>戴姆勒集团在美国发布了其第一款纯电动校车</w:t>
      </w:r>
      <w:r>
        <w:rPr>
          <w:rFonts w:hint="eastAsia"/>
        </w:rPr>
        <w:t>Saf-T-LinerC2</w:t>
      </w:r>
      <w:r>
        <w:rPr>
          <w:rFonts w:hint="eastAsia"/>
        </w:rPr>
        <w:t>（特别命名为</w:t>
      </w:r>
      <w:r>
        <w:rPr>
          <w:rFonts w:hint="eastAsia"/>
        </w:rPr>
        <w:t>Jouley</w:t>
      </w:r>
      <w:r>
        <w:rPr>
          <w:rFonts w:hint="eastAsia"/>
        </w:rPr>
        <w:t>）。</w:t>
      </w:r>
      <w:r>
        <w:rPr>
          <w:rFonts w:hint="eastAsia"/>
        </w:rPr>
        <w:t>Jouley</w:t>
      </w:r>
      <w:r>
        <w:rPr>
          <w:rFonts w:hint="eastAsia"/>
        </w:rPr>
        <w:t>外观上类似传统的柴油公交车，实际上配备了</w:t>
      </w:r>
      <w:r>
        <w:rPr>
          <w:rFonts w:hint="eastAsia"/>
        </w:rPr>
        <w:t>160</w:t>
      </w:r>
      <w:r>
        <w:rPr>
          <w:rFonts w:hint="eastAsia"/>
        </w:rPr>
        <w:t>千瓦时的电池组，能坐下</w:t>
      </w:r>
      <w:r>
        <w:rPr>
          <w:rFonts w:hint="eastAsia"/>
        </w:rPr>
        <w:t>81</w:t>
      </w:r>
      <w:r>
        <w:rPr>
          <w:rFonts w:hint="eastAsia"/>
        </w:rPr>
        <w:t>名儿童并支持</w:t>
      </w:r>
      <w:r>
        <w:rPr>
          <w:rFonts w:hint="eastAsia"/>
        </w:rPr>
        <w:t>99</w:t>
      </w:r>
      <w:r>
        <w:rPr>
          <w:rFonts w:hint="eastAsia"/>
        </w:rPr>
        <w:t>英里（</w:t>
      </w:r>
      <w:r>
        <w:rPr>
          <w:rFonts w:hint="eastAsia"/>
        </w:rPr>
        <w:t>159</w:t>
      </w:r>
      <w:r>
        <w:rPr>
          <w:rFonts w:hint="eastAsia"/>
        </w:rPr>
        <w:t>公里）的续航里程，更换更大的电池组可支持长途运输。</w:t>
      </w:r>
    </w:p>
    <w:p w:rsidR="00D478BC" w:rsidRDefault="00D478BC" w:rsidP="002C4BFF">
      <w:pPr>
        <w:rPr>
          <w:rFonts w:cs="宋体"/>
          <w:b/>
          <w:bCs/>
          <w:i/>
          <w:iCs/>
        </w:rPr>
      </w:pPr>
      <w:r w:rsidRPr="002009FE">
        <w:rPr>
          <w:rFonts w:cs="宋体" w:hint="eastAsia"/>
          <w:b/>
          <w:bCs/>
          <w:i/>
          <w:iCs/>
        </w:rPr>
        <w:t>分析：。</w:t>
      </w:r>
    </w:p>
    <w:p w:rsidR="00D478BC" w:rsidRPr="001D6ABB" w:rsidRDefault="00D478BC" w:rsidP="002C4BFF">
      <w:pPr>
        <w:pStyle w:val="a6"/>
        <w:numPr>
          <w:ilvl w:val="0"/>
          <w:numId w:val="15"/>
        </w:numPr>
        <w:ind w:firstLineChars="0"/>
        <w:outlineLvl w:val="1"/>
        <w:rPr>
          <w:b/>
        </w:rPr>
      </w:pPr>
      <w:r w:rsidRPr="001D6ABB">
        <w:rPr>
          <w:rFonts w:hint="eastAsia"/>
          <w:b/>
        </w:rPr>
        <w:t>法拉第未来或将得到塔塔汽车</w:t>
      </w:r>
      <w:r w:rsidRPr="001D6ABB">
        <w:rPr>
          <w:rFonts w:hint="eastAsia"/>
          <w:b/>
        </w:rPr>
        <w:t>9</w:t>
      </w:r>
      <w:r w:rsidRPr="001D6ABB">
        <w:rPr>
          <w:rFonts w:hint="eastAsia"/>
          <w:b/>
        </w:rPr>
        <w:t>亿美元投资</w:t>
      </w:r>
    </w:p>
    <w:p w:rsidR="00D478BC" w:rsidRDefault="00D478BC" w:rsidP="002C4BFF">
      <w:r>
        <w:rPr>
          <w:rFonts w:hint="eastAsia"/>
        </w:rPr>
        <w:t>塔塔汽车公司或将向法拉第未来投资</w:t>
      </w:r>
      <w:r>
        <w:rPr>
          <w:rFonts w:hint="eastAsia"/>
        </w:rPr>
        <w:t>9</w:t>
      </w:r>
      <w:r>
        <w:rPr>
          <w:rFonts w:hint="eastAsia"/>
        </w:rPr>
        <w:t>亿美元。法拉第未来的价值达</w:t>
      </w:r>
      <w:r>
        <w:rPr>
          <w:rFonts w:hint="eastAsia"/>
        </w:rPr>
        <w:t>90</w:t>
      </w:r>
      <w:r>
        <w:rPr>
          <w:rFonts w:hint="eastAsia"/>
        </w:rPr>
        <w:t>亿美元，这意味着塔塔将购买该公司</w:t>
      </w:r>
      <w:r>
        <w:rPr>
          <w:rFonts w:hint="eastAsia"/>
        </w:rPr>
        <w:t>10%</w:t>
      </w:r>
      <w:r>
        <w:rPr>
          <w:rFonts w:hint="eastAsia"/>
        </w:rPr>
        <w:t>的股份。</w:t>
      </w:r>
    </w:p>
    <w:p w:rsidR="00D478BC" w:rsidRDefault="00D478BC" w:rsidP="002C4BFF">
      <w:pPr>
        <w:rPr>
          <w:rFonts w:cs="宋体"/>
          <w:b/>
          <w:bCs/>
          <w:i/>
          <w:iCs/>
        </w:rPr>
      </w:pPr>
      <w:r w:rsidRPr="002009FE">
        <w:rPr>
          <w:rFonts w:cs="宋体" w:hint="eastAsia"/>
          <w:b/>
          <w:bCs/>
          <w:i/>
          <w:iCs/>
        </w:rPr>
        <w:t>分析：。</w:t>
      </w:r>
    </w:p>
    <w:p w:rsidR="00D478BC" w:rsidRPr="001D6ABB" w:rsidRDefault="00D478BC" w:rsidP="002C4BFF">
      <w:pPr>
        <w:pStyle w:val="a6"/>
        <w:numPr>
          <w:ilvl w:val="0"/>
          <w:numId w:val="15"/>
        </w:numPr>
        <w:ind w:firstLineChars="0"/>
        <w:outlineLvl w:val="1"/>
        <w:rPr>
          <w:b/>
        </w:rPr>
      </w:pPr>
      <w:r w:rsidRPr="001D6ABB">
        <w:rPr>
          <w:rFonts w:hint="eastAsia"/>
          <w:b/>
        </w:rPr>
        <w:t>菲斯克为柔性固态电池申请技术专利未来电动车充电只需</w:t>
      </w:r>
      <w:r w:rsidRPr="001D6ABB">
        <w:rPr>
          <w:rFonts w:hint="eastAsia"/>
          <w:b/>
        </w:rPr>
        <w:t>1</w:t>
      </w:r>
      <w:r w:rsidRPr="001D6ABB">
        <w:rPr>
          <w:rFonts w:hint="eastAsia"/>
          <w:b/>
        </w:rPr>
        <w:t>分钟</w:t>
      </w:r>
    </w:p>
    <w:p w:rsidR="00D478BC" w:rsidRDefault="00D478BC" w:rsidP="002C4BFF">
      <w:r>
        <w:rPr>
          <w:rFonts w:hint="eastAsia"/>
        </w:rPr>
        <w:t>菲斯克的固态电池采用了三维电极，其能量密度是锂离子电池的</w:t>
      </w:r>
      <w:r>
        <w:rPr>
          <w:rFonts w:hint="eastAsia"/>
        </w:rPr>
        <w:t>3</w:t>
      </w:r>
      <w:r>
        <w:rPr>
          <w:rFonts w:hint="eastAsia"/>
        </w:rPr>
        <w:t>倍。据该公司宣称，该技术使电动车的续航里程数达到</w:t>
      </w:r>
      <w:r>
        <w:rPr>
          <w:rFonts w:hint="eastAsia"/>
        </w:rPr>
        <w:t>500</w:t>
      </w:r>
      <w:r>
        <w:rPr>
          <w:rFonts w:hint="eastAsia"/>
        </w:rPr>
        <w:t>英里以上，而充电所需时间仅为</w:t>
      </w:r>
      <w:r>
        <w:rPr>
          <w:rFonts w:hint="eastAsia"/>
        </w:rPr>
        <w:t>1</w:t>
      </w:r>
      <w:r>
        <w:rPr>
          <w:rFonts w:hint="eastAsia"/>
        </w:rPr>
        <w:t>分钟，比在加油站的加油速度还快。据菲斯克预计，该技术的在汽车领域内的量产应用需要等到</w:t>
      </w:r>
      <w:r>
        <w:rPr>
          <w:rFonts w:hint="eastAsia"/>
        </w:rPr>
        <w:t>2023</w:t>
      </w:r>
      <w:r>
        <w:rPr>
          <w:rFonts w:hint="eastAsia"/>
        </w:rPr>
        <w:t>年以后。</w:t>
      </w:r>
    </w:p>
    <w:p w:rsidR="00D478BC" w:rsidRDefault="00D478BC" w:rsidP="002C4BFF">
      <w:pPr>
        <w:rPr>
          <w:rFonts w:cs="宋体"/>
          <w:b/>
          <w:bCs/>
          <w:i/>
          <w:iCs/>
        </w:rPr>
      </w:pPr>
      <w:r w:rsidRPr="002009FE">
        <w:rPr>
          <w:rFonts w:cs="宋体" w:hint="eastAsia"/>
          <w:b/>
          <w:bCs/>
          <w:i/>
          <w:iCs/>
        </w:rPr>
        <w:t>分析：。</w:t>
      </w:r>
    </w:p>
    <w:p w:rsidR="00D478BC" w:rsidRPr="00CA219D" w:rsidRDefault="00D478BC" w:rsidP="002C4BFF">
      <w:pPr>
        <w:pStyle w:val="a6"/>
        <w:numPr>
          <w:ilvl w:val="0"/>
          <w:numId w:val="15"/>
        </w:numPr>
        <w:ind w:firstLineChars="0"/>
        <w:outlineLvl w:val="1"/>
        <w:rPr>
          <w:b/>
        </w:rPr>
      </w:pPr>
      <w:r w:rsidRPr="00CA219D">
        <w:rPr>
          <w:rFonts w:hint="eastAsia"/>
          <w:b/>
        </w:rPr>
        <w:t>丰田预计</w:t>
      </w:r>
      <w:r w:rsidRPr="00CA219D">
        <w:rPr>
          <w:rFonts w:hint="eastAsia"/>
          <w:b/>
        </w:rPr>
        <w:t>2050</w:t>
      </w:r>
      <w:r w:rsidRPr="00CA219D">
        <w:rPr>
          <w:rFonts w:hint="eastAsia"/>
          <w:b/>
        </w:rPr>
        <w:t>年内燃发动机将被淘汰</w:t>
      </w:r>
    </w:p>
    <w:p w:rsidR="00D478BC" w:rsidRDefault="00D478BC" w:rsidP="002C4BFF">
      <w:r>
        <w:rPr>
          <w:rFonts w:hint="eastAsia"/>
        </w:rPr>
        <w:t>丰田汽车公司高级研发与工程执行总经理</w:t>
      </w:r>
      <w:r>
        <w:rPr>
          <w:rFonts w:hint="eastAsia"/>
        </w:rPr>
        <w:t>SeigoKuzumaki</w:t>
      </w:r>
      <w:r>
        <w:rPr>
          <w:rFonts w:hint="eastAsia"/>
        </w:rPr>
        <w:t>预计，到</w:t>
      </w:r>
      <w:r>
        <w:rPr>
          <w:rFonts w:hint="eastAsia"/>
        </w:rPr>
        <w:t>2050</w:t>
      </w:r>
      <w:r>
        <w:rPr>
          <w:rFonts w:hint="eastAsia"/>
        </w:rPr>
        <w:t>年，内燃发动机作为汽车动力的主要形式将会消失，到那时将仅作为混合动力系统的一部分为大约</w:t>
      </w:r>
      <w:r>
        <w:rPr>
          <w:rFonts w:hint="eastAsia"/>
        </w:rPr>
        <w:t>10%</w:t>
      </w:r>
      <w:r>
        <w:rPr>
          <w:rFonts w:hint="eastAsia"/>
        </w:rPr>
        <w:t>的新车提供动力。</w:t>
      </w:r>
    </w:p>
    <w:p w:rsidR="00D478BC" w:rsidRDefault="00D478BC" w:rsidP="002C4BFF">
      <w:pPr>
        <w:rPr>
          <w:rFonts w:cs="宋体"/>
          <w:b/>
          <w:bCs/>
          <w:i/>
          <w:iCs/>
        </w:rPr>
      </w:pPr>
      <w:r w:rsidRPr="002009FE">
        <w:rPr>
          <w:rFonts w:cs="宋体" w:hint="eastAsia"/>
          <w:b/>
          <w:bCs/>
          <w:i/>
          <w:iCs/>
        </w:rPr>
        <w:t>分析：。</w:t>
      </w:r>
    </w:p>
    <w:p w:rsidR="00D478BC" w:rsidRPr="00616AF9" w:rsidRDefault="00D478BC" w:rsidP="002C4BFF">
      <w:pPr>
        <w:pStyle w:val="a6"/>
        <w:numPr>
          <w:ilvl w:val="0"/>
          <w:numId w:val="15"/>
        </w:numPr>
        <w:ind w:firstLineChars="0"/>
        <w:outlineLvl w:val="1"/>
        <w:rPr>
          <w:b/>
        </w:rPr>
      </w:pPr>
      <w:r w:rsidRPr="00616AF9">
        <w:rPr>
          <w:rFonts w:hint="eastAsia"/>
          <w:b/>
        </w:rPr>
        <w:t>福特将投资</w:t>
      </w:r>
      <w:r w:rsidRPr="00616AF9">
        <w:rPr>
          <w:rFonts w:hint="eastAsia"/>
          <w:b/>
        </w:rPr>
        <w:t>310</w:t>
      </w:r>
      <w:r w:rsidRPr="00616AF9">
        <w:rPr>
          <w:rFonts w:hint="eastAsia"/>
          <w:b/>
        </w:rPr>
        <w:t>亿元研发</w:t>
      </w:r>
      <w:r w:rsidRPr="00616AF9">
        <w:rPr>
          <w:rFonts w:hint="eastAsia"/>
          <w:b/>
        </w:rPr>
        <w:t>13</w:t>
      </w:r>
      <w:r w:rsidRPr="00616AF9">
        <w:rPr>
          <w:rFonts w:hint="eastAsia"/>
          <w:b/>
        </w:rPr>
        <w:t>款电动车</w:t>
      </w:r>
    </w:p>
    <w:p w:rsidR="00D478BC" w:rsidRDefault="00D478BC" w:rsidP="002C4BFF">
      <w:r>
        <w:rPr>
          <w:rFonts w:hint="eastAsia"/>
        </w:rPr>
        <w:t>电气化进程已经成为汽车产业的一大趋势，大众已经在华推出了纯电车</w:t>
      </w:r>
      <w:r>
        <w:rPr>
          <w:rFonts w:hint="eastAsia"/>
        </w:rPr>
        <w:t>UP</w:t>
      </w:r>
      <w:r>
        <w:rPr>
          <w:rFonts w:hint="eastAsia"/>
        </w:rPr>
        <w:t>、</w:t>
      </w:r>
      <w:r>
        <w:rPr>
          <w:rFonts w:hint="eastAsia"/>
        </w:rPr>
        <w:t>e-Golf</w:t>
      </w:r>
      <w:r>
        <w:rPr>
          <w:rFonts w:hint="eastAsia"/>
        </w:rPr>
        <w:t>，丰田推出了卡罗拉双擎等新能源车型。福特也将加快电气化进程，计划</w:t>
      </w:r>
      <w:r>
        <w:rPr>
          <w:rFonts w:hint="eastAsia"/>
        </w:rPr>
        <w:t>5</w:t>
      </w:r>
      <w:r>
        <w:rPr>
          <w:rFonts w:hint="eastAsia"/>
        </w:rPr>
        <w:t>年投资</w:t>
      </w:r>
      <w:r>
        <w:rPr>
          <w:rFonts w:hint="eastAsia"/>
        </w:rPr>
        <w:t>310</w:t>
      </w:r>
      <w:r>
        <w:rPr>
          <w:rFonts w:hint="eastAsia"/>
        </w:rPr>
        <w:t>亿人民币研发</w:t>
      </w:r>
      <w:r>
        <w:rPr>
          <w:rFonts w:hint="eastAsia"/>
        </w:rPr>
        <w:t>13</w:t>
      </w:r>
      <w:r>
        <w:rPr>
          <w:rFonts w:hint="eastAsia"/>
        </w:rPr>
        <w:t>款电动车。</w:t>
      </w:r>
    </w:p>
    <w:p w:rsidR="00D478BC" w:rsidRDefault="00D478BC" w:rsidP="002C4BFF">
      <w:pPr>
        <w:rPr>
          <w:rFonts w:cs="宋体"/>
          <w:b/>
          <w:bCs/>
          <w:i/>
          <w:iCs/>
        </w:rPr>
      </w:pPr>
      <w:r w:rsidRPr="002009FE">
        <w:rPr>
          <w:rFonts w:cs="宋体" w:hint="eastAsia"/>
          <w:b/>
          <w:bCs/>
          <w:i/>
          <w:iCs/>
        </w:rPr>
        <w:t>分析：。</w:t>
      </w:r>
    </w:p>
    <w:p w:rsidR="00D478BC" w:rsidRPr="00754BAB" w:rsidRDefault="00D478BC" w:rsidP="002C4BFF">
      <w:pPr>
        <w:pStyle w:val="a6"/>
        <w:numPr>
          <w:ilvl w:val="0"/>
          <w:numId w:val="15"/>
        </w:numPr>
        <w:ind w:firstLineChars="0"/>
        <w:outlineLvl w:val="1"/>
        <w:rPr>
          <w:b/>
        </w:rPr>
      </w:pPr>
      <w:r w:rsidRPr="00754BAB">
        <w:rPr>
          <w:rFonts w:hint="eastAsia"/>
          <w:b/>
        </w:rPr>
        <w:t>福特开始为组装工人配发上肢外骨骼</w:t>
      </w:r>
    </w:p>
    <w:p w:rsidR="00D478BC" w:rsidRDefault="00D478BC" w:rsidP="002C4BFF">
      <w:r>
        <w:rPr>
          <w:rFonts w:hint="eastAsia"/>
        </w:rPr>
        <w:t>福特在美国两座工厂的组装线上提供新装备了。组装工人在工作时能穿上名为</w:t>
      </w:r>
      <w:r>
        <w:rPr>
          <w:rFonts w:hint="eastAsia"/>
        </w:rPr>
        <w:t>EksoVest</w:t>
      </w:r>
      <w:r>
        <w:rPr>
          <w:rFonts w:hint="eastAsia"/>
        </w:rPr>
        <w:t>的上肢外骨骼，以此减轻工人背部和肩部的疼痛。这套装备来自湾区新创公司</w:t>
      </w:r>
      <w:r>
        <w:rPr>
          <w:rFonts w:hint="eastAsia"/>
        </w:rPr>
        <w:t>EksoBionics</w:t>
      </w:r>
      <w:r>
        <w:rPr>
          <w:rFonts w:hint="eastAsia"/>
        </w:rPr>
        <w:t>，未来可能会推广到福特在欧洲和拉美的工厂。</w:t>
      </w:r>
    </w:p>
    <w:p w:rsidR="00D478BC" w:rsidRDefault="00D478BC" w:rsidP="002C4BFF">
      <w:pPr>
        <w:rPr>
          <w:rFonts w:cs="宋体"/>
          <w:b/>
          <w:bCs/>
          <w:i/>
          <w:iCs/>
        </w:rPr>
      </w:pPr>
      <w:r w:rsidRPr="002009FE">
        <w:rPr>
          <w:rFonts w:cs="宋体" w:hint="eastAsia"/>
          <w:b/>
          <w:bCs/>
          <w:i/>
          <w:iCs/>
        </w:rPr>
        <w:t>分析：。</w:t>
      </w:r>
    </w:p>
    <w:p w:rsidR="00D478BC" w:rsidRPr="000C411E" w:rsidRDefault="00D478BC" w:rsidP="002C4BFF">
      <w:pPr>
        <w:pStyle w:val="a6"/>
        <w:numPr>
          <w:ilvl w:val="0"/>
          <w:numId w:val="15"/>
        </w:numPr>
        <w:ind w:firstLineChars="0"/>
        <w:outlineLvl w:val="1"/>
        <w:rPr>
          <w:b/>
        </w:rPr>
      </w:pPr>
      <w:r w:rsidRPr="000C411E">
        <w:rPr>
          <w:rFonts w:hint="eastAsia"/>
          <w:b/>
        </w:rPr>
        <w:t>霍尼韦尔推出</w:t>
      </w:r>
      <w:r w:rsidRPr="000C411E">
        <w:rPr>
          <w:rFonts w:hint="eastAsia"/>
          <w:b/>
        </w:rPr>
        <w:t>G</w:t>
      </w:r>
      <w:r w:rsidRPr="000C411E">
        <w:rPr>
          <w:rFonts w:hint="eastAsia"/>
          <w:b/>
        </w:rPr>
        <w:t>系列涡轮增压器</w:t>
      </w:r>
    </w:p>
    <w:p w:rsidR="00D478BC" w:rsidRDefault="00D478BC" w:rsidP="002C4BFF">
      <w:r>
        <w:rPr>
          <w:rFonts w:hint="eastAsia"/>
        </w:rPr>
        <w:t>全球领先的涡轮增压技术领导者霍尼韦尔，在</w:t>
      </w:r>
      <w:r>
        <w:rPr>
          <w:rFonts w:hint="eastAsia"/>
        </w:rPr>
        <w:t>2017</w:t>
      </w:r>
      <w:r>
        <w:rPr>
          <w:rFonts w:hint="eastAsia"/>
        </w:rPr>
        <w:t>年美国拉斯维加斯国际改装车及配件展览会上推出了面向改装车售后市场的全新霍尼韦尔盖瑞特</w:t>
      </w:r>
      <w:r>
        <w:rPr>
          <w:rFonts w:hint="eastAsia"/>
        </w:rPr>
        <w:t>G</w:t>
      </w:r>
      <w:r>
        <w:rPr>
          <w:rFonts w:hint="eastAsia"/>
        </w:rPr>
        <w:t>系列高性能改装涡轮增压器，可支持高达</w:t>
      </w:r>
      <w:r>
        <w:rPr>
          <w:rFonts w:hint="eastAsia"/>
        </w:rPr>
        <w:t>485</w:t>
      </w:r>
      <w:r>
        <w:rPr>
          <w:rFonts w:hint="eastAsia"/>
        </w:rPr>
        <w:t>千瓦的动力输出。</w:t>
      </w:r>
    </w:p>
    <w:p w:rsidR="00D478BC" w:rsidRDefault="00D478BC" w:rsidP="002C4BFF">
      <w:pPr>
        <w:rPr>
          <w:rFonts w:cs="宋体"/>
          <w:b/>
          <w:bCs/>
          <w:i/>
          <w:iCs/>
        </w:rPr>
      </w:pPr>
      <w:r w:rsidRPr="002009FE">
        <w:rPr>
          <w:rFonts w:cs="宋体" w:hint="eastAsia"/>
          <w:b/>
          <w:bCs/>
          <w:i/>
          <w:iCs/>
        </w:rPr>
        <w:t>分析：。</w:t>
      </w:r>
    </w:p>
    <w:p w:rsidR="00D478BC" w:rsidRPr="008B3836" w:rsidRDefault="00D478BC" w:rsidP="002C4BFF">
      <w:pPr>
        <w:pStyle w:val="a6"/>
        <w:numPr>
          <w:ilvl w:val="0"/>
          <w:numId w:val="15"/>
        </w:numPr>
        <w:ind w:firstLineChars="0"/>
        <w:outlineLvl w:val="1"/>
        <w:rPr>
          <w:b/>
        </w:rPr>
      </w:pPr>
      <w:r w:rsidRPr="008B3836">
        <w:rPr>
          <w:rFonts w:hint="eastAsia"/>
          <w:b/>
        </w:rPr>
        <w:t>雷克萨斯新紧凑型</w:t>
      </w:r>
      <w:r w:rsidRPr="008B3836">
        <w:rPr>
          <w:rFonts w:hint="eastAsia"/>
          <w:b/>
        </w:rPr>
        <w:t>SUV</w:t>
      </w:r>
      <w:r w:rsidRPr="008B3836">
        <w:rPr>
          <w:rFonts w:hint="eastAsia"/>
          <w:b/>
        </w:rPr>
        <w:t>明年入华与宝马</w:t>
      </w:r>
      <w:r w:rsidRPr="008B3836">
        <w:rPr>
          <w:rFonts w:hint="eastAsia"/>
          <w:b/>
        </w:rPr>
        <w:t>X1</w:t>
      </w:r>
      <w:r w:rsidRPr="008B3836">
        <w:rPr>
          <w:rFonts w:hint="eastAsia"/>
          <w:b/>
        </w:rPr>
        <w:t>同级</w:t>
      </w:r>
    </w:p>
    <w:p w:rsidR="00D478BC" w:rsidRDefault="00D478BC" w:rsidP="002C4BFF">
      <w:r>
        <w:rPr>
          <w:rFonts w:hint="eastAsia"/>
        </w:rPr>
        <w:t>UX</w:t>
      </w:r>
      <w:r>
        <w:rPr>
          <w:rFonts w:hint="eastAsia"/>
        </w:rPr>
        <w:t>是雷克萨斯即将推出的一款紧凑型</w:t>
      </w:r>
      <w:r>
        <w:rPr>
          <w:rFonts w:hint="eastAsia"/>
        </w:rPr>
        <w:t>SUV</w:t>
      </w:r>
      <w:r>
        <w:rPr>
          <w:rFonts w:hint="eastAsia"/>
        </w:rPr>
        <w:t>，与宝马</w:t>
      </w:r>
      <w:r>
        <w:rPr>
          <w:rFonts w:hint="eastAsia"/>
        </w:rPr>
        <w:t>X1</w:t>
      </w:r>
      <w:r>
        <w:rPr>
          <w:rFonts w:hint="eastAsia"/>
        </w:rPr>
        <w:t>同级。雷克萨斯</w:t>
      </w:r>
      <w:r>
        <w:rPr>
          <w:rFonts w:hint="eastAsia"/>
        </w:rPr>
        <w:t>UX</w:t>
      </w:r>
      <w:r>
        <w:rPr>
          <w:rFonts w:hint="eastAsia"/>
        </w:rPr>
        <w:t>量产版预计搭载</w:t>
      </w:r>
      <w:r>
        <w:rPr>
          <w:rFonts w:hint="eastAsia"/>
        </w:rPr>
        <w:t>2.0L</w:t>
      </w:r>
      <w:r>
        <w:rPr>
          <w:rFonts w:hint="eastAsia"/>
        </w:rPr>
        <w:t>、</w:t>
      </w:r>
      <w:r>
        <w:rPr>
          <w:rFonts w:hint="eastAsia"/>
        </w:rPr>
        <w:t>2.5L</w:t>
      </w:r>
      <w:r>
        <w:rPr>
          <w:rFonts w:hint="eastAsia"/>
        </w:rPr>
        <w:t>发动机及</w:t>
      </w:r>
      <w:r>
        <w:rPr>
          <w:rFonts w:hint="eastAsia"/>
        </w:rPr>
        <w:t>2.5L</w:t>
      </w:r>
      <w:r>
        <w:rPr>
          <w:rFonts w:hint="eastAsia"/>
        </w:rPr>
        <w:t>混动系统，将于</w:t>
      </w:r>
      <w:r>
        <w:rPr>
          <w:rFonts w:hint="eastAsia"/>
        </w:rPr>
        <w:t>2018</w:t>
      </w:r>
      <w:r>
        <w:rPr>
          <w:rFonts w:hint="eastAsia"/>
        </w:rPr>
        <w:t>年下半年推出，随后引入国内市场。</w:t>
      </w:r>
    </w:p>
    <w:p w:rsidR="00D478BC" w:rsidRDefault="00D478BC" w:rsidP="002C4BFF">
      <w:pPr>
        <w:rPr>
          <w:rFonts w:cs="宋体"/>
          <w:b/>
          <w:bCs/>
          <w:i/>
          <w:iCs/>
        </w:rPr>
      </w:pPr>
      <w:r w:rsidRPr="002009FE">
        <w:rPr>
          <w:rFonts w:cs="宋体" w:hint="eastAsia"/>
          <w:b/>
          <w:bCs/>
          <w:i/>
          <w:iCs/>
        </w:rPr>
        <w:t>分析：。</w:t>
      </w:r>
    </w:p>
    <w:p w:rsidR="00D478BC" w:rsidRPr="00592CAC" w:rsidRDefault="00D478BC" w:rsidP="002C4BFF">
      <w:pPr>
        <w:pStyle w:val="a6"/>
        <w:numPr>
          <w:ilvl w:val="0"/>
          <w:numId w:val="15"/>
        </w:numPr>
        <w:ind w:firstLineChars="0"/>
        <w:outlineLvl w:val="1"/>
        <w:rPr>
          <w:b/>
        </w:rPr>
      </w:pPr>
      <w:r w:rsidRPr="00592CAC">
        <w:rPr>
          <w:rFonts w:hint="eastAsia"/>
          <w:b/>
        </w:rPr>
        <w:t>史上最严碳减排目标出炉欧盟让车企哭晕在厕所</w:t>
      </w:r>
    </w:p>
    <w:p w:rsidR="00D478BC" w:rsidRDefault="00D478BC" w:rsidP="002C4BFF">
      <w:r>
        <w:rPr>
          <w:rFonts w:hint="eastAsia"/>
        </w:rPr>
        <w:t>日前，欧盟委员会宣布，计划</w:t>
      </w:r>
      <w:r>
        <w:rPr>
          <w:rFonts w:hint="eastAsia"/>
        </w:rPr>
        <w:t>2021~2030</w:t>
      </w:r>
      <w:r>
        <w:rPr>
          <w:rFonts w:hint="eastAsia"/>
        </w:rPr>
        <w:t>年使欧盟新车二氧化碳排放量减少</w:t>
      </w:r>
      <w:r>
        <w:rPr>
          <w:rFonts w:hint="eastAsia"/>
        </w:rPr>
        <w:t>30%</w:t>
      </w:r>
      <w:r>
        <w:rPr>
          <w:rFonts w:hint="eastAsia"/>
        </w:rPr>
        <w:t>。当前的排放法规将于</w:t>
      </w:r>
      <w:r>
        <w:rPr>
          <w:rFonts w:hint="eastAsia"/>
        </w:rPr>
        <w:t>2021</w:t>
      </w:r>
      <w:r>
        <w:rPr>
          <w:rFonts w:hint="eastAsia"/>
        </w:rPr>
        <w:t>年到期，实际上，欧盟</w:t>
      </w:r>
      <w:r>
        <w:rPr>
          <w:rFonts w:hint="eastAsia"/>
        </w:rPr>
        <w:t>2021</w:t>
      </w:r>
      <w:r>
        <w:rPr>
          <w:rFonts w:hint="eastAsia"/>
        </w:rPr>
        <w:t>年排放法规已经是全球最严的了，按照该法规，欧盟新车二氧化碳排放量须降至每公里</w:t>
      </w:r>
      <w:r>
        <w:rPr>
          <w:rFonts w:hint="eastAsia"/>
        </w:rPr>
        <w:t>95</w:t>
      </w:r>
      <w:r>
        <w:rPr>
          <w:rFonts w:hint="eastAsia"/>
        </w:rPr>
        <w:t>克；美国到</w:t>
      </w:r>
      <w:r>
        <w:rPr>
          <w:rFonts w:hint="eastAsia"/>
        </w:rPr>
        <w:t>2025</w:t>
      </w:r>
      <w:r>
        <w:rPr>
          <w:rFonts w:hint="eastAsia"/>
        </w:rPr>
        <w:t>年二氧化碳排放量须降至每公里</w:t>
      </w:r>
      <w:r>
        <w:rPr>
          <w:rFonts w:hint="eastAsia"/>
        </w:rPr>
        <w:t>97</w:t>
      </w:r>
      <w:r>
        <w:rPr>
          <w:rFonts w:hint="eastAsia"/>
        </w:rPr>
        <w:t>克；日本到</w:t>
      </w:r>
      <w:r>
        <w:rPr>
          <w:rFonts w:hint="eastAsia"/>
        </w:rPr>
        <w:t>2020</w:t>
      </w:r>
      <w:r>
        <w:rPr>
          <w:rFonts w:hint="eastAsia"/>
        </w:rPr>
        <w:t>年须降至</w:t>
      </w:r>
      <w:r>
        <w:rPr>
          <w:rFonts w:hint="eastAsia"/>
        </w:rPr>
        <w:t>122</w:t>
      </w:r>
      <w:r>
        <w:rPr>
          <w:rFonts w:hint="eastAsia"/>
        </w:rPr>
        <w:t>克，中国为</w:t>
      </w:r>
      <w:r>
        <w:rPr>
          <w:rFonts w:hint="eastAsia"/>
        </w:rPr>
        <w:t>117</w:t>
      </w:r>
      <w:r>
        <w:rPr>
          <w:rFonts w:hint="eastAsia"/>
        </w:rPr>
        <w:t>克。</w:t>
      </w:r>
      <w:r w:rsidR="006B1B41">
        <w:rPr>
          <w:rFonts w:hint="eastAsia"/>
        </w:rPr>
        <w:t>欧盟委员会计划在</w:t>
      </w:r>
      <w:r w:rsidR="006B1B41">
        <w:rPr>
          <w:rFonts w:hint="eastAsia"/>
        </w:rPr>
        <w:t>2025</w:t>
      </w:r>
      <w:r w:rsidR="006B1B41">
        <w:rPr>
          <w:rFonts w:hint="eastAsia"/>
        </w:rPr>
        <w:t>年至</w:t>
      </w:r>
      <w:r w:rsidR="006B1B41">
        <w:rPr>
          <w:rFonts w:hint="eastAsia"/>
        </w:rPr>
        <w:t>2030</w:t>
      </w:r>
      <w:r w:rsidR="006B1B41">
        <w:rPr>
          <w:rFonts w:hint="eastAsia"/>
        </w:rPr>
        <w:t>年期间下调汽车二氧化碳排放上限，以应对全球变暖。一位高级官员表示，该提案将逐步下调现有的二氧化碳排放限制，并将鼓励汽车制造商转向电动汽车研发。</w:t>
      </w:r>
    </w:p>
    <w:p w:rsidR="00D478BC" w:rsidRDefault="00D478BC" w:rsidP="002C4BFF">
      <w:r>
        <w:rPr>
          <w:rFonts w:hint="eastAsia"/>
        </w:rPr>
        <w:t>此外，欧盟委员会还为</w:t>
      </w:r>
      <w:r>
        <w:rPr>
          <w:rFonts w:hint="eastAsia"/>
        </w:rPr>
        <w:t>2030</w:t>
      </w:r>
      <w:r>
        <w:rPr>
          <w:rFonts w:hint="eastAsia"/>
        </w:rPr>
        <w:t>年的排放设定了一个中期目标，即到</w:t>
      </w:r>
      <w:r>
        <w:rPr>
          <w:rFonts w:hint="eastAsia"/>
        </w:rPr>
        <w:t>2025</w:t>
      </w:r>
      <w:r>
        <w:rPr>
          <w:rFonts w:hint="eastAsia"/>
        </w:rPr>
        <w:t>年欧盟新车二氧化碳排放量相比</w:t>
      </w:r>
      <w:r>
        <w:rPr>
          <w:rFonts w:hint="eastAsia"/>
        </w:rPr>
        <w:t>2021</w:t>
      </w:r>
      <w:r>
        <w:rPr>
          <w:rFonts w:hint="eastAsia"/>
        </w:rPr>
        <w:t>年减少</w:t>
      </w:r>
      <w:r>
        <w:rPr>
          <w:rFonts w:hint="eastAsia"/>
        </w:rPr>
        <w:t>15%</w:t>
      </w:r>
      <w:r>
        <w:rPr>
          <w:rFonts w:hint="eastAsia"/>
        </w:rPr>
        <w:t>，以敦促汽车制造商尽快行动。此目标出炉之后，各大车企叫苦不迭，他们认为该目标过于严苛，“</w:t>
      </w:r>
      <w:r>
        <w:rPr>
          <w:rFonts w:hint="eastAsia"/>
        </w:rPr>
        <w:t>2021</w:t>
      </w:r>
      <w:r>
        <w:rPr>
          <w:rFonts w:hint="eastAsia"/>
        </w:rPr>
        <w:t>年达标都有难度，更遑论</w:t>
      </w:r>
      <w:r>
        <w:rPr>
          <w:rFonts w:hint="eastAsia"/>
        </w:rPr>
        <w:t>2030</w:t>
      </w:r>
      <w:r>
        <w:rPr>
          <w:rFonts w:hint="eastAsia"/>
        </w:rPr>
        <w:t>年的目标了”。此外，欧盟还计划出台碳信用额制度，鼓励车企加大对电动汽车研发的投入。</w:t>
      </w:r>
      <w:r w:rsidR="006B1B41">
        <w:rPr>
          <w:rFonts w:hint="eastAsia"/>
        </w:rPr>
        <w:t>实行新标准的部分原因是为了促进电动汽车的强劲发展。未来将会有一场清洁能源汽车的竞赛，目前其他国家正处在全球领先地位。</w:t>
      </w:r>
    </w:p>
    <w:p w:rsidR="00D478BC" w:rsidRDefault="00D478BC" w:rsidP="002C4BFF">
      <w:pPr>
        <w:rPr>
          <w:rFonts w:cs="宋体"/>
          <w:b/>
          <w:bCs/>
          <w:i/>
          <w:iCs/>
        </w:rPr>
      </w:pPr>
      <w:r w:rsidRPr="002009FE">
        <w:rPr>
          <w:rFonts w:cs="宋体" w:hint="eastAsia"/>
          <w:b/>
          <w:bCs/>
          <w:i/>
          <w:iCs/>
        </w:rPr>
        <w:t>分析：。</w:t>
      </w:r>
    </w:p>
    <w:p w:rsidR="00D478BC" w:rsidRPr="001D6ABB" w:rsidRDefault="00D478BC" w:rsidP="002C4BFF">
      <w:pPr>
        <w:pStyle w:val="a6"/>
        <w:numPr>
          <w:ilvl w:val="0"/>
          <w:numId w:val="15"/>
        </w:numPr>
        <w:ind w:firstLineChars="0"/>
        <w:outlineLvl w:val="1"/>
        <w:rPr>
          <w:b/>
        </w:rPr>
      </w:pPr>
      <w:r w:rsidRPr="001D6ABB">
        <w:rPr>
          <w:rFonts w:hint="eastAsia"/>
          <w:b/>
        </w:rPr>
        <w:t>土耳其拟制定国家电动汽车战略未来或成</w:t>
      </w:r>
      <w:r w:rsidRPr="001D6ABB">
        <w:rPr>
          <w:rFonts w:hint="eastAsia"/>
          <w:b/>
        </w:rPr>
        <w:t>EV</w:t>
      </w:r>
      <w:r w:rsidRPr="001D6ABB">
        <w:rPr>
          <w:rFonts w:hint="eastAsia"/>
          <w:b/>
        </w:rPr>
        <w:t>市场先行者</w:t>
      </w:r>
    </w:p>
    <w:p w:rsidR="00D478BC" w:rsidRDefault="00D478BC" w:rsidP="002C4BFF">
      <w:r>
        <w:rPr>
          <w:rFonts w:hint="eastAsia"/>
        </w:rPr>
        <w:t>埃隆·马斯克近期在土耳其的行程中包括了同土耳其总统埃尔多安举行会面，宾主双方就土耳其的国家汽车计划彼此交换了意见。值得一提的是，土耳其国家汽车计划诞生于两年之前，当时土耳其刚刚完成了向国家电动汽车瑞典公司采购萨博</w:t>
      </w:r>
      <w:r>
        <w:rPr>
          <w:rFonts w:hint="eastAsia"/>
        </w:rPr>
        <w:t>9-3</w:t>
      </w:r>
      <w:r>
        <w:rPr>
          <w:rFonts w:hint="eastAsia"/>
        </w:rPr>
        <w:t>车型技术许可证的工作。</w:t>
      </w:r>
    </w:p>
    <w:p w:rsidR="00D478BC" w:rsidRDefault="00D478BC" w:rsidP="002C4BFF">
      <w:r>
        <w:rPr>
          <w:rFonts w:hint="eastAsia"/>
        </w:rPr>
        <w:t>尽管萨博</w:t>
      </w:r>
      <w:r>
        <w:rPr>
          <w:rFonts w:hint="eastAsia"/>
        </w:rPr>
        <w:t>9-3</w:t>
      </w:r>
      <w:r>
        <w:rPr>
          <w:rFonts w:hint="eastAsia"/>
        </w:rPr>
        <w:t>车型以及其所具备的技术时间已经久远，但土耳其国内的五家主要供应商和技术巨头企业已经签署协议基于萨博</w:t>
      </w:r>
      <w:r>
        <w:rPr>
          <w:rFonts w:hint="eastAsia"/>
        </w:rPr>
        <w:t>9-3</w:t>
      </w:r>
      <w:r>
        <w:rPr>
          <w:rFonts w:hint="eastAsia"/>
        </w:rPr>
        <w:t>车型打造一款尚未命名的国家汽车。</w:t>
      </w:r>
    </w:p>
    <w:p w:rsidR="00D478BC" w:rsidRDefault="00D478BC" w:rsidP="002C4BFF">
      <w:r>
        <w:rPr>
          <w:rFonts w:hint="eastAsia"/>
        </w:rPr>
        <w:t>对于这款土耳其集全国之力打造的国家汽车，外界预计将是一款延程型电动轿车。土耳其科学、工业和技术部在去年表示，这款车型将是一款搭载小型汽油引擎的电动汽车，而油动引擎将使得该车续航里程更长。在油动引擎介入之前，该车或将使用一款</w:t>
      </w:r>
      <w:r>
        <w:rPr>
          <w:rFonts w:hint="eastAsia"/>
        </w:rPr>
        <w:t>15</w:t>
      </w:r>
      <w:r>
        <w:rPr>
          <w:rFonts w:hint="eastAsia"/>
        </w:rPr>
        <w:t>千瓦时的电池为其供能，在纯电力的情况下该车续航里程可达到</w:t>
      </w:r>
      <w:r>
        <w:rPr>
          <w:rFonts w:hint="eastAsia"/>
        </w:rPr>
        <w:t>100</w:t>
      </w:r>
      <w:r>
        <w:rPr>
          <w:rFonts w:hint="eastAsia"/>
        </w:rPr>
        <w:t>公里（约合</w:t>
      </w:r>
      <w:r>
        <w:rPr>
          <w:rFonts w:hint="eastAsia"/>
        </w:rPr>
        <w:t>60</w:t>
      </w:r>
      <w:r>
        <w:rPr>
          <w:rFonts w:hint="eastAsia"/>
        </w:rPr>
        <w:t>英里）。</w:t>
      </w:r>
    </w:p>
    <w:p w:rsidR="00D478BC" w:rsidRDefault="00D478BC" w:rsidP="002C4BFF">
      <w:pPr>
        <w:rPr>
          <w:rFonts w:cs="宋体"/>
          <w:b/>
          <w:bCs/>
          <w:i/>
          <w:iCs/>
        </w:rPr>
      </w:pPr>
      <w:r w:rsidRPr="002009FE">
        <w:rPr>
          <w:rFonts w:cs="宋体" w:hint="eastAsia"/>
          <w:b/>
          <w:bCs/>
          <w:i/>
          <w:iCs/>
        </w:rPr>
        <w:t>分析：。</w:t>
      </w:r>
    </w:p>
    <w:p w:rsidR="00D478BC" w:rsidRPr="000C411E" w:rsidRDefault="00D478BC" w:rsidP="002C4BFF">
      <w:pPr>
        <w:pStyle w:val="a6"/>
        <w:numPr>
          <w:ilvl w:val="0"/>
          <w:numId w:val="15"/>
        </w:numPr>
        <w:ind w:firstLineChars="0"/>
        <w:outlineLvl w:val="1"/>
        <w:rPr>
          <w:b/>
        </w:rPr>
      </w:pPr>
      <w:r w:rsidRPr="000C411E">
        <w:rPr>
          <w:rFonts w:hint="eastAsia"/>
          <w:b/>
        </w:rPr>
        <w:t>现代为扭转销量下滑颓势计划在美国生产更多皮卡</w:t>
      </w:r>
    </w:p>
    <w:p w:rsidR="00D478BC" w:rsidRDefault="00D478BC" w:rsidP="002C4BFF">
      <w:r>
        <w:rPr>
          <w:rFonts w:hint="eastAsia"/>
        </w:rPr>
        <w:t>现代正在考虑在其唯一的美国工厂生产</w:t>
      </w:r>
      <w:r>
        <w:rPr>
          <w:rFonts w:hint="eastAsia"/>
        </w:rPr>
        <w:t>Tucson</w:t>
      </w:r>
      <w:r>
        <w:rPr>
          <w:rFonts w:hint="eastAsia"/>
        </w:rPr>
        <w:t>和</w:t>
      </w:r>
      <w:r>
        <w:rPr>
          <w:rFonts w:hint="eastAsia"/>
        </w:rPr>
        <w:t>Kona</w:t>
      </w:r>
      <w:r>
        <w:rPr>
          <w:rFonts w:hint="eastAsia"/>
        </w:rPr>
        <w:t>跨界车以及一款皮卡以扭转其销量的颓势，该工厂目前在生产桑塔纳和</w:t>
      </w:r>
      <w:r>
        <w:rPr>
          <w:rFonts w:hint="eastAsia"/>
        </w:rPr>
        <w:t>Elantra</w:t>
      </w:r>
      <w:r>
        <w:rPr>
          <w:rFonts w:hint="eastAsia"/>
        </w:rPr>
        <w:t>轿车以及</w:t>
      </w:r>
      <w:r>
        <w:rPr>
          <w:rFonts w:hint="eastAsia"/>
        </w:rPr>
        <w:t>SantaFe</w:t>
      </w:r>
      <w:r>
        <w:rPr>
          <w:rFonts w:hint="eastAsia"/>
        </w:rPr>
        <w:t>跨界车。</w:t>
      </w:r>
    </w:p>
    <w:p w:rsidR="00D478BC" w:rsidRDefault="00D478BC" w:rsidP="002C4BFF">
      <w:pPr>
        <w:rPr>
          <w:rFonts w:cs="宋体"/>
          <w:b/>
          <w:bCs/>
          <w:i/>
          <w:iCs/>
        </w:rPr>
      </w:pPr>
      <w:r w:rsidRPr="002009FE">
        <w:rPr>
          <w:rFonts w:cs="宋体" w:hint="eastAsia"/>
          <w:b/>
          <w:bCs/>
          <w:i/>
          <w:iCs/>
        </w:rPr>
        <w:t>分析：。</w:t>
      </w:r>
    </w:p>
    <w:sectPr w:rsidR="00D478BC">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2239C6" w:rsidRDefault="002239C6" w:rsidP="002C4BFF">
      <w:r>
        <w:separator/>
      </w:r>
    </w:p>
  </w:endnote>
  <w:endnote w:type="continuationSeparator" w:id="0">
    <w:p w:rsidR="002239C6" w:rsidRDefault="002239C6" w:rsidP="002C4BF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 w:name="黑体">
    <w:altName w:val="SimHei"/>
    <w:panose1 w:val="02010609060101010101"/>
    <w:charset w:val="86"/>
    <w:family w:val="modern"/>
    <w:pitch w:val="fixed"/>
    <w:sig w:usb0="800002BF" w:usb1="38CF7CFA" w:usb2="00000016" w:usb3="00000000" w:csb0="00040001"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2239C6" w:rsidRDefault="002239C6" w:rsidP="002C4BFF">
      <w:r>
        <w:separator/>
      </w:r>
    </w:p>
  </w:footnote>
  <w:footnote w:type="continuationSeparator" w:id="0">
    <w:p w:rsidR="002239C6" w:rsidRDefault="002239C6" w:rsidP="002C4BFF">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2966DC9"/>
    <w:multiLevelType w:val="hybridMultilevel"/>
    <w:tmpl w:val="069E4D58"/>
    <w:lvl w:ilvl="0" w:tplc="86724F9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nsid w:val="029B26FE"/>
    <w:multiLevelType w:val="hybridMultilevel"/>
    <w:tmpl w:val="8B5CE6E6"/>
    <w:lvl w:ilvl="0" w:tplc="ADF8A16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nsid w:val="053D1F1A"/>
    <w:multiLevelType w:val="hybridMultilevel"/>
    <w:tmpl w:val="BB506A68"/>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nsid w:val="0C0A188D"/>
    <w:multiLevelType w:val="hybridMultilevel"/>
    <w:tmpl w:val="2714830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nsid w:val="11B92B92"/>
    <w:multiLevelType w:val="multilevel"/>
    <w:tmpl w:val="11B92B92"/>
    <w:lvl w:ilvl="0">
      <w:start w:val="1"/>
      <w:numFmt w:val="chineseCountingThousand"/>
      <w:lvlText w:val="%1、"/>
      <w:lvlJc w:val="left"/>
      <w:pPr>
        <w:ind w:left="225" w:hanging="225"/>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
    <w:nsid w:val="137E6B3C"/>
    <w:multiLevelType w:val="hybridMultilevel"/>
    <w:tmpl w:val="97868DE2"/>
    <w:lvl w:ilvl="0" w:tplc="A310200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nsid w:val="13B003BF"/>
    <w:multiLevelType w:val="hybridMultilevel"/>
    <w:tmpl w:val="DC46263C"/>
    <w:lvl w:ilvl="0" w:tplc="6C880C6C">
      <w:start w:val="4"/>
      <w:numFmt w:val="japaneseCounting"/>
      <w:lvlText w:val="%1、"/>
      <w:lvlJc w:val="left"/>
      <w:pPr>
        <w:ind w:left="435" w:hanging="435"/>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nsid w:val="178908F7"/>
    <w:multiLevelType w:val="hybridMultilevel"/>
    <w:tmpl w:val="BDE6AAB2"/>
    <w:lvl w:ilvl="0" w:tplc="0D3C3562">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nsid w:val="23CA224B"/>
    <w:multiLevelType w:val="hybridMultilevel"/>
    <w:tmpl w:val="2D2EAD8C"/>
    <w:lvl w:ilvl="0" w:tplc="3258C53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nsid w:val="26CC1067"/>
    <w:multiLevelType w:val="hybridMultilevel"/>
    <w:tmpl w:val="B9C4131C"/>
    <w:lvl w:ilvl="0" w:tplc="FFAE771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nsid w:val="2A3B5C79"/>
    <w:multiLevelType w:val="hybridMultilevel"/>
    <w:tmpl w:val="95A8C022"/>
    <w:lvl w:ilvl="0" w:tplc="668C9B6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nsid w:val="2B8E1488"/>
    <w:multiLevelType w:val="hybridMultilevel"/>
    <w:tmpl w:val="D70C6356"/>
    <w:lvl w:ilvl="0" w:tplc="0D3C3562">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nsid w:val="2D3630E8"/>
    <w:multiLevelType w:val="hybridMultilevel"/>
    <w:tmpl w:val="C70C93B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nsid w:val="2F8657B9"/>
    <w:multiLevelType w:val="hybridMultilevel"/>
    <w:tmpl w:val="98FC7988"/>
    <w:lvl w:ilvl="0" w:tplc="AA48025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nsid w:val="304C1566"/>
    <w:multiLevelType w:val="hybridMultilevel"/>
    <w:tmpl w:val="5062360C"/>
    <w:lvl w:ilvl="0" w:tplc="0D3C3562">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nsid w:val="327A417C"/>
    <w:multiLevelType w:val="hybridMultilevel"/>
    <w:tmpl w:val="C3B21D8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nsid w:val="367159C0"/>
    <w:multiLevelType w:val="hybridMultilevel"/>
    <w:tmpl w:val="37D65F98"/>
    <w:lvl w:ilvl="0" w:tplc="6A48D552">
      <w:start w:val="4"/>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nsid w:val="37240DE2"/>
    <w:multiLevelType w:val="hybridMultilevel"/>
    <w:tmpl w:val="01A6BF3E"/>
    <w:lvl w:ilvl="0" w:tplc="A580A114">
      <w:start w:val="1"/>
      <w:numFmt w:val="japaneseCounting"/>
      <w:lvlText w:val="%1、"/>
      <w:lvlJc w:val="left"/>
      <w:pPr>
        <w:ind w:left="420"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8">
    <w:nsid w:val="38A540D7"/>
    <w:multiLevelType w:val="hybridMultilevel"/>
    <w:tmpl w:val="F976C9F8"/>
    <w:lvl w:ilvl="0" w:tplc="5350890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nsid w:val="394E27AA"/>
    <w:multiLevelType w:val="hybridMultilevel"/>
    <w:tmpl w:val="88B88846"/>
    <w:lvl w:ilvl="0" w:tplc="99F49F7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nsid w:val="3E4D5A9A"/>
    <w:multiLevelType w:val="hybridMultilevel"/>
    <w:tmpl w:val="8F9CC6D2"/>
    <w:lvl w:ilvl="0" w:tplc="FA2E647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nsid w:val="3FAC5998"/>
    <w:multiLevelType w:val="hybridMultilevel"/>
    <w:tmpl w:val="36B4FAB8"/>
    <w:lvl w:ilvl="0" w:tplc="7C82F07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nsid w:val="44095954"/>
    <w:multiLevelType w:val="hybridMultilevel"/>
    <w:tmpl w:val="66428E58"/>
    <w:lvl w:ilvl="0" w:tplc="E062BBA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nsid w:val="45A45500"/>
    <w:multiLevelType w:val="hybridMultilevel"/>
    <w:tmpl w:val="5900EA92"/>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nsid w:val="468A5AB7"/>
    <w:multiLevelType w:val="hybridMultilevel"/>
    <w:tmpl w:val="E05EF2E8"/>
    <w:lvl w:ilvl="0" w:tplc="C2E20E7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nsid w:val="4772368F"/>
    <w:multiLevelType w:val="hybridMultilevel"/>
    <w:tmpl w:val="93440350"/>
    <w:lvl w:ilvl="0" w:tplc="0D3C3562">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nsid w:val="4A282915"/>
    <w:multiLevelType w:val="hybridMultilevel"/>
    <w:tmpl w:val="A8BE29B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nsid w:val="4A833B18"/>
    <w:multiLevelType w:val="hybridMultilevel"/>
    <w:tmpl w:val="7F4E3482"/>
    <w:lvl w:ilvl="0" w:tplc="E420286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
    <w:nsid w:val="4F232E4E"/>
    <w:multiLevelType w:val="hybridMultilevel"/>
    <w:tmpl w:val="15780D16"/>
    <w:lvl w:ilvl="0" w:tplc="83503E08">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nsid w:val="50BB61B2"/>
    <w:multiLevelType w:val="hybridMultilevel"/>
    <w:tmpl w:val="80E68E9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D3C3562">
      <w:start w:val="1"/>
      <w:numFmt w:val="decimal"/>
      <w:lvlText w:val="%4."/>
      <w:lvlJc w:val="left"/>
      <w:pPr>
        <w:ind w:left="1680" w:hanging="420"/>
      </w:pPr>
      <w:rPr>
        <w:rFonts w:hint="eastAsia"/>
      </w:r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
    <w:nsid w:val="52F41A37"/>
    <w:multiLevelType w:val="hybridMultilevel"/>
    <w:tmpl w:val="14E2650C"/>
    <w:lvl w:ilvl="0" w:tplc="36780BC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nsid w:val="56E252F7"/>
    <w:multiLevelType w:val="hybridMultilevel"/>
    <w:tmpl w:val="FDC415FC"/>
    <w:lvl w:ilvl="0" w:tplc="9218215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
    <w:nsid w:val="5794E7AB"/>
    <w:multiLevelType w:val="singleLevel"/>
    <w:tmpl w:val="5794E7AB"/>
    <w:lvl w:ilvl="0">
      <w:start w:val="1"/>
      <w:numFmt w:val="decimal"/>
      <w:lvlText w:val="%1."/>
      <w:lvlJc w:val="left"/>
      <w:pPr>
        <w:ind w:left="420" w:hanging="420"/>
      </w:pPr>
      <w:rPr>
        <w:rFonts w:hint="default"/>
      </w:rPr>
    </w:lvl>
  </w:abstractNum>
  <w:abstractNum w:abstractNumId="33">
    <w:nsid w:val="57CC59A3"/>
    <w:multiLevelType w:val="singleLevel"/>
    <w:tmpl w:val="57CC59A3"/>
    <w:lvl w:ilvl="0">
      <w:start w:val="1"/>
      <w:numFmt w:val="decimal"/>
      <w:lvlText w:val="%1."/>
      <w:lvlJc w:val="left"/>
      <w:pPr>
        <w:tabs>
          <w:tab w:val="left" w:pos="425"/>
        </w:tabs>
        <w:ind w:left="425" w:hanging="425"/>
      </w:pPr>
      <w:rPr>
        <w:rFonts w:hint="default"/>
      </w:rPr>
    </w:lvl>
  </w:abstractNum>
  <w:abstractNum w:abstractNumId="34">
    <w:nsid w:val="57CC59BF"/>
    <w:multiLevelType w:val="singleLevel"/>
    <w:tmpl w:val="57CC59BF"/>
    <w:lvl w:ilvl="0">
      <w:start w:val="1"/>
      <w:numFmt w:val="decimal"/>
      <w:lvlText w:val="%1."/>
      <w:lvlJc w:val="left"/>
      <w:pPr>
        <w:tabs>
          <w:tab w:val="left" w:pos="425"/>
        </w:tabs>
        <w:ind w:left="425" w:hanging="425"/>
      </w:pPr>
      <w:rPr>
        <w:rFonts w:hint="default"/>
      </w:rPr>
    </w:lvl>
  </w:abstractNum>
  <w:abstractNum w:abstractNumId="35">
    <w:nsid w:val="57CC59D8"/>
    <w:multiLevelType w:val="singleLevel"/>
    <w:tmpl w:val="57CC59D8"/>
    <w:lvl w:ilvl="0">
      <w:start w:val="1"/>
      <w:numFmt w:val="decimal"/>
      <w:lvlText w:val="%1."/>
      <w:lvlJc w:val="left"/>
      <w:pPr>
        <w:tabs>
          <w:tab w:val="left" w:pos="425"/>
        </w:tabs>
        <w:ind w:left="425" w:hanging="425"/>
      </w:pPr>
      <w:rPr>
        <w:rFonts w:hint="default"/>
      </w:rPr>
    </w:lvl>
  </w:abstractNum>
  <w:abstractNum w:abstractNumId="36">
    <w:nsid w:val="57CC5A0B"/>
    <w:multiLevelType w:val="singleLevel"/>
    <w:tmpl w:val="57CC5A0B"/>
    <w:lvl w:ilvl="0">
      <w:start w:val="1"/>
      <w:numFmt w:val="decimal"/>
      <w:lvlText w:val="%1."/>
      <w:lvlJc w:val="left"/>
      <w:pPr>
        <w:tabs>
          <w:tab w:val="left" w:pos="425"/>
        </w:tabs>
        <w:ind w:left="425" w:hanging="425"/>
      </w:pPr>
      <w:rPr>
        <w:rFonts w:hint="default"/>
      </w:rPr>
    </w:lvl>
  </w:abstractNum>
  <w:abstractNum w:abstractNumId="37">
    <w:nsid w:val="57CC5A31"/>
    <w:multiLevelType w:val="singleLevel"/>
    <w:tmpl w:val="57CC5A31"/>
    <w:lvl w:ilvl="0">
      <w:start w:val="1"/>
      <w:numFmt w:val="decimal"/>
      <w:lvlText w:val="%1."/>
      <w:lvlJc w:val="left"/>
      <w:pPr>
        <w:tabs>
          <w:tab w:val="left" w:pos="425"/>
        </w:tabs>
        <w:ind w:left="425" w:hanging="425"/>
      </w:pPr>
      <w:rPr>
        <w:rFonts w:hint="default"/>
      </w:rPr>
    </w:lvl>
  </w:abstractNum>
  <w:abstractNum w:abstractNumId="38">
    <w:nsid w:val="57CC5A66"/>
    <w:multiLevelType w:val="singleLevel"/>
    <w:tmpl w:val="57CC5A66"/>
    <w:lvl w:ilvl="0">
      <w:start w:val="1"/>
      <w:numFmt w:val="decimal"/>
      <w:lvlText w:val="%1."/>
      <w:lvlJc w:val="left"/>
      <w:pPr>
        <w:tabs>
          <w:tab w:val="left" w:pos="425"/>
        </w:tabs>
        <w:ind w:left="425" w:hanging="425"/>
      </w:pPr>
      <w:rPr>
        <w:rFonts w:hint="default"/>
      </w:rPr>
    </w:lvl>
  </w:abstractNum>
  <w:abstractNum w:abstractNumId="39">
    <w:nsid w:val="5966650E"/>
    <w:multiLevelType w:val="hybridMultilevel"/>
    <w:tmpl w:val="059CA7E6"/>
    <w:lvl w:ilvl="0" w:tplc="E6806D6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0">
    <w:nsid w:val="5CA03948"/>
    <w:multiLevelType w:val="hybridMultilevel"/>
    <w:tmpl w:val="97703320"/>
    <w:lvl w:ilvl="0" w:tplc="0409000F">
      <w:start w:val="1"/>
      <w:numFmt w:val="decimal"/>
      <w:lvlText w:val="%1."/>
      <w:lvlJc w:val="left"/>
      <w:pPr>
        <w:ind w:left="420" w:hanging="420"/>
      </w:p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1">
    <w:nsid w:val="5F410542"/>
    <w:multiLevelType w:val="hybridMultilevel"/>
    <w:tmpl w:val="7C5C5DBA"/>
    <w:lvl w:ilvl="0" w:tplc="245647AC">
      <w:start w:val="5"/>
      <w:numFmt w:val="japaneseCounting"/>
      <w:lvlText w:val="%1、"/>
      <w:lvlJc w:val="left"/>
      <w:pPr>
        <w:ind w:left="450" w:hanging="45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2">
    <w:nsid w:val="69715DFB"/>
    <w:multiLevelType w:val="hybridMultilevel"/>
    <w:tmpl w:val="55F89322"/>
    <w:lvl w:ilvl="0" w:tplc="3E1C08FE">
      <w:start w:val="1"/>
      <w:numFmt w:val="japaneseCounting"/>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3">
    <w:nsid w:val="6A394C95"/>
    <w:multiLevelType w:val="hybridMultilevel"/>
    <w:tmpl w:val="61E2743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
    <w:nsid w:val="77926595"/>
    <w:multiLevelType w:val="hybridMultilevel"/>
    <w:tmpl w:val="5D9EF29A"/>
    <w:lvl w:ilvl="0" w:tplc="A81A64B2">
      <w:start w:val="1"/>
      <w:numFmt w:val="japaneseCounting"/>
      <w:lvlText w:val="%1、"/>
      <w:lvlJc w:val="left"/>
      <w:pPr>
        <w:ind w:left="510" w:hanging="51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5">
    <w:nsid w:val="7F831C40"/>
    <w:multiLevelType w:val="hybridMultilevel"/>
    <w:tmpl w:val="3C120F2A"/>
    <w:lvl w:ilvl="0" w:tplc="51FA746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4"/>
  </w:num>
  <w:num w:numId="2">
    <w:abstractNumId w:val="32"/>
  </w:num>
  <w:num w:numId="3">
    <w:abstractNumId w:val="33"/>
  </w:num>
  <w:num w:numId="4">
    <w:abstractNumId w:val="34"/>
  </w:num>
  <w:num w:numId="5">
    <w:abstractNumId w:val="35"/>
  </w:num>
  <w:num w:numId="6">
    <w:abstractNumId w:val="36"/>
  </w:num>
  <w:num w:numId="7">
    <w:abstractNumId w:val="37"/>
  </w:num>
  <w:num w:numId="8">
    <w:abstractNumId w:val="38"/>
  </w:num>
  <w:num w:numId="9">
    <w:abstractNumId w:val="15"/>
  </w:num>
  <w:num w:numId="10">
    <w:abstractNumId w:val="41"/>
  </w:num>
  <w:num w:numId="11">
    <w:abstractNumId w:val="43"/>
  </w:num>
  <w:num w:numId="12">
    <w:abstractNumId w:val="2"/>
  </w:num>
  <w:num w:numId="13">
    <w:abstractNumId w:val="11"/>
  </w:num>
  <w:num w:numId="14">
    <w:abstractNumId w:val="14"/>
  </w:num>
  <w:num w:numId="15">
    <w:abstractNumId w:val="40"/>
  </w:num>
  <w:num w:numId="16">
    <w:abstractNumId w:val="12"/>
  </w:num>
  <w:num w:numId="17">
    <w:abstractNumId w:val="29"/>
  </w:num>
  <w:num w:numId="18">
    <w:abstractNumId w:val="3"/>
  </w:num>
  <w:num w:numId="19">
    <w:abstractNumId w:val="25"/>
  </w:num>
  <w:num w:numId="20">
    <w:abstractNumId w:val="23"/>
  </w:num>
  <w:num w:numId="21">
    <w:abstractNumId w:val="7"/>
  </w:num>
  <w:num w:numId="22">
    <w:abstractNumId w:val="6"/>
  </w:num>
  <w:num w:numId="23">
    <w:abstractNumId w:val="26"/>
  </w:num>
  <w:num w:numId="24">
    <w:abstractNumId w:val="10"/>
  </w:num>
  <w:num w:numId="25">
    <w:abstractNumId w:val="13"/>
  </w:num>
  <w:num w:numId="26">
    <w:abstractNumId w:val="44"/>
  </w:num>
  <w:num w:numId="27">
    <w:abstractNumId w:val="5"/>
  </w:num>
  <w:num w:numId="28">
    <w:abstractNumId w:val="19"/>
  </w:num>
  <w:num w:numId="29">
    <w:abstractNumId w:val="22"/>
  </w:num>
  <w:num w:numId="30">
    <w:abstractNumId w:val="8"/>
  </w:num>
  <w:num w:numId="31">
    <w:abstractNumId w:val="1"/>
  </w:num>
  <w:num w:numId="32">
    <w:abstractNumId w:val="9"/>
  </w:num>
  <w:num w:numId="33">
    <w:abstractNumId w:val="30"/>
  </w:num>
  <w:num w:numId="34">
    <w:abstractNumId w:val="18"/>
  </w:num>
  <w:num w:numId="35">
    <w:abstractNumId w:val="45"/>
  </w:num>
  <w:num w:numId="36">
    <w:abstractNumId w:val="27"/>
  </w:num>
  <w:num w:numId="37">
    <w:abstractNumId w:val="42"/>
  </w:num>
  <w:num w:numId="38">
    <w:abstractNumId w:val="28"/>
  </w:num>
  <w:num w:numId="39">
    <w:abstractNumId w:val="24"/>
  </w:num>
  <w:num w:numId="40">
    <w:abstractNumId w:val="0"/>
  </w:num>
  <w:num w:numId="41">
    <w:abstractNumId w:val="20"/>
  </w:num>
  <w:num w:numId="42">
    <w:abstractNumId w:val="31"/>
  </w:num>
  <w:num w:numId="43">
    <w:abstractNumId w:val="39"/>
  </w:num>
  <w:num w:numId="44">
    <w:abstractNumId w:val="16"/>
  </w:num>
  <w:num w:numId="45">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web"/>
  <w:zoom w:percent="100"/>
  <w:bordersDoNotSurroundHeader/>
  <w:bordersDoNotSurroundFooter/>
  <w:hideSpellingErrors/>
  <w:activeWritingStyle w:appName="MSWord" w:lang="en-US" w:vendorID="64" w:dllVersion="131078" w:nlCheck="1" w:checkStyle="0"/>
  <w:activeWritingStyle w:appName="MSWord" w:lang="zh-CN" w:vendorID="64" w:dllVersion="131077" w:nlCheck="1" w:checkStyle="1"/>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02A1F"/>
    <w:rsid w:val="000B2681"/>
    <w:rsid w:val="00154D9E"/>
    <w:rsid w:val="00164259"/>
    <w:rsid w:val="00165E69"/>
    <w:rsid w:val="001C1F91"/>
    <w:rsid w:val="002239C6"/>
    <w:rsid w:val="00265670"/>
    <w:rsid w:val="002C4BFF"/>
    <w:rsid w:val="00322E1C"/>
    <w:rsid w:val="003B4946"/>
    <w:rsid w:val="00443EFD"/>
    <w:rsid w:val="0047774B"/>
    <w:rsid w:val="00497229"/>
    <w:rsid w:val="004B0CC9"/>
    <w:rsid w:val="00511950"/>
    <w:rsid w:val="00552B58"/>
    <w:rsid w:val="00592142"/>
    <w:rsid w:val="005B42CD"/>
    <w:rsid w:val="005C2856"/>
    <w:rsid w:val="005C6009"/>
    <w:rsid w:val="006062E9"/>
    <w:rsid w:val="0061722B"/>
    <w:rsid w:val="006464B8"/>
    <w:rsid w:val="00677049"/>
    <w:rsid w:val="006B1B41"/>
    <w:rsid w:val="00755F1F"/>
    <w:rsid w:val="00763C18"/>
    <w:rsid w:val="00802A1F"/>
    <w:rsid w:val="0084585A"/>
    <w:rsid w:val="00876170"/>
    <w:rsid w:val="008A4E1B"/>
    <w:rsid w:val="008D5ACB"/>
    <w:rsid w:val="008E308E"/>
    <w:rsid w:val="008F034B"/>
    <w:rsid w:val="00906AD8"/>
    <w:rsid w:val="00926BE8"/>
    <w:rsid w:val="0097686B"/>
    <w:rsid w:val="00A4707F"/>
    <w:rsid w:val="00B134BD"/>
    <w:rsid w:val="00B223BA"/>
    <w:rsid w:val="00B6247A"/>
    <w:rsid w:val="00BC6BAF"/>
    <w:rsid w:val="00BE4421"/>
    <w:rsid w:val="00C30A7D"/>
    <w:rsid w:val="00CD574E"/>
    <w:rsid w:val="00CE5134"/>
    <w:rsid w:val="00D27A9E"/>
    <w:rsid w:val="00D478BC"/>
    <w:rsid w:val="00DC1F76"/>
    <w:rsid w:val="00DC71C5"/>
    <w:rsid w:val="00E44D13"/>
    <w:rsid w:val="00ED11E9"/>
    <w:rsid w:val="00EF731A"/>
    <w:rsid w:val="00F032EC"/>
    <w:rsid w:val="00F03CA0"/>
    <w:rsid w:val="00F32AC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75679FA8-E32F-407A-874D-F7AD17208CB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2C4BFF"/>
    <w:pPr>
      <w:widowControl w:val="0"/>
      <w:jc w:val="both"/>
    </w:pPr>
    <w:rPr>
      <w:szCs w:val="24"/>
    </w:rPr>
  </w:style>
  <w:style w:type="paragraph" w:styleId="2">
    <w:name w:val="heading 2"/>
    <w:basedOn w:val="a"/>
    <w:next w:val="a"/>
    <w:link w:val="2Char"/>
    <w:semiHidden/>
    <w:unhideWhenUsed/>
    <w:qFormat/>
    <w:rsid w:val="002C4BFF"/>
    <w:pPr>
      <w:keepNext/>
      <w:keepLines/>
      <w:spacing w:before="260" w:after="260" w:line="416" w:lineRule="auto"/>
      <w:outlineLvl w:val="1"/>
    </w:pPr>
    <w:rPr>
      <w:rFonts w:asciiTheme="majorHAnsi" w:eastAsiaTheme="majorEastAsia" w:hAnsiTheme="majorHAnsi" w:cstheme="majorBidi"/>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nhideWhenUsed/>
    <w:rsid w:val="002C4BFF"/>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rsid w:val="002C4BFF"/>
    <w:rPr>
      <w:sz w:val="18"/>
      <w:szCs w:val="18"/>
    </w:rPr>
  </w:style>
  <w:style w:type="paragraph" w:styleId="a4">
    <w:name w:val="footer"/>
    <w:basedOn w:val="a"/>
    <w:link w:val="Char0"/>
    <w:unhideWhenUsed/>
    <w:rsid w:val="002C4BFF"/>
    <w:pPr>
      <w:tabs>
        <w:tab w:val="center" w:pos="4153"/>
        <w:tab w:val="right" w:pos="8306"/>
      </w:tabs>
      <w:snapToGrid w:val="0"/>
      <w:jc w:val="left"/>
    </w:pPr>
    <w:rPr>
      <w:sz w:val="18"/>
      <w:szCs w:val="18"/>
    </w:rPr>
  </w:style>
  <w:style w:type="character" w:customStyle="1" w:styleId="Char0">
    <w:name w:val="页脚 Char"/>
    <w:basedOn w:val="a0"/>
    <w:link w:val="a4"/>
    <w:rsid w:val="002C4BFF"/>
    <w:rPr>
      <w:sz w:val="18"/>
      <w:szCs w:val="18"/>
    </w:rPr>
  </w:style>
  <w:style w:type="character" w:customStyle="1" w:styleId="2Char">
    <w:name w:val="标题 2 Char"/>
    <w:basedOn w:val="a0"/>
    <w:link w:val="2"/>
    <w:semiHidden/>
    <w:rsid w:val="002C4BFF"/>
    <w:rPr>
      <w:rFonts w:asciiTheme="majorHAnsi" w:eastAsiaTheme="majorEastAsia" w:hAnsiTheme="majorHAnsi" w:cstheme="majorBidi"/>
      <w:b/>
      <w:bCs/>
      <w:sz w:val="32"/>
      <w:szCs w:val="32"/>
    </w:rPr>
  </w:style>
  <w:style w:type="character" w:styleId="a5">
    <w:name w:val="Strong"/>
    <w:basedOn w:val="a0"/>
    <w:qFormat/>
    <w:rsid w:val="002C4BFF"/>
    <w:rPr>
      <w:b/>
    </w:rPr>
  </w:style>
  <w:style w:type="paragraph" w:customStyle="1" w:styleId="1">
    <w:name w:val="列出段落1"/>
    <w:basedOn w:val="a"/>
    <w:uiPriority w:val="99"/>
    <w:qFormat/>
    <w:rsid w:val="002C4BFF"/>
    <w:pPr>
      <w:ind w:firstLineChars="200" w:firstLine="420"/>
    </w:pPr>
  </w:style>
  <w:style w:type="paragraph" w:styleId="a6">
    <w:name w:val="List Paragraph"/>
    <w:basedOn w:val="a"/>
    <w:uiPriority w:val="34"/>
    <w:qFormat/>
    <w:rsid w:val="002C4BFF"/>
    <w:pPr>
      <w:ind w:firstLineChars="200" w:firstLine="420"/>
    </w:pPr>
  </w:style>
  <w:style w:type="paragraph" w:styleId="a7">
    <w:name w:val="Balloon Text"/>
    <w:basedOn w:val="a"/>
    <w:link w:val="Char1"/>
    <w:rsid w:val="002C4BFF"/>
    <w:rPr>
      <w:sz w:val="18"/>
      <w:szCs w:val="18"/>
    </w:rPr>
  </w:style>
  <w:style w:type="character" w:customStyle="1" w:styleId="Char1">
    <w:name w:val="批注框文本 Char"/>
    <w:basedOn w:val="a0"/>
    <w:link w:val="a7"/>
    <w:rsid w:val="002C4BFF"/>
    <w:rPr>
      <w:sz w:val="18"/>
      <w:szCs w:val="18"/>
    </w:rPr>
  </w:style>
  <w:style w:type="character" w:customStyle="1" w:styleId="apple-converted-space">
    <w:name w:val="apple-converted-space"/>
    <w:basedOn w:val="a0"/>
    <w:rsid w:val="002C4BF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jpeg"/><Relationship Id="rId18" Type="http://schemas.openxmlformats.org/officeDocument/2006/relationships/image" Target="media/image12.jpeg"/><Relationship Id="rId26" Type="http://schemas.openxmlformats.org/officeDocument/2006/relationships/image" Target="media/image20.jpeg"/><Relationship Id="rId39" Type="http://schemas.openxmlformats.org/officeDocument/2006/relationships/image" Target="media/image33.jpeg"/><Relationship Id="rId21" Type="http://schemas.openxmlformats.org/officeDocument/2006/relationships/image" Target="media/image15.jpeg"/><Relationship Id="rId34" Type="http://schemas.openxmlformats.org/officeDocument/2006/relationships/image" Target="media/image28.jpeg"/><Relationship Id="rId42" Type="http://schemas.openxmlformats.org/officeDocument/2006/relationships/image" Target="media/image36.png"/><Relationship Id="rId47" Type="http://schemas.openxmlformats.org/officeDocument/2006/relationships/image" Target="media/image41.png"/><Relationship Id="rId50" Type="http://schemas.openxmlformats.org/officeDocument/2006/relationships/image" Target="media/image44.jpeg"/><Relationship Id="rId7" Type="http://schemas.openxmlformats.org/officeDocument/2006/relationships/image" Target="media/image1.png"/><Relationship Id="rId2" Type="http://schemas.openxmlformats.org/officeDocument/2006/relationships/styles" Target="styles.xml"/><Relationship Id="rId16" Type="http://schemas.openxmlformats.org/officeDocument/2006/relationships/image" Target="media/image10.jpeg"/><Relationship Id="rId29" Type="http://schemas.openxmlformats.org/officeDocument/2006/relationships/image" Target="media/image23.jpeg"/><Relationship Id="rId11" Type="http://schemas.openxmlformats.org/officeDocument/2006/relationships/image" Target="media/image5.jpeg"/><Relationship Id="rId24" Type="http://schemas.openxmlformats.org/officeDocument/2006/relationships/image" Target="media/image18.jpeg"/><Relationship Id="rId32" Type="http://schemas.openxmlformats.org/officeDocument/2006/relationships/image" Target="media/image26.jpeg"/><Relationship Id="rId37" Type="http://schemas.openxmlformats.org/officeDocument/2006/relationships/image" Target="media/image31.png"/><Relationship Id="rId40" Type="http://schemas.openxmlformats.org/officeDocument/2006/relationships/image" Target="media/image34.png"/><Relationship Id="rId45" Type="http://schemas.openxmlformats.org/officeDocument/2006/relationships/image" Target="media/image39.jpeg"/><Relationship Id="rId5"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image" Target="media/image17.jpeg"/><Relationship Id="rId28" Type="http://schemas.openxmlformats.org/officeDocument/2006/relationships/image" Target="media/image22.jpeg"/><Relationship Id="rId36" Type="http://schemas.openxmlformats.org/officeDocument/2006/relationships/image" Target="media/image30.png"/><Relationship Id="rId49" Type="http://schemas.openxmlformats.org/officeDocument/2006/relationships/image" Target="media/image43.jpeg"/><Relationship Id="rId10" Type="http://schemas.openxmlformats.org/officeDocument/2006/relationships/image" Target="media/image4.jpeg"/><Relationship Id="rId19" Type="http://schemas.openxmlformats.org/officeDocument/2006/relationships/image" Target="media/image13.jpeg"/><Relationship Id="rId31" Type="http://schemas.openxmlformats.org/officeDocument/2006/relationships/image" Target="media/image25.png"/><Relationship Id="rId44" Type="http://schemas.openxmlformats.org/officeDocument/2006/relationships/image" Target="media/image38.png"/><Relationship Id="rId52"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image" Target="media/image16.jpeg"/><Relationship Id="rId27" Type="http://schemas.openxmlformats.org/officeDocument/2006/relationships/image" Target="media/image21.jpeg"/><Relationship Id="rId30" Type="http://schemas.openxmlformats.org/officeDocument/2006/relationships/image" Target="media/image24.jpeg"/><Relationship Id="rId35" Type="http://schemas.openxmlformats.org/officeDocument/2006/relationships/image" Target="media/image29.jpeg"/><Relationship Id="rId43" Type="http://schemas.openxmlformats.org/officeDocument/2006/relationships/image" Target="media/image37.png"/><Relationship Id="rId48" Type="http://schemas.openxmlformats.org/officeDocument/2006/relationships/image" Target="media/image42.jpeg"/><Relationship Id="rId8" Type="http://schemas.openxmlformats.org/officeDocument/2006/relationships/image" Target="media/image2.png"/><Relationship Id="rId51" Type="http://schemas.openxmlformats.org/officeDocument/2006/relationships/fontTable" Target="fontTable.xml"/><Relationship Id="rId3" Type="http://schemas.openxmlformats.org/officeDocument/2006/relationships/settings" Target="settings.xml"/><Relationship Id="rId12" Type="http://schemas.openxmlformats.org/officeDocument/2006/relationships/image" Target="media/image6.jpeg"/><Relationship Id="rId17" Type="http://schemas.openxmlformats.org/officeDocument/2006/relationships/image" Target="media/image11.jpeg"/><Relationship Id="rId25" Type="http://schemas.openxmlformats.org/officeDocument/2006/relationships/image" Target="media/image19.jpeg"/><Relationship Id="rId33" Type="http://schemas.openxmlformats.org/officeDocument/2006/relationships/image" Target="media/image27.jpeg"/><Relationship Id="rId38" Type="http://schemas.openxmlformats.org/officeDocument/2006/relationships/image" Target="media/image32.png"/><Relationship Id="rId46" Type="http://schemas.openxmlformats.org/officeDocument/2006/relationships/image" Target="media/image40.png"/><Relationship Id="rId20" Type="http://schemas.openxmlformats.org/officeDocument/2006/relationships/image" Target="media/image14.jpeg"/><Relationship Id="rId41" Type="http://schemas.openxmlformats.org/officeDocument/2006/relationships/image" Target="media/image35.jpeg"/><Relationship Id="rId1" Type="http://schemas.openxmlformats.org/officeDocument/2006/relationships/numbering" Target="numbering.xml"/><Relationship Id="rId6" Type="http://schemas.openxmlformats.org/officeDocument/2006/relationships/endnotes" Target="endnot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327</TotalTime>
  <Pages>1</Pages>
  <Words>3186</Words>
  <Characters>18165</Characters>
  <Application>Microsoft Office Word</Application>
  <DocSecurity>0</DocSecurity>
  <Lines>151</Lines>
  <Paragraphs>42</Paragraphs>
  <ScaleCrop>false</ScaleCrop>
  <Company>微软中国</Company>
  <LinksUpToDate>false</LinksUpToDate>
  <CharactersWithSpaces>21309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xbany</dc:creator>
  <cp:lastModifiedBy>崔东树</cp:lastModifiedBy>
  <cp:revision>12</cp:revision>
  <dcterms:created xsi:type="dcterms:W3CDTF">2017-11-20T09:08:00Z</dcterms:created>
  <dcterms:modified xsi:type="dcterms:W3CDTF">2017-11-21T17:10:00Z</dcterms:modified>
</cp:coreProperties>
</file>