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07CD3" w:rsidRPr="002009FE" w:rsidRDefault="00407CD3" w:rsidP="00407CD3">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hint="eastAsia"/>
          <w:sz w:val="24"/>
        </w:rPr>
        <w:t>8</w:t>
      </w:r>
      <w:r w:rsidRPr="002009FE">
        <w:rPr>
          <w:rFonts w:ascii="黑体" w:eastAsia="黑体" w:cs="黑体" w:hint="eastAsia"/>
          <w:sz w:val="24"/>
        </w:rPr>
        <w:t>年第</w:t>
      </w:r>
      <w:r w:rsidR="00E173BE">
        <w:rPr>
          <w:rFonts w:ascii="黑体" w:eastAsia="黑体" w:cs="黑体" w:hint="eastAsia"/>
          <w:sz w:val="24"/>
        </w:rPr>
        <w:t>4</w:t>
      </w:r>
      <w:r w:rsidRPr="002009FE">
        <w:rPr>
          <w:rFonts w:ascii="黑体" w:eastAsia="黑体" w:cs="黑体" w:hint="eastAsia"/>
          <w:sz w:val="24"/>
        </w:rPr>
        <w:t>期（</w:t>
      </w:r>
      <w:r>
        <w:rPr>
          <w:rFonts w:ascii="黑体" w:eastAsia="黑体" w:cs="黑体" w:hint="eastAsia"/>
          <w:sz w:val="24"/>
        </w:rPr>
        <w:t>1</w:t>
      </w:r>
      <w:r w:rsidRPr="002009FE">
        <w:rPr>
          <w:rFonts w:ascii="黑体" w:eastAsia="黑体" w:cs="黑体" w:hint="eastAsia"/>
          <w:sz w:val="24"/>
        </w:rPr>
        <w:t>月</w:t>
      </w:r>
      <w:r w:rsidR="00E173BE">
        <w:rPr>
          <w:rFonts w:ascii="黑体" w:eastAsia="黑体" w:cs="黑体" w:hint="eastAsia"/>
          <w:sz w:val="24"/>
        </w:rPr>
        <w:t>20</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1</w:t>
      </w:r>
      <w:r w:rsidRPr="002009FE">
        <w:rPr>
          <w:rFonts w:ascii="黑体" w:eastAsia="黑体" w:cs="黑体" w:hint="eastAsia"/>
          <w:sz w:val="24"/>
        </w:rPr>
        <w:t>月</w:t>
      </w:r>
      <w:r w:rsidR="00E173BE">
        <w:rPr>
          <w:rFonts w:ascii="黑体" w:eastAsia="黑体" w:cs="黑体" w:hint="eastAsia"/>
          <w:sz w:val="24"/>
        </w:rPr>
        <w:t>26</w:t>
      </w:r>
      <w:r w:rsidRPr="002009FE">
        <w:rPr>
          <w:rFonts w:ascii="黑体" w:eastAsia="黑体" w:cs="黑体" w:hint="eastAsia"/>
          <w:sz w:val="24"/>
        </w:rPr>
        <w:t>日）</w:t>
      </w:r>
      <w:bookmarkEnd w:id="0"/>
    </w:p>
    <w:p w:rsidR="00407CD3" w:rsidRPr="002009FE" w:rsidRDefault="00407CD3" w:rsidP="00407CD3">
      <w:pPr>
        <w:rPr>
          <w:rFonts w:ascii="黑体" w:eastAsia="黑体" w:cs="Times New Roman"/>
        </w:rPr>
      </w:pPr>
      <w:r w:rsidRPr="002009FE">
        <w:rPr>
          <w:rFonts w:ascii="黑体" w:eastAsia="黑体" w:cs="黑体" w:hint="eastAsia"/>
        </w:rPr>
        <w:t>主要信息源自全国乘联会每日新闻等</w:t>
      </w:r>
    </w:p>
    <w:p w:rsidR="00407CD3" w:rsidRPr="002009FE" w:rsidRDefault="00407CD3" w:rsidP="00407CD3">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407CD3" w:rsidRPr="00F32771" w:rsidRDefault="00407CD3" w:rsidP="00407CD3">
      <w:pPr>
        <w:rPr>
          <w:rFonts w:cs="Times New Roman"/>
        </w:rPr>
      </w:pPr>
    </w:p>
    <w:p w:rsidR="00407CD3" w:rsidRPr="002009FE" w:rsidRDefault="00407CD3" w:rsidP="00407CD3">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407CD3" w:rsidRPr="002009FE" w:rsidRDefault="0060432D" w:rsidP="00407CD3">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1月车市零售逐步回归火爆</w:t>
      </w:r>
    </w:p>
    <w:p w:rsidR="00407CD3" w:rsidRPr="003112C5" w:rsidRDefault="0060432D" w:rsidP="00407CD3">
      <w:r>
        <w:rPr>
          <w:rFonts w:ascii="Calibri" w:eastAsia="宋体" w:hAnsi="Calibri" w:cs="宋体"/>
          <w:noProof/>
          <w:szCs w:val="21"/>
        </w:rPr>
        <w:drawing>
          <wp:inline distT="0" distB="0" distL="0" distR="0" wp14:anchorId="106E8D48">
            <wp:extent cx="4255135" cy="272542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55135" cy="2725420"/>
                    </a:xfrm>
                    <a:prstGeom prst="rect">
                      <a:avLst/>
                    </a:prstGeom>
                    <a:noFill/>
                  </pic:spPr>
                </pic:pic>
              </a:graphicData>
            </a:graphic>
          </wp:inline>
        </w:drawing>
      </w:r>
      <w:r w:rsidR="00407CD3" w:rsidRPr="002009FE">
        <w:rPr>
          <w:rFonts w:ascii="Calibri" w:eastAsia="宋体" w:hAnsi="Calibri" w:cs="宋体" w:hint="eastAsia"/>
          <w:szCs w:val="21"/>
        </w:rPr>
        <w:t>。</w:t>
      </w:r>
    </w:p>
    <w:p w:rsidR="0060432D" w:rsidRDefault="0060432D" w:rsidP="0060432D">
      <w:pPr>
        <w:ind w:firstLineChars="135" w:firstLine="283"/>
        <w:rPr>
          <w:rFonts w:ascii="Calibri" w:eastAsia="宋体" w:hAnsi="Calibri" w:cs="Times New Roman"/>
          <w:szCs w:val="21"/>
        </w:rPr>
      </w:pPr>
      <w:r>
        <w:rPr>
          <w:rFonts w:ascii="Calibri" w:eastAsia="宋体" w:hAnsi="Calibri" w:cs="Times New Roman" w:hint="eastAsia"/>
          <w:szCs w:val="21"/>
        </w:rPr>
        <w:t>1</w:t>
      </w:r>
      <w:r>
        <w:rPr>
          <w:rFonts w:ascii="Calibri" w:eastAsia="宋体" w:hAnsi="Calibri" w:cs="Times New Roman" w:hint="eastAsia"/>
          <w:szCs w:val="21"/>
        </w:rPr>
        <w:t>月车市开局较弱，第一周日均销量</w:t>
      </w:r>
      <w:r>
        <w:rPr>
          <w:rFonts w:ascii="Calibri" w:eastAsia="宋体" w:hAnsi="Calibri" w:cs="Times New Roman" w:hint="eastAsia"/>
          <w:szCs w:val="21"/>
        </w:rPr>
        <w:t>6.1</w:t>
      </w:r>
      <w:r>
        <w:rPr>
          <w:rFonts w:ascii="Calibri" w:eastAsia="宋体" w:hAnsi="Calibri" w:cs="Times New Roman" w:hint="eastAsia"/>
          <w:szCs w:val="21"/>
        </w:rPr>
        <w:t>万台，同比增长</w:t>
      </w:r>
      <w:r>
        <w:rPr>
          <w:rFonts w:ascii="Calibri" w:eastAsia="宋体" w:hAnsi="Calibri" w:cs="Times New Roman" w:hint="eastAsia"/>
          <w:szCs w:val="21"/>
        </w:rPr>
        <w:t>8%</w:t>
      </w:r>
      <w:r>
        <w:rPr>
          <w:rFonts w:ascii="Calibri" w:eastAsia="宋体" w:hAnsi="Calibri" w:cs="Times New Roman" w:hint="eastAsia"/>
          <w:szCs w:val="21"/>
        </w:rPr>
        <w:t>，表现偏弱。第二周的日均零售是</w:t>
      </w:r>
      <w:r>
        <w:rPr>
          <w:rFonts w:ascii="Calibri" w:eastAsia="宋体" w:hAnsi="Calibri" w:cs="Times New Roman" w:hint="eastAsia"/>
          <w:szCs w:val="21"/>
        </w:rPr>
        <w:t>5.3</w:t>
      </w:r>
      <w:r>
        <w:rPr>
          <w:rFonts w:ascii="Calibri" w:eastAsia="宋体" w:hAnsi="Calibri" w:cs="Times New Roman" w:hint="eastAsia"/>
          <w:szCs w:val="21"/>
        </w:rPr>
        <w:t>万台，明显不强，同比增长达到</w:t>
      </w:r>
      <w:r>
        <w:rPr>
          <w:rFonts w:ascii="Calibri" w:eastAsia="宋体" w:hAnsi="Calibri" w:cs="Times New Roman" w:hint="eastAsia"/>
          <w:szCs w:val="21"/>
        </w:rPr>
        <w:t>-</w:t>
      </w:r>
      <w:r>
        <w:rPr>
          <w:rFonts w:ascii="Calibri" w:eastAsia="宋体" w:hAnsi="Calibri" w:cs="Times New Roman"/>
          <w:szCs w:val="21"/>
        </w:rPr>
        <w:t>17</w:t>
      </w:r>
      <w:r>
        <w:rPr>
          <w:rFonts w:ascii="Calibri" w:eastAsia="宋体" w:hAnsi="Calibri" w:cs="Times New Roman" w:hint="eastAsia"/>
          <w:szCs w:val="21"/>
        </w:rPr>
        <w:t>%</w:t>
      </w:r>
      <w:r>
        <w:rPr>
          <w:rFonts w:ascii="Calibri" w:eastAsia="宋体" w:hAnsi="Calibri" w:cs="Times New Roman" w:hint="eastAsia"/>
          <w:szCs w:val="21"/>
        </w:rPr>
        <w:t>。</w:t>
      </w:r>
    </w:p>
    <w:p w:rsidR="0060432D" w:rsidRDefault="0060432D" w:rsidP="0060432D">
      <w:pPr>
        <w:ind w:firstLineChars="135" w:firstLine="283"/>
        <w:rPr>
          <w:rFonts w:ascii="Calibri" w:eastAsia="宋体" w:hAnsi="Calibri" w:cs="Times New Roman"/>
          <w:szCs w:val="21"/>
        </w:rPr>
      </w:pPr>
      <w:r>
        <w:rPr>
          <w:rFonts w:ascii="Calibri" w:eastAsia="宋体" w:hAnsi="Calibri" w:cs="Times New Roman" w:hint="eastAsia"/>
          <w:szCs w:val="21"/>
        </w:rPr>
        <w:t>第三周的车市增长进入相对正常期，日均零售</w:t>
      </w:r>
      <w:r>
        <w:rPr>
          <w:rFonts w:ascii="Calibri" w:eastAsia="宋体" w:hAnsi="Calibri" w:cs="Times New Roman" w:hint="eastAsia"/>
          <w:szCs w:val="21"/>
        </w:rPr>
        <w:t>6.36</w:t>
      </w:r>
      <w:r>
        <w:rPr>
          <w:rFonts w:ascii="Calibri" w:eastAsia="宋体" w:hAnsi="Calibri" w:cs="Times New Roman" w:hint="eastAsia"/>
          <w:szCs w:val="21"/>
        </w:rPr>
        <w:t>万台，同比增长</w:t>
      </w:r>
      <w:r>
        <w:rPr>
          <w:rFonts w:ascii="Calibri" w:eastAsia="宋体" w:hAnsi="Calibri" w:cs="Times New Roman" w:hint="eastAsia"/>
          <w:szCs w:val="21"/>
        </w:rPr>
        <w:t>-</w:t>
      </w:r>
      <w:r>
        <w:rPr>
          <w:rFonts w:ascii="Calibri" w:eastAsia="宋体" w:hAnsi="Calibri" w:cs="Times New Roman"/>
          <w:szCs w:val="21"/>
        </w:rPr>
        <w:t>3%,</w:t>
      </w:r>
      <w:r>
        <w:rPr>
          <w:rFonts w:ascii="Calibri" w:eastAsia="宋体" w:hAnsi="Calibri" w:cs="Times New Roman" w:hint="eastAsia"/>
          <w:szCs w:val="21"/>
        </w:rPr>
        <w:t>考虑到去年的第三周已经临近春节，因此参照</w:t>
      </w:r>
      <w:r>
        <w:rPr>
          <w:rFonts w:ascii="Calibri" w:eastAsia="宋体" w:hAnsi="Calibri" w:cs="Times New Roman" w:hint="eastAsia"/>
          <w:szCs w:val="21"/>
        </w:rPr>
        <w:t>16</w:t>
      </w:r>
      <w:r>
        <w:rPr>
          <w:rFonts w:ascii="Calibri" w:eastAsia="宋体" w:hAnsi="Calibri" w:cs="Times New Roman" w:hint="eastAsia"/>
          <w:szCs w:val="21"/>
        </w:rPr>
        <w:t>年的</w:t>
      </w:r>
      <w:r>
        <w:rPr>
          <w:rFonts w:ascii="Calibri" w:eastAsia="宋体" w:hAnsi="Calibri" w:cs="Times New Roman" w:hint="eastAsia"/>
          <w:szCs w:val="21"/>
        </w:rPr>
        <w:t>1</w:t>
      </w:r>
      <w:r>
        <w:rPr>
          <w:rFonts w:ascii="Calibri" w:eastAsia="宋体" w:hAnsi="Calibri" w:cs="Times New Roman" w:hint="eastAsia"/>
          <w:szCs w:val="21"/>
        </w:rPr>
        <w:t>月进度看，第三周周走势基本符合预期。</w:t>
      </w:r>
    </w:p>
    <w:p w:rsidR="0060432D" w:rsidRDefault="0060432D" w:rsidP="0060432D">
      <w:pPr>
        <w:ind w:firstLineChars="135" w:firstLine="283"/>
        <w:rPr>
          <w:rFonts w:ascii="Calibri" w:eastAsia="宋体" w:hAnsi="Calibri" w:cs="Times New Roman"/>
          <w:szCs w:val="21"/>
        </w:rPr>
      </w:pPr>
      <w:r>
        <w:rPr>
          <w:rFonts w:ascii="Calibri" w:eastAsia="宋体" w:hAnsi="Calibri" w:cs="Times New Roman" w:hint="eastAsia"/>
          <w:szCs w:val="21"/>
        </w:rPr>
        <w:t>第四周的车市零售日均</w:t>
      </w:r>
      <w:r>
        <w:rPr>
          <w:rFonts w:ascii="Calibri" w:eastAsia="宋体" w:hAnsi="Calibri" w:cs="Times New Roman" w:hint="eastAsia"/>
          <w:szCs w:val="21"/>
        </w:rPr>
        <w:t>6.9</w:t>
      </w:r>
      <w:r>
        <w:rPr>
          <w:rFonts w:ascii="Calibri" w:eastAsia="宋体" w:hAnsi="Calibri" w:cs="Times New Roman" w:hint="eastAsia"/>
          <w:szCs w:val="21"/>
        </w:rPr>
        <w:t>万台，环比第三周增长</w:t>
      </w:r>
      <w:r w:rsidR="00C57121">
        <w:rPr>
          <w:rFonts w:ascii="Calibri" w:eastAsia="宋体" w:hAnsi="Calibri" w:cs="Times New Roman" w:hint="eastAsia"/>
          <w:szCs w:val="21"/>
        </w:rPr>
        <w:t>8%</w:t>
      </w:r>
      <w:r w:rsidR="00C57121">
        <w:rPr>
          <w:rFonts w:ascii="Calibri" w:eastAsia="宋体" w:hAnsi="Calibri" w:cs="Times New Roman" w:hint="eastAsia"/>
          <w:szCs w:val="21"/>
        </w:rPr>
        <w:t>，同比增长是</w:t>
      </w:r>
      <w:r w:rsidR="00C57121">
        <w:rPr>
          <w:rFonts w:ascii="Calibri" w:eastAsia="宋体" w:hAnsi="Calibri" w:cs="Times New Roman" w:hint="eastAsia"/>
          <w:szCs w:val="21"/>
        </w:rPr>
        <w:t>0.7%</w:t>
      </w:r>
      <w:r w:rsidR="00C57121">
        <w:rPr>
          <w:rFonts w:ascii="Calibri" w:eastAsia="宋体" w:hAnsi="Calibri" w:cs="Times New Roman" w:hint="eastAsia"/>
          <w:szCs w:val="21"/>
        </w:rPr>
        <w:t>。由于今年的雨雪天气异常，尤其是长江、黄河流域的雨雪严重，只有北京不下雪，因此车市的增长暂时受影响，后面会走强。</w:t>
      </w:r>
    </w:p>
    <w:p w:rsidR="0060432D" w:rsidRPr="002009FE" w:rsidRDefault="0060432D" w:rsidP="0060432D">
      <w:pPr>
        <w:ind w:firstLineChars="135" w:firstLine="283"/>
        <w:rPr>
          <w:rFonts w:ascii="Calibri" w:eastAsia="宋体" w:hAnsi="Calibri" w:cs="Times New Roman"/>
          <w:szCs w:val="21"/>
        </w:rPr>
      </w:pPr>
      <w:r>
        <w:rPr>
          <w:rFonts w:ascii="Calibri" w:eastAsia="宋体" w:hAnsi="Calibri" w:cs="Times New Roman" w:hint="eastAsia"/>
          <w:szCs w:val="21"/>
        </w:rPr>
        <w:t>未来两周是</w:t>
      </w:r>
      <w:r w:rsidR="00EE54E6">
        <w:rPr>
          <w:rFonts w:ascii="Calibri" w:eastAsia="宋体" w:hAnsi="Calibri" w:cs="Times New Roman" w:hint="eastAsia"/>
          <w:szCs w:val="21"/>
        </w:rPr>
        <w:t>2</w:t>
      </w:r>
      <w:r w:rsidR="00EE54E6">
        <w:rPr>
          <w:rFonts w:ascii="Calibri" w:eastAsia="宋体" w:hAnsi="Calibri" w:cs="Times New Roman"/>
          <w:szCs w:val="21"/>
        </w:rPr>
        <w:t>0</w:t>
      </w:r>
      <w:r>
        <w:rPr>
          <w:rFonts w:ascii="Calibri" w:eastAsia="宋体" w:hAnsi="Calibri" w:cs="Times New Roman" w:hint="eastAsia"/>
          <w:szCs w:val="21"/>
        </w:rPr>
        <w:t>17</w:t>
      </w:r>
      <w:r>
        <w:rPr>
          <w:rFonts w:ascii="Calibri" w:eastAsia="宋体" w:hAnsi="Calibri" w:cs="Times New Roman" w:hint="eastAsia"/>
          <w:szCs w:val="21"/>
        </w:rPr>
        <w:t>年的春节期，零售有望同比</w:t>
      </w:r>
      <w:r w:rsidR="00C57121">
        <w:rPr>
          <w:rFonts w:ascii="Calibri" w:eastAsia="宋体" w:hAnsi="Calibri" w:cs="Times New Roman" w:hint="eastAsia"/>
          <w:szCs w:val="21"/>
        </w:rPr>
        <w:t>高增长</w:t>
      </w:r>
      <w:r>
        <w:rPr>
          <w:rFonts w:ascii="Calibri" w:eastAsia="宋体" w:hAnsi="Calibri" w:cs="Times New Roman" w:hint="eastAsia"/>
          <w:szCs w:val="21"/>
        </w:rPr>
        <w:t>，</w:t>
      </w:r>
      <w:r w:rsidR="00C57121">
        <w:rPr>
          <w:rFonts w:ascii="Calibri" w:eastAsia="宋体" w:hAnsi="Calibri" w:cs="Times New Roman" w:hint="eastAsia"/>
          <w:szCs w:val="21"/>
        </w:rPr>
        <w:t>尤其是本月</w:t>
      </w:r>
      <w:r>
        <w:rPr>
          <w:rFonts w:ascii="Calibri" w:eastAsia="宋体" w:hAnsi="Calibri" w:cs="Times New Roman" w:hint="eastAsia"/>
          <w:szCs w:val="21"/>
        </w:rPr>
        <w:t>最后一周高增长</w:t>
      </w:r>
      <w:r w:rsidR="00C57121">
        <w:rPr>
          <w:rFonts w:ascii="Calibri" w:eastAsia="宋体" w:hAnsi="Calibri" w:cs="Times New Roman" w:hint="eastAsia"/>
          <w:szCs w:val="21"/>
        </w:rPr>
        <w:t>，推动</w:t>
      </w:r>
      <w:r w:rsidR="00C57121">
        <w:rPr>
          <w:rFonts w:ascii="Calibri" w:eastAsia="宋体" w:hAnsi="Calibri" w:cs="Times New Roman" w:hint="eastAsia"/>
          <w:szCs w:val="21"/>
        </w:rPr>
        <w:t>1</w:t>
      </w:r>
      <w:r w:rsidR="00C57121">
        <w:rPr>
          <w:rFonts w:ascii="Calibri" w:eastAsia="宋体" w:hAnsi="Calibri" w:cs="Times New Roman" w:hint="eastAsia"/>
          <w:szCs w:val="21"/>
        </w:rPr>
        <w:t>月的全月的零售</w:t>
      </w:r>
      <w:r w:rsidR="00AA6778">
        <w:rPr>
          <w:rFonts w:ascii="Calibri" w:eastAsia="宋体" w:hAnsi="Calibri" w:cs="Times New Roman" w:hint="eastAsia"/>
          <w:szCs w:val="21"/>
        </w:rPr>
        <w:t>预计</w:t>
      </w:r>
      <w:r w:rsidR="00AA6778">
        <w:rPr>
          <w:rFonts w:ascii="Calibri" w:eastAsia="宋体" w:hAnsi="Calibri" w:cs="Times New Roman" w:hint="eastAsia"/>
          <w:szCs w:val="21"/>
        </w:rPr>
        <w:t>10%</w:t>
      </w:r>
      <w:r w:rsidR="00AA6778">
        <w:rPr>
          <w:rFonts w:ascii="Calibri" w:eastAsia="宋体" w:hAnsi="Calibri" w:cs="Times New Roman" w:hint="eastAsia"/>
          <w:szCs w:val="21"/>
        </w:rPr>
        <w:t>左右</w:t>
      </w:r>
      <w:r w:rsidR="00C57121">
        <w:rPr>
          <w:rFonts w:ascii="Calibri" w:eastAsia="宋体" w:hAnsi="Calibri" w:cs="Times New Roman" w:hint="eastAsia"/>
          <w:szCs w:val="21"/>
        </w:rPr>
        <w:t>较好的正增长</w:t>
      </w:r>
      <w:r>
        <w:rPr>
          <w:rFonts w:ascii="Calibri" w:eastAsia="宋体" w:hAnsi="Calibri" w:cs="Times New Roman" w:hint="eastAsia"/>
          <w:szCs w:val="21"/>
        </w:rPr>
        <w:t>。</w:t>
      </w:r>
    </w:p>
    <w:p w:rsidR="00407CD3" w:rsidRPr="0060432D" w:rsidRDefault="00407CD3" w:rsidP="003112C5"/>
    <w:p w:rsidR="00407CD3" w:rsidRPr="002009FE" w:rsidRDefault="00C57121" w:rsidP="00407CD3">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1月厂家批发增长较好</w:t>
      </w:r>
    </w:p>
    <w:p w:rsidR="00407CD3" w:rsidRPr="003112C5" w:rsidRDefault="0060432D" w:rsidP="00407CD3">
      <w:r>
        <w:rPr>
          <w:rFonts w:ascii="Calibri" w:eastAsia="宋体" w:hAnsi="Calibri" w:cs="宋体"/>
          <w:noProof/>
          <w:szCs w:val="21"/>
        </w:rPr>
        <w:lastRenderedPageBreak/>
        <w:drawing>
          <wp:inline distT="0" distB="0" distL="0" distR="0" wp14:anchorId="41F3BBAE">
            <wp:extent cx="4176395" cy="2719070"/>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76395" cy="2719070"/>
                    </a:xfrm>
                    <a:prstGeom prst="rect">
                      <a:avLst/>
                    </a:prstGeom>
                    <a:noFill/>
                  </pic:spPr>
                </pic:pic>
              </a:graphicData>
            </a:graphic>
          </wp:inline>
        </w:drawing>
      </w:r>
      <w:r w:rsidR="00407CD3" w:rsidRPr="002009FE">
        <w:rPr>
          <w:rFonts w:ascii="Calibri" w:eastAsia="宋体" w:hAnsi="Calibri" w:cs="宋体" w:hint="eastAsia"/>
          <w:szCs w:val="21"/>
        </w:rPr>
        <w:t>。</w:t>
      </w:r>
    </w:p>
    <w:p w:rsidR="0060432D" w:rsidRPr="005F627D" w:rsidRDefault="0060432D" w:rsidP="0060432D">
      <w:pPr>
        <w:ind w:firstLineChars="270" w:firstLine="567"/>
        <w:rPr>
          <w:rFonts w:eastAsiaTheme="minorHAnsi" w:cs="Times New Roman"/>
          <w:szCs w:val="21"/>
        </w:rPr>
      </w:pPr>
      <w:r w:rsidRPr="005F627D">
        <w:rPr>
          <w:rFonts w:eastAsiaTheme="minorHAnsi" w:cs="Times New Roman" w:hint="eastAsia"/>
          <w:szCs w:val="21"/>
        </w:rPr>
        <w:t>1月乘用车厂家批发销量走势较强，这也是因为</w:t>
      </w:r>
      <w:r w:rsidR="00EE54E6">
        <w:rPr>
          <w:rFonts w:eastAsiaTheme="minorHAnsi" w:cs="Times New Roman" w:hint="eastAsia"/>
          <w:szCs w:val="21"/>
        </w:rPr>
        <w:t>2</w:t>
      </w:r>
      <w:r w:rsidR="00EE54E6">
        <w:rPr>
          <w:rFonts w:eastAsiaTheme="minorHAnsi" w:cs="Times New Roman"/>
          <w:szCs w:val="21"/>
        </w:rPr>
        <w:t>0</w:t>
      </w:r>
      <w:r w:rsidRPr="005F627D">
        <w:rPr>
          <w:rFonts w:eastAsiaTheme="minorHAnsi" w:cs="Times New Roman" w:hint="eastAsia"/>
          <w:szCs w:val="21"/>
        </w:rPr>
        <w:t>17年经济走势很强，GDP达到6.9%，乘用车的经济增长贡献不是压力很大，因此转移量相对较大，导致</w:t>
      </w:r>
      <w:r w:rsidR="00EE54E6">
        <w:rPr>
          <w:rFonts w:eastAsiaTheme="minorHAnsi" w:cs="Times New Roman" w:hint="eastAsia"/>
          <w:szCs w:val="21"/>
        </w:rPr>
        <w:t>2</w:t>
      </w:r>
      <w:r w:rsidR="00EE54E6">
        <w:rPr>
          <w:rFonts w:eastAsiaTheme="minorHAnsi" w:cs="Times New Roman"/>
          <w:szCs w:val="21"/>
        </w:rPr>
        <w:t>0</w:t>
      </w:r>
      <w:r w:rsidRPr="005F627D">
        <w:rPr>
          <w:rFonts w:eastAsiaTheme="minorHAnsi" w:cs="Times New Roman" w:hint="eastAsia"/>
          <w:szCs w:val="21"/>
        </w:rPr>
        <w:t>18年第一周的厂家批发达到8.3万台，同比增长2</w:t>
      </w:r>
      <w:r w:rsidRPr="005F627D">
        <w:rPr>
          <w:rFonts w:eastAsiaTheme="minorHAnsi" w:cs="Times New Roman"/>
          <w:szCs w:val="21"/>
        </w:rPr>
        <w:t>2</w:t>
      </w:r>
      <w:r w:rsidRPr="005F627D">
        <w:rPr>
          <w:rFonts w:eastAsiaTheme="minorHAnsi" w:cs="Times New Roman" w:hint="eastAsia"/>
          <w:szCs w:val="21"/>
        </w:rPr>
        <w:t>%，创出近期的增长高位。第二周的厂家销量回归相对常态，日均销量达到7.2万台，同比增长达到5.5%。</w:t>
      </w:r>
    </w:p>
    <w:p w:rsidR="0060432D" w:rsidRDefault="0060432D" w:rsidP="0060432D">
      <w:pPr>
        <w:ind w:firstLineChars="270" w:firstLine="567"/>
        <w:rPr>
          <w:rFonts w:eastAsiaTheme="minorHAnsi" w:cs="Times New Roman"/>
          <w:szCs w:val="21"/>
        </w:rPr>
      </w:pPr>
      <w:r w:rsidRPr="005F627D">
        <w:rPr>
          <w:rFonts w:eastAsiaTheme="minorHAnsi" w:cs="Times New Roman" w:hint="eastAsia"/>
          <w:szCs w:val="21"/>
        </w:rPr>
        <w:t>而第三周的厂家销量的转移量因素进一步减弱，但同期的因素也是在放缓，因此形成第三周的厂家销量达到7万台的走势，同比增长达到</w:t>
      </w:r>
      <w:r w:rsidRPr="005F627D">
        <w:rPr>
          <w:rFonts w:eastAsiaTheme="minorHAnsi" w:cs="Times New Roman"/>
          <w:szCs w:val="21"/>
        </w:rPr>
        <w:t>5</w:t>
      </w:r>
      <w:r w:rsidRPr="005F627D">
        <w:rPr>
          <w:rFonts w:eastAsiaTheme="minorHAnsi" w:cs="Times New Roman" w:hint="eastAsia"/>
          <w:szCs w:val="21"/>
        </w:rPr>
        <w:t>%，1-</w:t>
      </w:r>
      <w:r w:rsidRPr="005F627D">
        <w:rPr>
          <w:rFonts w:eastAsiaTheme="minorHAnsi" w:cs="Times New Roman"/>
          <w:szCs w:val="21"/>
        </w:rPr>
        <w:t>3</w:t>
      </w:r>
      <w:r w:rsidRPr="005F627D">
        <w:rPr>
          <w:rFonts w:eastAsiaTheme="minorHAnsi" w:cs="Times New Roman" w:hint="eastAsia"/>
          <w:szCs w:val="21"/>
        </w:rPr>
        <w:t>周的同比增速达到</w:t>
      </w:r>
      <w:r w:rsidRPr="005F627D">
        <w:rPr>
          <w:rFonts w:eastAsiaTheme="minorHAnsi" w:cs="Times New Roman"/>
          <w:szCs w:val="21"/>
        </w:rPr>
        <w:t>9</w:t>
      </w:r>
      <w:r w:rsidRPr="005F627D">
        <w:rPr>
          <w:rFonts w:eastAsiaTheme="minorHAnsi" w:cs="Times New Roman" w:hint="eastAsia"/>
          <w:szCs w:val="21"/>
        </w:rPr>
        <w:t>%，市场表现较强。</w:t>
      </w:r>
    </w:p>
    <w:p w:rsidR="00196278" w:rsidRPr="005F627D" w:rsidRDefault="00196278" w:rsidP="0060432D">
      <w:pPr>
        <w:ind w:firstLineChars="270" w:firstLine="567"/>
        <w:rPr>
          <w:rFonts w:eastAsiaTheme="minorHAnsi" w:cs="Times New Roman"/>
          <w:szCs w:val="21"/>
        </w:rPr>
      </w:pPr>
      <w:r>
        <w:rPr>
          <w:rFonts w:eastAsiaTheme="minorHAnsi" w:cs="Times New Roman" w:hint="eastAsia"/>
          <w:szCs w:val="21"/>
        </w:rPr>
        <w:t>第四周由于遇到严重的雨雪天气，导致批发运输问题严重，尤其是长江沿线的高速运输有压力，但会好的。</w:t>
      </w:r>
      <w:r w:rsidR="00AA6778">
        <w:rPr>
          <w:rFonts w:eastAsiaTheme="minorHAnsi" w:cs="Times New Roman" w:hint="eastAsia"/>
          <w:szCs w:val="21"/>
        </w:rPr>
        <w:t>预计1月的批发会达到15%左右。</w:t>
      </w:r>
    </w:p>
    <w:p w:rsidR="00407CD3" w:rsidRPr="005F627D" w:rsidRDefault="00407CD3" w:rsidP="003112C5">
      <w:pPr>
        <w:rPr>
          <w:rFonts w:eastAsiaTheme="minorHAnsi"/>
        </w:rPr>
      </w:pPr>
    </w:p>
    <w:p w:rsidR="00407CD3" w:rsidRPr="005F627D" w:rsidRDefault="003112C5" w:rsidP="00407CD3">
      <w:pPr>
        <w:numPr>
          <w:ilvl w:val="0"/>
          <w:numId w:val="2"/>
        </w:numPr>
        <w:outlineLvl w:val="1"/>
        <w:rPr>
          <w:rFonts w:eastAsiaTheme="minorHAnsi" w:cs="黑体"/>
          <w:bCs/>
          <w:sz w:val="24"/>
        </w:rPr>
      </w:pPr>
      <w:r w:rsidRPr="005F627D">
        <w:rPr>
          <w:rFonts w:eastAsiaTheme="minorHAnsi" w:cs="黑体" w:hint="eastAsia"/>
          <w:bCs/>
          <w:sz w:val="24"/>
        </w:rPr>
        <w:t>有序降低汽车进口关税的</w:t>
      </w:r>
      <w:r w:rsidR="00A34B82">
        <w:rPr>
          <w:rFonts w:eastAsiaTheme="minorHAnsi" w:cs="黑体" w:hint="eastAsia"/>
          <w:bCs/>
          <w:sz w:val="24"/>
        </w:rPr>
        <w:t>推测</w:t>
      </w:r>
    </w:p>
    <w:p w:rsidR="00A34B82" w:rsidRDefault="00A34B82" w:rsidP="00A34B82">
      <w:pPr>
        <w:ind w:firstLineChars="135" w:firstLine="283"/>
        <w:rPr>
          <w:rFonts w:eastAsiaTheme="minorHAnsi"/>
        </w:rPr>
      </w:pPr>
      <w:r>
        <w:rPr>
          <w:rFonts w:eastAsiaTheme="minorHAnsi" w:hint="eastAsia"/>
        </w:rPr>
        <w:t>据报道，</w:t>
      </w:r>
      <w:r w:rsidR="003112C5" w:rsidRPr="005F627D">
        <w:rPr>
          <w:rFonts w:eastAsiaTheme="minorHAnsi" w:hint="eastAsia"/>
        </w:rPr>
        <w:t>刘鹤表示，在扩大进口方面，去年中国已经降低了</w:t>
      </w:r>
      <w:r w:rsidR="003112C5" w:rsidRPr="005F627D">
        <w:rPr>
          <w:rFonts w:eastAsiaTheme="minorHAnsi"/>
        </w:rPr>
        <w:t>187种产品进口关税的税率，从17.3%下降到7.7%。未来还要加大这方面的工作力度，比如说将有序地降低汽车进口关税</w:t>
      </w:r>
      <w:r w:rsidR="00407CD3" w:rsidRPr="005F627D">
        <w:rPr>
          <w:rFonts w:eastAsiaTheme="minorHAnsi" w:hint="eastAsia"/>
        </w:rPr>
        <w:t>。</w:t>
      </w:r>
    </w:p>
    <w:p w:rsidR="00A34B82" w:rsidRPr="00A34B82" w:rsidRDefault="00A34B82" w:rsidP="00A34B82">
      <w:pPr>
        <w:ind w:firstLineChars="135" w:firstLine="283"/>
        <w:rPr>
          <w:rFonts w:eastAsiaTheme="minorHAnsi"/>
        </w:rPr>
      </w:pPr>
      <w:r w:rsidRPr="00A34B82">
        <w:rPr>
          <w:rFonts w:eastAsiaTheme="minorHAnsi" w:hint="eastAsia"/>
        </w:rPr>
        <w:t>目前的世界乘用车关税主要是四类，美国和日本的超低关税，加拿大、韩国、欧盟的低关税、南非、巴西、关贸协定的主流关税、印度等不发达国家的高关税。</w:t>
      </w:r>
    </w:p>
    <w:p w:rsidR="00A34B82" w:rsidRDefault="00A34B82" w:rsidP="00A34B82">
      <w:pPr>
        <w:ind w:firstLineChars="135" w:firstLine="283"/>
        <w:rPr>
          <w:rFonts w:eastAsiaTheme="minorHAnsi"/>
        </w:rPr>
      </w:pPr>
      <w:r w:rsidRPr="00A34B82">
        <w:rPr>
          <w:rFonts w:eastAsiaTheme="minorHAnsi" w:hint="eastAsia"/>
        </w:rPr>
        <w:t>中国目前处于关贸总协定的最惠国贸易的主流关税。这也是中国从改革开放初期的</w:t>
      </w:r>
      <w:r w:rsidRPr="00A34B82">
        <w:rPr>
          <w:rFonts w:eastAsiaTheme="minorHAnsi"/>
        </w:rPr>
        <w:t>220%的关税的大幅下降的结果。尤其是中国从2001年的关税速降连续了5年多，从80%下降到25%，伴随着中国乘用车市场的国产车的爆发式增长，这也是当时的国际主流判断所没有想到的进口车被国产车爆发而边缘化的结果。</w:t>
      </w:r>
    </w:p>
    <w:p w:rsidR="00407CD3" w:rsidRPr="005F627D" w:rsidRDefault="00A34B82" w:rsidP="00A34B82">
      <w:pPr>
        <w:ind w:firstLineChars="135" w:firstLine="283"/>
        <w:rPr>
          <w:rFonts w:eastAsiaTheme="minorHAnsi"/>
        </w:rPr>
      </w:pPr>
      <w:r w:rsidRPr="00A34B82">
        <w:rPr>
          <w:rFonts w:eastAsiaTheme="minorHAnsi" w:hint="eastAsia"/>
        </w:rPr>
        <w:t>国际上目前在</w:t>
      </w:r>
      <w:r w:rsidRPr="00A34B82">
        <w:rPr>
          <w:rFonts w:eastAsiaTheme="minorHAnsi"/>
        </w:rPr>
        <w:t>10%关税的较多，欧盟国家是10%关税。如果降低到10%仍然有29%-115%的关税壁垒，主流2升车型的降低幅度在18.5%左右。</w:t>
      </w:r>
      <w:r w:rsidRPr="00A34B82">
        <w:rPr>
          <w:rFonts w:eastAsiaTheme="minorHAnsi" w:hint="eastAsia"/>
        </w:rPr>
        <w:t>由于国际上这样的</w:t>
      </w:r>
      <w:r w:rsidRPr="00A34B82">
        <w:rPr>
          <w:rFonts w:eastAsiaTheme="minorHAnsi"/>
        </w:rPr>
        <w:t>10%降低幅度有欧盟的关税参照，中国关税调整应该可能会降低到这个水平。作为未来出口的主力方向，中国对欧盟的出口也是发展的重点，目前部分国家已经出口欧盟较长时间。</w:t>
      </w:r>
    </w:p>
    <w:p w:rsidR="00407CD3" w:rsidRDefault="00407CD3" w:rsidP="00407CD3">
      <w:pPr>
        <w:rPr>
          <w:rFonts w:eastAsiaTheme="minorHAnsi" w:cs="黑体"/>
          <w:bCs/>
          <w:sz w:val="22"/>
        </w:rPr>
      </w:pPr>
    </w:p>
    <w:p w:rsidR="00A34B82" w:rsidRPr="005F627D" w:rsidRDefault="00A34B82" w:rsidP="00A34B82">
      <w:pPr>
        <w:numPr>
          <w:ilvl w:val="0"/>
          <w:numId w:val="2"/>
        </w:numPr>
        <w:outlineLvl w:val="1"/>
        <w:rPr>
          <w:rFonts w:eastAsiaTheme="minorHAnsi" w:cs="黑体"/>
          <w:bCs/>
          <w:sz w:val="24"/>
        </w:rPr>
      </w:pPr>
      <w:r>
        <w:rPr>
          <w:rFonts w:eastAsiaTheme="minorHAnsi" w:cs="黑体" w:hint="eastAsia"/>
          <w:bCs/>
          <w:sz w:val="24"/>
        </w:rPr>
        <w:t>1</w:t>
      </w:r>
      <w:r>
        <w:rPr>
          <w:rFonts w:eastAsiaTheme="minorHAnsi" w:cs="黑体"/>
          <w:bCs/>
          <w:sz w:val="24"/>
        </w:rPr>
        <w:t>7</w:t>
      </w:r>
      <w:r>
        <w:rPr>
          <w:rFonts w:eastAsiaTheme="minorHAnsi" w:cs="黑体" w:hint="eastAsia"/>
          <w:bCs/>
          <w:sz w:val="24"/>
        </w:rPr>
        <w:t>年进口新能源车表现平稳</w:t>
      </w:r>
    </w:p>
    <w:p w:rsidR="00A34B82" w:rsidRPr="00A34B82" w:rsidRDefault="00EE54E6" w:rsidP="00A34B82">
      <w:pPr>
        <w:ind w:firstLineChars="135" w:firstLine="283"/>
        <w:rPr>
          <w:rFonts w:eastAsiaTheme="minorHAnsi" w:cs="Times New Roman"/>
          <w:szCs w:val="21"/>
        </w:rPr>
      </w:pPr>
      <w:r>
        <w:rPr>
          <w:rFonts w:eastAsiaTheme="minorHAnsi" w:cs="Times New Roman"/>
          <w:szCs w:val="21"/>
        </w:rPr>
        <w:t>20</w:t>
      </w:r>
      <w:r w:rsidR="00196278" w:rsidRPr="00A34B82">
        <w:rPr>
          <w:rFonts w:eastAsiaTheme="minorHAnsi" w:cs="Times New Roman"/>
          <w:szCs w:val="21"/>
        </w:rPr>
        <w:t>17年进口新能源车的进口量是6.3万台，其中的普通混合动力的进口达到4.36万台，仍是新能源车的主力，而且增速在59%。进口纯电动车的表现较好，销量1.9万台，同比增长49%。而进口插电混动车型的表现较弱，出现了负增长。</w:t>
      </w:r>
    </w:p>
    <w:p w:rsidR="00A34B82" w:rsidRPr="00A34B82" w:rsidRDefault="00A34B82" w:rsidP="00A34B82">
      <w:pPr>
        <w:ind w:firstLineChars="135" w:firstLine="283"/>
        <w:rPr>
          <w:rFonts w:eastAsiaTheme="minorHAnsi" w:cs="Times New Roman"/>
          <w:szCs w:val="21"/>
        </w:rPr>
      </w:pPr>
      <w:r w:rsidRPr="00A34B82">
        <w:rPr>
          <w:rFonts w:eastAsiaTheme="minorHAnsi" w:cs="Times New Roman" w:hint="eastAsia"/>
          <w:szCs w:val="21"/>
        </w:rPr>
        <w:lastRenderedPageBreak/>
        <w:t>进口电动车是新能源车的主力，目前的主要竞争在豪华车领域，主要是特斯拉与宝马的进口的电动车。</w:t>
      </w:r>
    </w:p>
    <w:p w:rsidR="00A34B82" w:rsidRPr="00A34B82" w:rsidRDefault="00A34B82" w:rsidP="00A34B82">
      <w:pPr>
        <w:ind w:firstLineChars="135" w:firstLine="283"/>
        <w:rPr>
          <w:rFonts w:eastAsiaTheme="minorHAnsi" w:cs="Times New Roman"/>
          <w:szCs w:val="21"/>
        </w:rPr>
      </w:pPr>
      <w:r w:rsidRPr="00A34B82">
        <w:rPr>
          <w:rFonts w:eastAsiaTheme="minorHAnsi" w:cs="Times New Roman" w:hint="eastAsia"/>
          <w:szCs w:val="21"/>
        </w:rPr>
        <w:t>总体看，宝马与特斯拉的进口表现都是较好，但不是超强于国产车，亮点不算突出。</w:t>
      </w:r>
    </w:p>
    <w:p w:rsidR="00196278" w:rsidRPr="00A34B82" w:rsidRDefault="00A34B82" w:rsidP="00A34B82">
      <w:pPr>
        <w:ind w:firstLineChars="135" w:firstLine="283"/>
        <w:rPr>
          <w:rFonts w:eastAsiaTheme="minorHAnsi" w:cs="Times New Roman"/>
          <w:szCs w:val="21"/>
        </w:rPr>
      </w:pPr>
      <w:r w:rsidRPr="00A34B82">
        <w:rPr>
          <w:rFonts w:eastAsiaTheme="minorHAnsi" w:cs="Times New Roman" w:hint="eastAsia"/>
          <w:szCs w:val="21"/>
        </w:rPr>
        <w:t>尤其是特斯拉的国产车进口</w:t>
      </w:r>
      <w:r w:rsidRPr="00A34B82">
        <w:rPr>
          <w:rFonts w:eastAsiaTheme="minorHAnsi" w:cs="Times New Roman"/>
          <w:szCs w:val="21"/>
        </w:rPr>
        <w:t>1.67万台，零售1.5万台</w:t>
      </w:r>
      <w:bookmarkStart w:id="1" w:name="_GoBack"/>
      <w:bookmarkEnd w:id="1"/>
      <w:r w:rsidRPr="00A34B82">
        <w:rPr>
          <w:rFonts w:eastAsiaTheme="minorHAnsi" w:cs="Times New Roman"/>
          <w:szCs w:val="21"/>
        </w:rPr>
        <w:t>的零售在</w:t>
      </w:r>
      <w:r w:rsidR="00EE54E6">
        <w:rPr>
          <w:rFonts w:eastAsiaTheme="minorHAnsi" w:cs="Times New Roman" w:hint="eastAsia"/>
          <w:szCs w:val="21"/>
        </w:rPr>
        <w:t>2</w:t>
      </w:r>
      <w:r w:rsidR="00EE54E6">
        <w:rPr>
          <w:rFonts w:eastAsiaTheme="minorHAnsi" w:cs="Times New Roman"/>
          <w:szCs w:val="21"/>
        </w:rPr>
        <w:t>0</w:t>
      </w:r>
      <w:r w:rsidRPr="00A34B82">
        <w:rPr>
          <w:rFonts w:eastAsiaTheme="minorHAnsi" w:cs="Times New Roman"/>
          <w:szCs w:val="21"/>
        </w:rPr>
        <w:t>17年增长缓慢，2-3季度的特斯拉表现较好，但4季度较差。</w:t>
      </w:r>
    </w:p>
    <w:p w:rsidR="00196278" w:rsidRPr="00A34B82" w:rsidRDefault="00196278" w:rsidP="00A34B82">
      <w:pPr>
        <w:ind w:firstLineChars="135" w:firstLine="283"/>
        <w:rPr>
          <w:rFonts w:eastAsiaTheme="minorHAnsi" w:cs="Times New Roman"/>
          <w:szCs w:val="21"/>
        </w:rPr>
      </w:pPr>
    </w:p>
    <w:p w:rsidR="00407CD3" w:rsidRPr="005F627D" w:rsidRDefault="003112C5" w:rsidP="00407CD3">
      <w:pPr>
        <w:numPr>
          <w:ilvl w:val="0"/>
          <w:numId w:val="2"/>
        </w:numPr>
        <w:outlineLvl w:val="1"/>
        <w:rPr>
          <w:rFonts w:eastAsiaTheme="minorHAnsi" w:cs="黑体"/>
          <w:bCs/>
          <w:sz w:val="24"/>
        </w:rPr>
      </w:pPr>
      <w:r w:rsidRPr="005F627D">
        <w:rPr>
          <w:rFonts w:eastAsiaTheme="minorHAnsi" w:cs="黑体" w:hint="eastAsia"/>
          <w:bCs/>
          <w:sz w:val="24"/>
        </w:rPr>
        <w:t>物流车的发展与MPV的低迷</w:t>
      </w:r>
    </w:p>
    <w:p w:rsidR="00407CD3" w:rsidRPr="005F627D" w:rsidRDefault="003112C5" w:rsidP="00A34B82">
      <w:pPr>
        <w:ind w:firstLineChars="201" w:firstLine="422"/>
        <w:rPr>
          <w:rFonts w:eastAsiaTheme="minorHAnsi"/>
        </w:rPr>
      </w:pPr>
      <w:r w:rsidRPr="005F627D">
        <w:rPr>
          <w:rFonts w:eastAsiaTheme="minorHAnsi" w:hint="eastAsia"/>
        </w:rPr>
        <w:t>车市增长潜力较大的应该是物流类车型，这从MPV的入门级车型的走弱也是较突出的。城市的物流配送的趋势是商业零售的重要变化，随着互联网的发展，物流体系的电商化和专业配送的趋势明显。过去的自己开车去小商品批发市场进货的小店主少了。的国务院发布的《关于推进电子商务与快递物流协同发展的意见》，鼓励快递物流领域加快推广使用新能源汽车和满足更高排放标准的燃油汽车</w:t>
      </w:r>
      <w:r w:rsidR="00407CD3" w:rsidRPr="005F627D">
        <w:rPr>
          <w:rFonts w:eastAsiaTheme="minorHAnsi" w:hint="eastAsia"/>
        </w:rPr>
        <w:t>。</w:t>
      </w:r>
      <w:r w:rsidR="00A34B82">
        <w:rPr>
          <w:rFonts w:eastAsiaTheme="minorHAnsi" w:hint="eastAsia"/>
        </w:rPr>
        <w:t>这对物流电动化是重大利好。主力企业</w:t>
      </w:r>
      <w:r w:rsidR="00AA6778">
        <w:rPr>
          <w:rFonts w:eastAsiaTheme="minorHAnsi" w:hint="eastAsia"/>
        </w:rPr>
        <w:t>也是应该设计更好的电动专用底盘，改善物流车的电动性能，这也是巨大的企业机遇。</w:t>
      </w:r>
    </w:p>
    <w:p w:rsidR="00407CD3" w:rsidRPr="005F627D" w:rsidRDefault="00407CD3" w:rsidP="00A34B82">
      <w:pPr>
        <w:ind w:firstLineChars="201" w:firstLine="422"/>
        <w:rPr>
          <w:rFonts w:eastAsiaTheme="minorHAnsi"/>
        </w:rPr>
      </w:pPr>
    </w:p>
    <w:p w:rsidR="00407CD3" w:rsidRPr="005F627D" w:rsidRDefault="00407CD3" w:rsidP="00407CD3">
      <w:pPr>
        <w:rPr>
          <w:rFonts w:eastAsiaTheme="minorHAnsi"/>
        </w:rPr>
      </w:pPr>
    </w:p>
    <w:p w:rsidR="00407CD3" w:rsidRPr="005F627D" w:rsidRDefault="00407CD3" w:rsidP="00407CD3">
      <w:pPr>
        <w:rPr>
          <w:rFonts w:eastAsiaTheme="minorHAnsi"/>
        </w:rPr>
      </w:pPr>
    </w:p>
    <w:p w:rsidR="00407CD3" w:rsidRPr="003112C5" w:rsidRDefault="00407CD3" w:rsidP="00407CD3"/>
    <w:p w:rsidR="00407CD3" w:rsidRPr="00066AF4" w:rsidRDefault="00407CD3" w:rsidP="00407CD3">
      <w:pPr>
        <w:rPr>
          <w:rFonts w:asciiTheme="minorEastAsia" w:hAnsiTheme="minorEastAsia" w:cs="黑体"/>
          <w:bCs/>
          <w:szCs w:val="21"/>
        </w:rPr>
      </w:pPr>
    </w:p>
    <w:p w:rsidR="00407CD3" w:rsidRPr="002009FE" w:rsidRDefault="00407CD3" w:rsidP="00407CD3">
      <w:pPr>
        <w:outlineLvl w:val="0"/>
      </w:pPr>
      <w:r w:rsidRPr="002009FE">
        <w:rPr>
          <w:rFonts w:hint="eastAsia"/>
        </w:rPr>
        <w:t>二、</w:t>
      </w:r>
      <w:r w:rsidRPr="002009FE">
        <w:rPr>
          <w:rFonts w:cs="宋体" w:hint="eastAsia"/>
          <w:b/>
          <w:bCs/>
        </w:rPr>
        <w:t>本周上市新车</w:t>
      </w:r>
    </w:p>
    <w:p w:rsidR="0078542E" w:rsidRPr="00D614EE" w:rsidRDefault="0078542E" w:rsidP="00407CD3">
      <w:pPr>
        <w:pStyle w:val="a8"/>
        <w:numPr>
          <w:ilvl w:val="0"/>
          <w:numId w:val="21"/>
        </w:numPr>
        <w:ind w:firstLineChars="0"/>
        <w:outlineLvl w:val="1"/>
        <w:rPr>
          <w:b/>
        </w:rPr>
      </w:pPr>
      <w:r w:rsidRPr="00D614EE">
        <w:rPr>
          <w:b/>
        </w:rPr>
        <w:t>北京BJ40柴油版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8542E" w:rsidRPr="002305C5" w:rsidTr="00B741C3">
        <w:trPr>
          <w:tblCellSpacing w:w="15" w:type="dxa"/>
        </w:trPr>
        <w:tc>
          <w:tcPr>
            <w:tcW w:w="0" w:type="auto"/>
            <w:tcBorders>
              <w:top w:val="nil"/>
              <w:left w:val="nil"/>
              <w:bottom w:val="nil"/>
              <w:right w:val="nil"/>
            </w:tcBorders>
            <w:hideMark/>
          </w:tcPr>
          <w:p w:rsidR="0078542E" w:rsidRPr="002305C5" w:rsidRDefault="0078542E" w:rsidP="00B741C3">
            <w:pPr>
              <w:widowControl/>
              <w:jc w:val="left"/>
              <w:rPr>
                <w:rFonts w:ascii="Simsun" w:eastAsia="宋体" w:hAnsi="Simsun" w:cs="宋体" w:hint="eastAsia"/>
                <w:color w:val="000000"/>
                <w:kern w:val="0"/>
                <w:sz w:val="27"/>
                <w:szCs w:val="27"/>
              </w:rPr>
            </w:pPr>
            <w:r w:rsidRPr="002305C5">
              <w:rPr>
                <w:rFonts w:ascii="Simsun" w:eastAsia="宋体" w:hAnsi="Simsun" w:cs="宋体" w:hint="eastAsia"/>
                <w:noProof/>
                <w:color w:val="000000"/>
                <w:kern w:val="0"/>
                <w:sz w:val="27"/>
                <w:szCs w:val="27"/>
              </w:rPr>
              <w:drawing>
                <wp:inline distT="0" distB="0" distL="0" distR="0" wp14:anchorId="740AD425" wp14:editId="5E7977AA">
                  <wp:extent cx="2857500" cy="1530350"/>
                  <wp:effectExtent l="0" t="0" r="0" b="0"/>
                  <wp:docPr id="47" name="图片 47" descr="http://58.246.65.10:8231/UploadFile/2018012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801220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7500" cy="1530350"/>
                          </a:xfrm>
                          <a:prstGeom prst="rect">
                            <a:avLst/>
                          </a:prstGeom>
                          <a:noFill/>
                          <a:ln>
                            <a:noFill/>
                          </a:ln>
                        </pic:spPr>
                      </pic:pic>
                    </a:graphicData>
                  </a:graphic>
                </wp:inline>
              </w:drawing>
            </w:r>
          </w:p>
        </w:tc>
        <w:tc>
          <w:tcPr>
            <w:tcW w:w="0" w:type="auto"/>
            <w:tcBorders>
              <w:top w:val="nil"/>
              <w:left w:val="nil"/>
              <w:bottom w:val="nil"/>
              <w:right w:val="nil"/>
            </w:tcBorders>
            <w:hideMark/>
          </w:tcPr>
          <w:p w:rsidR="0078542E" w:rsidRPr="002305C5" w:rsidRDefault="0078542E" w:rsidP="00B741C3">
            <w:pPr>
              <w:widowControl/>
              <w:jc w:val="left"/>
              <w:rPr>
                <w:rFonts w:ascii="Simsun" w:eastAsia="宋体" w:hAnsi="Simsun" w:cs="宋体" w:hint="eastAsia"/>
                <w:color w:val="000000"/>
                <w:kern w:val="0"/>
                <w:sz w:val="27"/>
                <w:szCs w:val="27"/>
              </w:rPr>
            </w:pPr>
          </w:p>
        </w:tc>
      </w:tr>
    </w:tbl>
    <w:p w:rsidR="0078542E" w:rsidRDefault="0078542E" w:rsidP="00407CD3"/>
    <w:p w:rsidR="0078542E" w:rsidRDefault="0078542E" w:rsidP="00407CD3">
      <w:r>
        <w:t>1月21日，北京BJ40柴油版上市，新车共推2款，售价均为15.99万元。</w:t>
      </w:r>
    </w:p>
    <w:p w:rsidR="0078542E" w:rsidRDefault="0078542E" w:rsidP="00407CD3">
      <w:r>
        <w:rPr>
          <w:rFonts w:hint="eastAsia"/>
        </w:rPr>
        <w:t>动力方面，新车搭载</w:t>
      </w:r>
      <w:r>
        <w:t>2.0T柴油发动机，匹配6MT变速箱。</w:t>
      </w:r>
    </w:p>
    <w:p w:rsidR="0078542E" w:rsidRDefault="0078542E" w:rsidP="00407CD3">
      <w:pPr>
        <w:rPr>
          <w:rFonts w:cs="宋体"/>
          <w:b/>
        </w:rPr>
      </w:pPr>
      <w:r w:rsidRPr="009534D4">
        <w:rPr>
          <w:rFonts w:cs="宋体" w:hint="eastAsia"/>
          <w:b/>
          <w:bCs/>
          <w:i/>
          <w:iCs/>
        </w:rPr>
        <w:t>分析：</w:t>
      </w:r>
      <w:r w:rsidRPr="009534D4">
        <w:rPr>
          <w:rFonts w:cs="宋体" w:hint="eastAsia"/>
          <w:b/>
        </w:rPr>
        <w:t>。</w:t>
      </w:r>
    </w:p>
    <w:p w:rsidR="0078542E" w:rsidRPr="00D614EE" w:rsidRDefault="0078542E" w:rsidP="00407CD3">
      <w:pPr>
        <w:pStyle w:val="a8"/>
        <w:numPr>
          <w:ilvl w:val="0"/>
          <w:numId w:val="21"/>
        </w:numPr>
        <w:ind w:firstLineChars="0"/>
        <w:outlineLvl w:val="1"/>
        <w:rPr>
          <w:b/>
        </w:rPr>
      </w:pPr>
      <w:r w:rsidRPr="00D614EE">
        <w:rPr>
          <w:b/>
        </w:rPr>
        <w:t>东风风行CM7新车型</w:t>
      </w:r>
    </w:p>
    <w:p w:rsidR="0078542E" w:rsidRDefault="0078542E" w:rsidP="00407CD3">
      <w:r>
        <w:rPr>
          <w:noProof/>
        </w:rPr>
        <w:drawing>
          <wp:inline distT="0" distB="0" distL="0" distR="0" wp14:anchorId="3BD6AE13" wp14:editId="35E0DEB4">
            <wp:extent cx="2857500" cy="1511300"/>
            <wp:effectExtent l="0" t="0" r="0" b="0"/>
            <wp:docPr id="92" name="图片 92" descr="http://58.246.65.10:8231/UploadFile/2018012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801220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1511300"/>
                    </a:xfrm>
                    <a:prstGeom prst="rect">
                      <a:avLst/>
                    </a:prstGeom>
                    <a:noFill/>
                    <a:ln>
                      <a:noFill/>
                    </a:ln>
                  </pic:spPr>
                </pic:pic>
              </a:graphicData>
            </a:graphic>
          </wp:inline>
        </w:drawing>
      </w:r>
    </w:p>
    <w:p w:rsidR="0078542E" w:rsidRDefault="0078542E" w:rsidP="00407CD3">
      <w:r>
        <w:t>1月20日，东风风行CM7新车型上市，新车售价为15.99万元。</w:t>
      </w:r>
    </w:p>
    <w:p w:rsidR="0078542E" w:rsidRDefault="0078542E" w:rsidP="00407CD3">
      <w:r>
        <w:rPr>
          <w:rFonts w:hint="eastAsia"/>
        </w:rPr>
        <w:t>外观方面，新车与现款车型基本保持一致。</w:t>
      </w:r>
    </w:p>
    <w:p w:rsidR="0078542E" w:rsidRDefault="0078542E" w:rsidP="00407CD3">
      <w:r>
        <w:rPr>
          <w:rFonts w:hint="eastAsia"/>
        </w:rPr>
        <w:lastRenderedPageBreak/>
        <w:t>配置方面，新车配备</w:t>
      </w:r>
      <w:r>
        <w:t>8英寸中控屏，液压助力转向、16英寸钢轮圈备胎、硬质仪表台，胎压监测、双天窗、外后视镜电动折叠和LED日行灯，取消电子手刹、迎宾踏板、无骨雨刷。</w:t>
      </w:r>
    </w:p>
    <w:p w:rsidR="0078542E" w:rsidRDefault="0078542E" w:rsidP="00407CD3">
      <w:r>
        <w:rPr>
          <w:rFonts w:hint="eastAsia"/>
        </w:rPr>
        <w:t>动力方面，新车搭载</w:t>
      </w:r>
      <w:r>
        <w:t>2.0T发动机，匹配6TIP变速箱。</w:t>
      </w:r>
    </w:p>
    <w:p w:rsidR="0078542E" w:rsidRDefault="0078542E" w:rsidP="00407CD3">
      <w:pPr>
        <w:rPr>
          <w:rFonts w:cs="宋体"/>
          <w:b/>
        </w:rPr>
      </w:pPr>
      <w:r w:rsidRPr="009534D4">
        <w:rPr>
          <w:rFonts w:cs="宋体" w:hint="eastAsia"/>
          <w:b/>
          <w:bCs/>
          <w:i/>
          <w:iCs/>
        </w:rPr>
        <w:t>分析：</w:t>
      </w:r>
      <w:r w:rsidRPr="009534D4">
        <w:rPr>
          <w:rFonts w:cs="宋体" w:hint="eastAsia"/>
          <w:b/>
        </w:rPr>
        <w:t>。</w:t>
      </w:r>
    </w:p>
    <w:p w:rsidR="0078542E" w:rsidRPr="00D614EE" w:rsidRDefault="006E7832" w:rsidP="006E7832">
      <w:pPr>
        <w:pStyle w:val="a8"/>
        <w:numPr>
          <w:ilvl w:val="0"/>
          <w:numId w:val="21"/>
        </w:numPr>
        <w:ind w:firstLineChars="0"/>
        <w:outlineLvl w:val="1"/>
        <w:rPr>
          <w:b/>
        </w:rPr>
      </w:pPr>
      <w:r w:rsidRPr="006E7832">
        <w:rPr>
          <w:rFonts w:hint="eastAsia"/>
          <w:b/>
        </w:rPr>
        <w:t>蔚领</w:t>
      </w:r>
      <w:r w:rsidR="0078542E" w:rsidRPr="00D614EE">
        <w:rPr>
          <w:b/>
        </w:rPr>
        <w:t>1.5L时尚型车型</w:t>
      </w:r>
    </w:p>
    <w:p w:rsidR="0078542E" w:rsidRDefault="0078542E" w:rsidP="00407CD3">
      <w:r>
        <w:rPr>
          <w:noProof/>
        </w:rPr>
        <w:drawing>
          <wp:inline distT="0" distB="0" distL="0" distR="0" wp14:anchorId="288497A5" wp14:editId="01BA5383">
            <wp:extent cx="2857500" cy="1409700"/>
            <wp:effectExtent l="0" t="0" r="0" b="0"/>
            <wp:docPr id="3" name="图片 3" descr="http://58.246.65.10:8231/UploadFile/2018012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80122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1409700"/>
                    </a:xfrm>
                    <a:prstGeom prst="rect">
                      <a:avLst/>
                    </a:prstGeom>
                    <a:noFill/>
                    <a:ln>
                      <a:noFill/>
                    </a:ln>
                  </pic:spPr>
                </pic:pic>
              </a:graphicData>
            </a:graphic>
          </wp:inline>
        </w:drawing>
      </w:r>
    </w:p>
    <w:p w:rsidR="0078542E" w:rsidRDefault="0078542E" w:rsidP="00407CD3">
      <w:r>
        <w:t>1月19日，蔚领1.5L时尚型车型上市，新车共推2款，售价区间为11.69万-12.89万元。</w:t>
      </w:r>
    </w:p>
    <w:p w:rsidR="0078542E" w:rsidRDefault="0078542E" w:rsidP="00407CD3">
      <w:r>
        <w:rPr>
          <w:rFonts w:hint="eastAsia"/>
        </w:rPr>
        <w:t>外观方面，新车与现款车型基本保持一致。</w:t>
      </w:r>
    </w:p>
    <w:p w:rsidR="0078542E" w:rsidRDefault="0078542E" w:rsidP="00407CD3">
      <w:r>
        <w:rPr>
          <w:rFonts w:hint="eastAsia"/>
        </w:rPr>
        <w:t>内饰方面，新车采用织物座椅，取消方向盘多功能按键和真皮包裹。</w:t>
      </w:r>
    </w:p>
    <w:p w:rsidR="0078542E" w:rsidRDefault="0078542E" w:rsidP="00407CD3">
      <w:r>
        <w:rPr>
          <w:rFonts w:hint="eastAsia"/>
        </w:rPr>
        <w:t>配置方面，新车取消驾驶员座椅腰部支撑功能、氛围灯、全景天窗、外后视镜加热、侧气囊、侧头部气帘和弯道辅助照明等。</w:t>
      </w:r>
    </w:p>
    <w:p w:rsidR="0078542E" w:rsidRDefault="0078542E" w:rsidP="00407CD3">
      <w:r>
        <w:rPr>
          <w:rFonts w:hint="eastAsia"/>
        </w:rPr>
        <w:t>动力方面，新车搭载</w:t>
      </w:r>
      <w:r>
        <w:t>1.5L发动机，匹配5MT和6TIP变速箱。</w:t>
      </w:r>
    </w:p>
    <w:p w:rsidR="0078542E" w:rsidRDefault="0078542E" w:rsidP="00407CD3">
      <w:pPr>
        <w:rPr>
          <w:rFonts w:cs="宋体"/>
          <w:b/>
        </w:rPr>
      </w:pPr>
      <w:r w:rsidRPr="009534D4">
        <w:rPr>
          <w:rFonts w:cs="宋体" w:hint="eastAsia"/>
          <w:b/>
          <w:bCs/>
          <w:i/>
          <w:iCs/>
        </w:rPr>
        <w:t>分析：</w:t>
      </w:r>
      <w:r w:rsidRPr="009534D4">
        <w:rPr>
          <w:rFonts w:cs="宋体" w:hint="eastAsia"/>
          <w:b/>
        </w:rPr>
        <w:t>。</w:t>
      </w:r>
    </w:p>
    <w:p w:rsidR="0078542E" w:rsidRPr="00B00AF2" w:rsidRDefault="0078542E" w:rsidP="00407CD3">
      <w:pPr>
        <w:pStyle w:val="a8"/>
        <w:numPr>
          <w:ilvl w:val="0"/>
          <w:numId w:val="21"/>
        </w:numPr>
        <w:ind w:firstLineChars="0"/>
        <w:outlineLvl w:val="1"/>
        <w:rPr>
          <w:b/>
        </w:rPr>
      </w:pPr>
      <w:r w:rsidRPr="00B00AF2">
        <w:rPr>
          <w:b/>
        </w:rPr>
        <w:t>欧尚A800智网型车型</w:t>
      </w:r>
    </w:p>
    <w:p w:rsidR="0078542E" w:rsidRDefault="0078542E" w:rsidP="00407CD3">
      <w:r>
        <w:rPr>
          <w:noProof/>
        </w:rPr>
        <w:drawing>
          <wp:inline distT="0" distB="0" distL="0" distR="0" wp14:anchorId="1D0E3B7C" wp14:editId="460CB307">
            <wp:extent cx="2857500" cy="1485900"/>
            <wp:effectExtent l="0" t="0" r="0" b="0"/>
            <wp:docPr id="94" name="图片 94" descr="http://58.246.65.10:8231/UploadFile/2018012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80123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1485900"/>
                    </a:xfrm>
                    <a:prstGeom prst="rect">
                      <a:avLst/>
                    </a:prstGeom>
                    <a:noFill/>
                    <a:ln>
                      <a:noFill/>
                    </a:ln>
                  </pic:spPr>
                </pic:pic>
              </a:graphicData>
            </a:graphic>
          </wp:inline>
        </w:drawing>
      </w:r>
    </w:p>
    <w:p w:rsidR="0078542E" w:rsidRDefault="0078542E" w:rsidP="00407CD3">
      <w:r>
        <w:t>1月22日，欧尚A800智网型车型上市，新车共推2款，售价区间为8.29万-10.49万元。</w:t>
      </w:r>
    </w:p>
    <w:p w:rsidR="0078542E" w:rsidRDefault="0078542E" w:rsidP="00407CD3">
      <w:r>
        <w:rPr>
          <w:rFonts w:hint="eastAsia"/>
        </w:rPr>
        <w:t>外观方面，新车与现款车型基本保持一致。</w:t>
      </w:r>
    </w:p>
    <w:p w:rsidR="0078542E" w:rsidRDefault="0078542E" w:rsidP="00407CD3">
      <w:r>
        <w:rPr>
          <w:rFonts w:hint="eastAsia"/>
        </w:rPr>
        <w:t>配置方面，新车配备胎压监测、全景天窗、座椅通风</w:t>
      </w:r>
      <w:r>
        <w:t>/加热、PM2.5滤净系统、定速巡航等，提供Wi-Fi流量包（5G/月）和音乐电台畅听包（五年）。</w:t>
      </w:r>
    </w:p>
    <w:p w:rsidR="0078542E" w:rsidRDefault="0078542E" w:rsidP="00407CD3">
      <w:r>
        <w:rPr>
          <w:rFonts w:hint="eastAsia"/>
        </w:rPr>
        <w:t>动力方面，新车搭载</w:t>
      </w:r>
      <w:r>
        <w:t>1.6L和1.5T发动机，匹配5MT和6TIP变速箱。</w:t>
      </w:r>
    </w:p>
    <w:p w:rsidR="0078542E" w:rsidRPr="00B00AF2" w:rsidRDefault="0078542E" w:rsidP="00407CD3">
      <w:pPr>
        <w:rPr>
          <w:rFonts w:cs="宋体"/>
          <w:b/>
        </w:rPr>
      </w:pPr>
      <w:r w:rsidRPr="009534D4">
        <w:rPr>
          <w:rFonts w:cs="宋体" w:hint="eastAsia"/>
          <w:b/>
          <w:bCs/>
          <w:i/>
          <w:iCs/>
        </w:rPr>
        <w:t>分析：</w:t>
      </w:r>
      <w:r w:rsidRPr="009534D4">
        <w:rPr>
          <w:rFonts w:cs="宋体" w:hint="eastAsia"/>
          <w:b/>
        </w:rPr>
        <w:t>。</w:t>
      </w:r>
    </w:p>
    <w:p w:rsidR="0078542E" w:rsidRPr="001367FB" w:rsidRDefault="0078542E" w:rsidP="00407CD3">
      <w:pPr>
        <w:pStyle w:val="a8"/>
        <w:numPr>
          <w:ilvl w:val="0"/>
          <w:numId w:val="21"/>
        </w:numPr>
        <w:ind w:firstLineChars="0"/>
        <w:outlineLvl w:val="1"/>
        <w:rPr>
          <w:b/>
        </w:rPr>
      </w:pPr>
      <w:r w:rsidRPr="001367FB">
        <w:rPr>
          <w:b/>
        </w:rPr>
        <w:t>新款BJ20上市</w:t>
      </w:r>
    </w:p>
    <w:p w:rsidR="0078542E" w:rsidRDefault="0078542E" w:rsidP="00407CD3">
      <w:r>
        <w:rPr>
          <w:noProof/>
        </w:rPr>
        <w:drawing>
          <wp:inline distT="0" distB="0" distL="0" distR="0" wp14:anchorId="20BF510A" wp14:editId="6694B6E2">
            <wp:extent cx="2857500" cy="1492250"/>
            <wp:effectExtent l="0" t="0" r="0" b="0"/>
            <wp:docPr id="2" name="图片 2" descr="http://58.246.65.10:8231/UploadFile/2018012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80125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492250"/>
                    </a:xfrm>
                    <a:prstGeom prst="rect">
                      <a:avLst/>
                    </a:prstGeom>
                    <a:noFill/>
                    <a:ln>
                      <a:noFill/>
                    </a:ln>
                  </pic:spPr>
                </pic:pic>
              </a:graphicData>
            </a:graphic>
          </wp:inline>
        </w:drawing>
      </w:r>
    </w:p>
    <w:p w:rsidR="0078542E" w:rsidRDefault="0078542E" w:rsidP="00407CD3">
      <w:r>
        <w:lastRenderedPageBreak/>
        <w:t>1月24日，新款BJ20上市，新车共推6款，售价区间为9.68万-13.98万元。</w:t>
      </w:r>
    </w:p>
    <w:p w:rsidR="0078542E" w:rsidRDefault="0078542E" w:rsidP="00407CD3">
      <w:r>
        <w:rPr>
          <w:rFonts w:hint="eastAsia"/>
        </w:rPr>
        <w:t>外观方面，新车与现款车型基本保持一致。</w:t>
      </w:r>
    </w:p>
    <w:p w:rsidR="0078542E" w:rsidRDefault="0078542E" w:rsidP="00407CD3">
      <w:r>
        <w:rPr>
          <w:rFonts w:hint="eastAsia"/>
        </w:rPr>
        <w:t>配置方面，新车部分车型配备行李架、前雾灯，后视镜加热</w:t>
      </w:r>
      <w:r>
        <w:t>+电折叠+照地灯、自动雨刷、电动6向调节主驾驶座椅、导航、语音控制、车载Wi-Fi、自动大灯、自动空调等。</w:t>
      </w:r>
    </w:p>
    <w:p w:rsidR="0078542E" w:rsidRDefault="0078542E" w:rsidP="00407CD3">
      <w:r>
        <w:rPr>
          <w:rFonts w:hint="eastAsia"/>
        </w:rPr>
        <w:t>动力方面，新车搭载</w:t>
      </w:r>
      <w:r>
        <w:t>1.5T发动机，匹配6MT和CVT变速箱。</w:t>
      </w:r>
    </w:p>
    <w:p w:rsidR="0078542E" w:rsidRPr="001367FB" w:rsidRDefault="0078542E" w:rsidP="00407CD3">
      <w:pPr>
        <w:rPr>
          <w:rFonts w:cs="宋体"/>
          <w:b/>
        </w:rPr>
      </w:pPr>
      <w:r w:rsidRPr="009534D4">
        <w:rPr>
          <w:rFonts w:cs="宋体" w:hint="eastAsia"/>
          <w:b/>
          <w:bCs/>
          <w:i/>
          <w:iCs/>
        </w:rPr>
        <w:t>分析：</w:t>
      </w:r>
      <w:r w:rsidRPr="009534D4">
        <w:rPr>
          <w:rFonts w:cs="宋体" w:hint="eastAsia"/>
          <w:b/>
        </w:rPr>
        <w:t>。</w:t>
      </w:r>
    </w:p>
    <w:p w:rsidR="0078542E" w:rsidRPr="00FD70D8" w:rsidRDefault="0078542E" w:rsidP="00407CD3">
      <w:pPr>
        <w:pStyle w:val="a8"/>
        <w:numPr>
          <w:ilvl w:val="0"/>
          <w:numId w:val="21"/>
        </w:numPr>
        <w:ind w:firstLineChars="0"/>
        <w:outlineLvl w:val="1"/>
        <w:rPr>
          <w:b/>
        </w:rPr>
      </w:pPr>
      <w:r w:rsidRPr="00FD70D8">
        <w:rPr>
          <w:b/>
        </w:rPr>
        <w:t>新款宝马5系</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78542E" w:rsidRPr="00B97FD0" w:rsidTr="00B741C3">
        <w:trPr>
          <w:tblCellSpacing w:w="15" w:type="dxa"/>
        </w:trPr>
        <w:tc>
          <w:tcPr>
            <w:tcW w:w="0" w:type="auto"/>
            <w:tcBorders>
              <w:top w:val="nil"/>
              <w:left w:val="nil"/>
              <w:bottom w:val="nil"/>
              <w:right w:val="nil"/>
            </w:tcBorders>
            <w:hideMark/>
          </w:tcPr>
          <w:p w:rsidR="0078542E" w:rsidRPr="00B97FD0" w:rsidRDefault="0078542E" w:rsidP="00B741C3">
            <w:pPr>
              <w:widowControl/>
              <w:jc w:val="left"/>
              <w:rPr>
                <w:rFonts w:ascii="Simsun" w:eastAsia="宋体" w:hAnsi="Simsun" w:cs="宋体" w:hint="eastAsia"/>
                <w:color w:val="000000"/>
                <w:kern w:val="0"/>
                <w:sz w:val="27"/>
                <w:szCs w:val="27"/>
              </w:rPr>
            </w:pPr>
            <w:r w:rsidRPr="00B97FD0">
              <w:rPr>
                <w:rFonts w:ascii="Simsun" w:eastAsia="宋体" w:hAnsi="Simsun" w:cs="宋体" w:hint="eastAsia"/>
                <w:noProof/>
                <w:color w:val="000000"/>
                <w:kern w:val="0"/>
                <w:sz w:val="27"/>
                <w:szCs w:val="27"/>
              </w:rPr>
              <w:drawing>
                <wp:inline distT="0" distB="0" distL="0" distR="0" wp14:anchorId="37C63B6A" wp14:editId="4AE2153E">
                  <wp:extent cx="2857500" cy="1409700"/>
                  <wp:effectExtent l="0" t="0" r="0" b="0"/>
                  <wp:docPr id="119" name="图片 119" descr="http://58.246.65.10:8231/UploadFile/2018012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80124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1409700"/>
                          </a:xfrm>
                          <a:prstGeom prst="rect">
                            <a:avLst/>
                          </a:prstGeom>
                          <a:noFill/>
                          <a:ln>
                            <a:noFill/>
                          </a:ln>
                        </pic:spPr>
                      </pic:pic>
                    </a:graphicData>
                  </a:graphic>
                </wp:inline>
              </w:drawing>
            </w:r>
          </w:p>
        </w:tc>
        <w:tc>
          <w:tcPr>
            <w:tcW w:w="0" w:type="auto"/>
            <w:tcBorders>
              <w:top w:val="nil"/>
              <w:left w:val="nil"/>
              <w:bottom w:val="nil"/>
              <w:right w:val="nil"/>
            </w:tcBorders>
            <w:hideMark/>
          </w:tcPr>
          <w:p w:rsidR="0078542E" w:rsidRPr="00B97FD0" w:rsidRDefault="0078542E" w:rsidP="00B741C3">
            <w:pPr>
              <w:widowControl/>
              <w:jc w:val="left"/>
              <w:rPr>
                <w:rFonts w:ascii="Simsun" w:eastAsia="宋体" w:hAnsi="Simsun" w:cs="宋体" w:hint="eastAsia"/>
                <w:color w:val="000000"/>
                <w:kern w:val="0"/>
                <w:sz w:val="27"/>
                <w:szCs w:val="27"/>
              </w:rPr>
            </w:pPr>
          </w:p>
        </w:tc>
      </w:tr>
    </w:tbl>
    <w:p w:rsidR="0078542E" w:rsidRDefault="0078542E" w:rsidP="00407CD3">
      <w:r>
        <w:t>1月23日，新款宝马5系上市，新车共推7款，售价区间为47.99万-66.59万元。</w:t>
      </w:r>
    </w:p>
    <w:p w:rsidR="0078542E" w:rsidRDefault="0078542E" w:rsidP="00407CD3">
      <w:r>
        <w:rPr>
          <w:rFonts w:hint="eastAsia"/>
        </w:rPr>
        <w:t>外观方面，新车与老款车型基本保持一致。</w:t>
      </w:r>
    </w:p>
    <w:p w:rsidR="0078542E" w:rsidRDefault="0078542E" w:rsidP="00407CD3">
      <w:r>
        <w:rPr>
          <w:rFonts w:hint="eastAsia"/>
        </w:rPr>
        <w:t>内饰方面，新车采用电镀车窗按键面板装饰，以及带缝线的合成皮中控饰板。</w:t>
      </w:r>
    </w:p>
    <w:p w:rsidR="0078542E" w:rsidRDefault="0078542E" w:rsidP="00407CD3">
      <w:r>
        <w:rPr>
          <w:rFonts w:hint="eastAsia"/>
        </w:rPr>
        <w:t>动力方面，新车搭载</w:t>
      </w:r>
      <w:r>
        <w:t>2.0T和3.0T发动机，匹配8TIP变速箱。</w:t>
      </w:r>
    </w:p>
    <w:p w:rsidR="0078542E" w:rsidRPr="00FD70D8" w:rsidRDefault="0078542E" w:rsidP="00407CD3">
      <w:pPr>
        <w:rPr>
          <w:rFonts w:cs="宋体"/>
          <w:b/>
        </w:rPr>
      </w:pPr>
      <w:r w:rsidRPr="009534D4">
        <w:rPr>
          <w:rFonts w:cs="宋体" w:hint="eastAsia"/>
          <w:b/>
          <w:bCs/>
          <w:i/>
          <w:iCs/>
        </w:rPr>
        <w:t>分析：</w:t>
      </w:r>
      <w:r w:rsidRPr="009534D4">
        <w:rPr>
          <w:rFonts w:cs="宋体" w:hint="eastAsia"/>
          <w:b/>
        </w:rPr>
        <w:t>。</w:t>
      </w:r>
    </w:p>
    <w:p w:rsidR="00407CD3" w:rsidRPr="002009FE" w:rsidRDefault="00407CD3" w:rsidP="00407CD3">
      <w:pPr>
        <w:outlineLvl w:val="0"/>
        <w:rPr>
          <w:b/>
        </w:rPr>
      </w:pPr>
      <w:r w:rsidRPr="002009FE">
        <w:rPr>
          <w:rFonts w:cs="宋体" w:hint="eastAsia"/>
          <w:b/>
          <w:bCs/>
        </w:rPr>
        <w:t>三、宏观经济与政策</w:t>
      </w:r>
    </w:p>
    <w:p w:rsidR="0078542E" w:rsidRPr="00FD70D8" w:rsidRDefault="0078542E" w:rsidP="00407CD3">
      <w:pPr>
        <w:pStyle w:val="a8"/>
        <w:numPr>
          <w:ilvl w:val="0"/>
          <w:numId w:val="20"/>
        </w:numPr>
        <w:ind w:firstLineChars="0"/>
        <w:outlineLvl w:val="1"/>
        <w:rPr>
          <w:b/>
        </w:rPr>
      </w:pPr>
      <w:r w:rsidRPr="00FD70D8">
        <w:rPr>
          <w:rFonts w:hint="eastAsia"/>
          <w:b/>
        </w:rPr>
        <w:t>北京：</w:t>
      </w:r>
      <w:r w:rsidRPr="00FD70D8">
        <w:rPr>
          <w:b/>
        </w:rPr>
        <w:t>2018年首批环保车型目录发布，华晨/长安等12款电动车型入选</w:t>
      </w:r>
    </w:p>
    <w:p w:rsidR="0078542E" w:rsidRDefault="0078542E" w:rsidP="00407CD3">
      <w:r>
        <w:t>北京市环保局发布《2018年度第一批符合环保排放标准车型目录的公告》，其中包括2018年第一批电动车型目录。北汽福田、重庆长安、合肥长安、南京金龙、华晨汽车5家企业的12款车型入选。</w:t>
      </w:r>
    </w:p>
    <w:p w:rsidR="0078542E" w:rsidRDefault="0078542E" w:rsidP="00407CD3">
      <w:pPr>
        <w:rPr>
          <w:rFonts w:cs="宋体"/>
          <w:b/>
          <w:bCs/>
          <w:i/>
          <w:iCs/>
        </w:rPr>
      </w:pPr>
      <w:r w:rsidRPr="002009FE">
        <w:rPr>
          <w:rFonts w:cs="宋体" w:hint="eastAsia"/>
          <w:b/>
          <w:bCs/>
          <w:i/>
          <w:iCs/>
        </w:rPr>
        <w:t>分析：。</w:t>
      </w:r>
    </w:p>
    <w:p w:rsidR="0078542E" w:rsidRPr="00D614EE" w:rsidRDefault="0078542E" w:rsidP="00407CD3">
      <w:pPr>
        <w:pStyle w:val="a8"/>
        <w:numPr>
          <w:ilvl w:val="0"/>
          <w:numId w:val="20"/>
        </w:numPr>
        <w:ind w:firstLineChars="0"/>
        <w:outlineLvl w:val="1"/>
        <w:rPr>
          <w:b/>
        </w:rPr>
      </w:pPr>
      <w:r w:rsidRPr="00D614EE">
        <w:rPr>
          <w:rFonts w:hint="eastAsia"/>
          <w:b/>
        </w:rPr>
        <w:t>成都：扩大尾号限行区域，绕城高速以内所有道路</w:t>
      </w:r>
    </w:p>
    <w:p w:rsidR="0078542E" w:rsidRDefault="0078542E" w:rsidP="00407CD3">
      <w:r>
        <w:t>从成都市交管局了解到，成都从1月22日起调整汽车尾号限行区域，由原来实施的二环路与三环路之间所有道路，扩大为绕城高速以内的所有道路。</w:t>
      </w:r>
    </w:p>
    <w:p w:rsidR="0078542E" w:rsidRDefault="0078542E" w:rsidP="00407CD3">
      <w:pPr>
        <w:rPr>
          <w:rFonts w:cs="宋体"/>
          <w:b/>
          <w:bCs/>
          <w:i/>
          <w:iCs/>
        </w:rPr>
      </w:pPr>
      <w:r w:rsidRPr="002009FE">
        <w:rPr>
          <w:rFonts w:cs="宋体" w:hint="eastAsia"/>
          <w:b/>
          <w:bCs/>
          <w:i/>
          <w:iCs/>
        </w:rPr>
        <w:t>分析：。</w:t>
      </w:r>
    </w:p>
    <w:p w:rsidR="0078542E" w:rsidRPr="00FD70D8" w:rsidRDefault="0078542E" w:rsidP="00407CD3">
      <w:pPr>
        <w:pStyle w:val="a8"/>
        <w:numPr>
          <w:ilvl w:val="0"/>
          <w:numId w:val="20"/>
        </w:numPr>
        <w:ind w:firstLineChars="0"/>
        <w:outlineLvl w:val="1"/>
        <w:rPr>
          <w:b/>
        </w:rPr>
      </w:pPr>
      <w:r w:rsidRPr="00FD70D8">
        <w:rPr>
          <w:rFonts w:hint="eastAsia"/>
          <w:b/>
        </w:rPr>
        <w:t>发改委：关于印发《国家产业创新中心</w:t>
      </w:r>
      <w:r w:rsidRPr="00FD70D8">
        <w:rPr>
          <w:b/>
        </w:rPr>
        <w:t>建设工作指引（试行）》的通知</w:t>
      </w:r>
    </w:p>
    <w:p w:rsidR="0078542E" w:rsidRDefault="0078542E" w:rsidP="00407CD3">
      <w:r>
        <w:t>发改委印发《国家产业创新中心建设工作指引（试行）》。目的在于在战略性领域组建产业创新中心，服务关键共性技术、前沿引领技术、现代工程技术、颠覆性技术创新，促进科技成果转化，育成新产业、培育新动能。</w:t>
      </w:r>
    </w:p>
    <w:p w:rsidR="0078542E" w:rsidRDefault="0078542E" w:rsidP="00407CD3">
      <w:pPr>
        <w:rPr>
          <w:rFonts w:cs="宋体"/>
          <w:b/>
          <w:bCs/>
          <w:i/>
          <w:iCs/>
        </w:rPr>
      </w:pPr>
      <w:r w:rsidRPr="002009FE">
        <w:rPr>
          <w:rFonts w:cs="宋体" w:hint="eastAsia"/>
          <w:b/>
          <w:bCs/>
          <w:i/>
          <w:iCs/>
        </w:rPr>
        <w:t>分析：。</w:t>
      </w:r>
    </w:p>
    <w:p w:rsidR="0078542E" w:rsidRPr="001367FB" w:rsidRDefault="0078542E" w:rsidP="00407CD3">
      <w:pPr>
        <w:pStyle w:val="a8"/>
        <w:numPr>
          <w:ilvl w:val="0"/>
          <w:numId w:val="20"/>
        </w:numPr>
        <w:ind w:firstLineChars="0"/>
        <w:outlineLvl w:val="1"/>
        <w:rPr>
          <w:b/>
        </w:rPr>
      </w:pPr>
      <w:r w:rsidRPr="001367FB">
        <w:rPr>
          <w:rFonts w:hint="eastAsia"/>
          <w:b/>
        </w:rPr>
        <w:t>工信部：《电动汽车安全要求》等</w:t>
      </w:r>
      <w:r w:rsidRPr="001367FB">
        <w:rPr>
          <w:b/>
        </w:rPr>
        <w:t>3项强制性国标征求意见</w:t>
      </w:r>
    </w:p>
    <w:p w:rsidR="0078542E" w:rsidRDefault="0078542E" w:rsidP="00407CD3">
      <w:r>
        <w:t>工信部发布征求《电动汽车安全要求》、《电动汽车用锂离子动力蓄电池安全要求》、《电动客车安全要求》3项强制性国家标准（征求意见稿）意见的通知。</w:t>
      </w:r>
    </w:p>
    <w:p w:rsidR="0078542E" w:rsidRDefault="0078542E" w:rsidP="00407CD3">
      <w:pPr>
        <w:rPr>
          <w:rFonts w:cs="宋体"/>
          <w:b/>
          <w:bCs/>
          <w:i/>
          <w:iCs/>
        </w:rPr>
      </w:pPr>
      <w:r w:rsidRPr="002009FE">
        <w:rPr>
          <w:rFonts w:cs="宋体" w:hint="eastAsia"/>
          <w:b/>
          <w:bCs/>
          <w:i/>
          <w:iCs/>
        </w:rPr>
        <w:t>分析：。</w:t>
      </w:r>
    </w:p>
    <w:p w:rsidR="0078542E" w:rsidRPr="00966D9B" w:rsidRDefault="0078542E" w:rsidP="00407CD3">
      <w:pPr>
        <w:pStyle w:val="a8"/>
        <w:numPr>
          <w:ilvl w:val="0"/>
          <w:numId w:val="20"/>
        </w:numPr>
        <w:ind w:firstLineChars="0"/>
        <w:outlineLvl w:val="1"/>
        <w:rPr>
          <w:b/>
        </w:rPr>
      </w:pPr>
      <w:r w:rsidRPr="00966D9B">
        <w:rPr>
          <w:rFonts w:hint="eastAsia"/>
          <w:b/>
        </w:rPr>
        <w:t>工信部：新能源汽车企业准入标准将简化</w:t>
      </w:r>
    </w:p>
    <w:p w:rsidR="0078542E" w:rsidRDefault="0078542E" w:rsidP="00407CD3">
      <w:r>
        <w:t>在本月17日至18日召开的2018国际新能源汽车用户评价与应用创新研讨会上，工信部中机车辆技术服务中心审核部部长李方生在会上透露：“针对新能源整车和产品的标准在逐步地调整，接下来还会发布新的号令，目前正处于向工信部和各个司局征求意见的阶段。”</w:t>
      </w:r>
    </w:p>
    <w:p w:rsidR="0078542E" w:rsidRDefault="0078542E" w:rsidP="00407CD3">
      <w:pPr>
        <w:rPr>
          <w:rFonts w:cs="宋体"/>
          <w:b/>
          <w:bCs/>
          <w:i/>
          <w:iCs/>
        </w:rPr>
      </w:pPr>
      <w:r w:rsidRPr="002009FE">
        <w:rPr>
          <w:rFonts w:cs="宋体" w:hint="eastAsia"/>
          <w:b/>
          <w:bCs/>
          <w:i/>
          <w:iCs/>
        </w:rPr>
        <w:t>分析：。</w:t>
      </w:r>
    </w:p>
    <w:p w:rsidR="0078542E" w:rsidRPr="00B00AF2" w:rsidRDefault="0078542E" w:rsidP="00407CD3">
      <w:pPr>
        <w:pStyle w:val="a8"/>
        <w:numPr>
          <w:ilvl w:val="0"/>
          <w:numId w:val="20"/>
        </w:numPr>
        <w:ind w:firstLineChars="0"/>
        <w:outlineLvl w:val="1"/>
        <w:rPr>
          <w:b/>
        </w:rPr>
      </w:pPr>
      <w:r w:rsidRPr="00B00AF2">
        <w:rPr>
          <w:rFonts w:hint="eastAsia"/>
          <w:b/>
        </w:rPr>
        <w:lastRenderedPageBreak/>
        <w:t>工信部：新能源商用车积分管理制度正在研究</w:t>
      </w:r>
    </w:p>
    <w:p w:rsidR="0078542E" w:rsidRDefault="0078542E" w:rsidP="00407CD3">
      <w:r>
        <w:t>工业和信息化部召开了节能与新能源商用车积分管理制度研讨会。来自行业机构、商用车企业等17家单位的40余名专家参加了会议,与会代表就节能与新能源商用车积分管理制度的研究思路、管理模式、研究内容等进行了研究讨论。</w:t>
      </w:r>
    </w:p>
    <w:p w:rsidR="0078542E" w:rsidRDefault="0078542E" w:rsidP="00407CD3">
      <w:pPr>
        <w:rPr>
          <w:rFonts w:cs="宋体"/>
          <w:b/>
          <w:bCs/>
          <w:i/>
          <w:iCs/>
        </w:rPr>
      </w:pPr>
      <w:r w:rsidRPr="002009FE">
        <w:rPr>
          <w:rFonts w:cs="宋体" w:hint="eastAsia"/>
          <w:b/>
          <w:bCs/>
          <w:i/>
          <w:iCs/>
        </w:rPr>
        <w:t>分析：。</w:t>
      </w:r>
    </w:p>
    <w:p w:rsidR="0078542E" w:rsidRPr="00FD70D8" w:rsidRDefault="0078542E" w:rsidP="00407CD3">
      <w:pPr>
        <w:pStyle w:val="a8"/>
        <w:numPr>
          <w:ilvl w:val="0"/>
          <w:numId w:val="20"/>
        </w:numPr>
        <w:ind w:firstLineChars="0"/>
        <w:outlineLvl w:val="1"/>
        <w:rPr>
          <w:b/>
        </w:rPr>
      </w:pPr>
      <w:r w:rsidRPr="00FD70D8">
        <w:rPr>
          <w:rFonts w:hint="eastAsia"/>
          <w:b/>
        </w:rPr>
        <w:t>国务院：鼓励快递物流领域加快推广使用新能源汽车</w:t>
      </w:r>
    </w:p>
    <w:p w:rsidR="0078542E" w:rsidRDefault="0078542E" w:rsidP="00407CD3">
      <w:r>
        <w:t>国务院发布的《关于推进电子商务与快递物流协同发展的意见》，鼓励快递物流领域加快推广使用新能源汽车和满足更高排放标准的燃油汽车，逐步提高新能源汽车使用比例。</w:t>
      </w:r>
    </w:p>
    <w:p w:rsidR="0078542E" w:rsidRDefault="0078542E" w:rsidP="00407CD3">
      <w:pPr>
        <w:rPr>
          <w:rFonts w:cs="宋体"/>
          <w:b/>
          <w:bCs/>
          <w:i/>
          <w:iCs/>
        </w:rPr>
      </w:pPr>
      <w:r w:rsidRPr="002009FE">
        <w:rPr>
          <w:rFonts w:cs="宋体" w:hint="eastAsia"/>
          <w:b/>
          <w:bCs/>
          <w:i/>
          <w:iCs/>
        </w:rPr>
        <w:t>分析：。</w:t>
      </w:r>
    </w:p>
    <w:p w:rsidR="0078542E" w:rsidRPr="00D614EE" w:rsidRDefault="0078542E" w:rsidP="00407CD3">
      <w:pPr>
        <w:pStyle w:val="a8"/>
        <w:numPr>
          <w:ilvl w:val="0"/>
          <w:numId w:val="20"/>
        </w:numPr>
        <w:ind w:firstLineChars="0"/>
        <w:outlineLvl w:val="1"/>
        <w:rPr>
          <w:b/>
        </w:rPr>
      </w:pPr>
      <w:r w:rsidRPr="00D614EE">
        <w:rPr>
          <w:rFonts w:hint="eastAsia"/>
          <w:b/>
        </w:rPr>
        <w:t>两部委：关于印发北斗卫星导航系统交通运输行业应用专项规划（公开版）的通知</w:t>
      </w:r>
    </w:p>
    <w:p w:rsidR="0078542E" w:rsidRDefault="0078542E" w:rsidP="00407CD3">
      <w:r>
        <w:t>交通运输部联合中央军委装备发展部印发《关于印发北斗卫星导航系统交通运输行业应用专项规划（公开版）的通知》。</w:t>
      </w:r>
    </w:p>
    <w:p w:rsidR="0078542E" w:rsidRDefault="0078542E" w:rsidP="00407CD3">
      <w:r>
        <w:rPr>
          <w:rFonts w:hint="eastAsia"/>
        </w:rPr>
        <w:t>《专项规划》是“十三五”至“十四五”期推进北斗系统在行业应用的指导性文件，明确了今后一个阶段行业北斗系统应用工作的发展目标和主要任务，将有力提升行业北斗系统应用规模及水平，进一步发挥交通运输行业在北斗系统应用推广方面的带动作用。</w:t>
      </w:r>
    </w:p>
    <w:p w:rsidR="0078542E" w:rsidRDefault="0078542E" w:rsidP="00407CD3">
      <w:pPr>
        <w:rPr>
          <w:rFonts w:cs="宋体"/>
          <w:b/>
          <w:bCs/>
          <w:i/>
          <w:iCs/>
        </w:rPr>
      </w:pPr>
      <w:r w:rsidRPr="002009FE">
        <w:rPr>
          <w:rFonts w:cs="宋体" w:hint="eastAsia"/>
          <w:b/>
          <w:bCs/>
          <w:i/>
          <w:iCs/>
        </w:rPr>
        <w:t>分析：。</w:t>
      </w:r>
    </w:p>
    <w:p w:rsidR="0078542E" w:rsidRPr="00E71D7D" w:rsidRDefault="0078542E" w:rsidP="00407CD3">
      <w:pPr>
        <w:pStyle w:val="a8"/>
        <w:numPr>
          <w:ilvl w:val="0"/>
          <w:numId w:val="20"/>
        </w:numPr>
        <w:ind w:firstLineChars="0"/>
        <w:outlineLvl w:val="1"/>
        <w:rPr>
          <w:b/>
        </w:rPr>
      </w:pPr>
      <w:r w:rsidRPr="00E71D7D">
        <w:rPr>
          <w:rFonts w:hint="eastAsia"/>
          <w:b/>
        </w:rPr>
        <w:t>汽车进口关税“变脸”成定局，刘鹤达沃斯表态“有序降低”</w:t>
      </w:r>
    </w:p>
    <w:p w:rsidR="0078542E" w:rsidRDefault="0078542E" w:rsidP="00407CD3">
      <w:r>
        <w:t>刘鹤表示，在扩大进口方面，去年中国已经降低了187种产品进口关税的税率，从17.3%下降到7.7%。未来还要加大这方面的工作力度，比如说将有序地降低汽车进口关税。</w:t>
      </w:r>
    </w:p>
    <w:p w:rsidR="0078542E" w:rsidRDefault="0078542E" w:rsidP="00407CD3">
      <w:pPr>
        <w:rPr>
          <w:rFonts w:cs="宋体"/>
          <w:b/>
          <w:bCs/>
          <w:i/>
          <w:iCs/>
        </w:rPr>
      </w:pPr>
      <w:r w:rsidRPr="002009FE">
        <w:rPr>
          <w:rFonts w:cs="宋体" w:hint="eastAsia"/>
          <w:b/>
          <w:bCs/>
          <w:i/>
          <w:iCs/>
        </w:rPr>
        <w:t>分析：。</w:t>
      </w:r>
    </w:p>
    <w:p w:rsidR="0078542E" w:rsidRPr="00966D9B" w:rsidRDefault="0078542E" w:rsidP="00407CD3">
      <w:pPr>
        <w:pStyle w:val="a8"/>
        <w:numPr>
          <w:ilvl w:val="0"/>
          <w:numId w:val="20"/>
        </w:numPr>
        <w:ind w:firstLineChars="0"/>
        <w:outlineLvl w:val="1"/>
        <w:rPr>
          <w:b/>
        </w:rPr>
      </w:pPr>
      <w:r w:rsidRPr="00966D9B">
        <w:rPr>
          <w:rFonts w:hint="eastAsia"/>
          <w:b/>
        </w:rPr>
        <w:t>深圳：汽车调控政策今起实施，新能源车不限牌</w:t>
      </w:r>
    </w:p>
    <w:p w:rsidR="0078542E" w:rsidRDefault="0078542E" w:rsidP="00407CD3">
      <w:r>
        <w:t>深圳市交通运输委员会、深圳市发展和改革委员会等部门近日发布《深圳市小汽车增量调控管理实施细则》（深交规〔2018〕1号）的通知，规定，增量指标以12个月为一个配置周期，每个周期内普通小汽车增量指标配置额度为8万个，额度按月分配，并不得跨周期配置；混合动力小汽车增量指标和纯电动小汽车增量指标总量无额度限制。</w:t>
      </w:r>
    </w:p>
    <w:p w:rsidR="0078542E" w:rsidRDefault="0078542E" w:rsidP="00407CD3">
      <w:pPr>
        <w:rPr>
          <w:rFonts w:cs="宋体"/>
          <w:b/>
          <w:bCs/>
          <w:i/>
          <w:iCs/>
        </w:rPr>
      </w:pPr>
      <w:r w:rsidRPr="002009FE">
        <w:rPr>
          <w:rFonts w:cs="宋体" w:hint="eastAsia"/>
          <w:b/>
          <w:bCs/>
          <w:i/>
          <w:iCs/>
        </w:rPr>
        <w:t>分析：。</w:t>
      </w:r>
    </w:p>
    <w:p w:rsidR="0078542E" w:rsidRPr="00E71D7D" w:rsidRDefault="0078542E" w:rsidP="00407CD3">
      <w:pPr>
        <w:pStyle w:val="a8"/>
        <w:numPr>
          <w:ilvl w:val="0"/>
          <w:numId w:val="20"/>
        </w:numPr>
        <w:ind w:firstLineChars="0"/>
        <w:outlineLvl w:val="1"/>
        <w:rPr>
          <w:b/>
        </w:rPr>
      </w:pPr>
      <w:r w:rsidRPr="00E71D7D">
        <w:rPr>
          <w:rFonts w:hint="eastAsia"/>
          <w:b/>
        </w:rPr>
        <w:t>统计局</w:t>
      </w:r>
      <w:r w:rsidRPr="00E71D7D">
        <w:rPr>
          <w:b/>
        </w:rPr>
        <w:t>：12月规模以上工业企业利润同比增长10.8%</w:t>
      </w:r>
    </w:p>
    <w:p w:rsidR="0078542E" w:rsidRDefault="0078542E" w:rsidP="00407CD3">
      <w:r>
        <w:t>中国2017年12月规模以上工业企业利润同比增长10.8%，中国2017年全国规模以上工业企业实现利润总额同比增长21.0%，为2011年以来最快。</w:t>
      </w:r>
    </w:p>
    <w:p w:rsidR="0078542E" w:rsidRDefault="0078542E" w:rsidP="00407CD3">
      <w:pPr>
        <w:rPr>
          <w:rFonts w:cs="宋体"/>
          <w:b/>
          <w:bCs/>
          <w:i/>
          <w:iCs/>
        </w:rPr>
      </w:pPr>
      <w:r w:rsidRPr="002009FE">
        <w:rPr>
          <w:rFonts w:cs="宋体" w:hint="eastAsia"/>
          <w:b/>
          <w:bCs/>
          <w:i/>
          <w:iCs/>
        </w:rPr>
        <w:t>分析：。</w:t>
      </w:r>
    </w:p>
    <w:p w:rsidR="0078542E" w:rsidRPr="001367FB" w:rsidRDefault="0078542E" w:rsidP="00407CD3">
      <w:pPr>
        <w:pStyle w:val="a8"/>
        <w:numPr>
          <w:ilvl w:val="0"/>
          <w:numId w:val="20"/>
        </w:numPr>
        <w:ind w:firstLineChars="0"/>
        <w:outlineLvl w:val="1"/>
        <w:rPr>
          <w:b/>
        </w:rPr>
      </w:pPr>
      <w:r w:rsidRPr="001367FB">
        <w:rPr>
          <w:rFonts w:hint="eastAsia"/>
          <w:b/>
        </w:rPr>
        <w:t>武汉：规划布局氢能产业</w:t>
      </w:r>
      <w:r w:rsidRPr="001367FB">
        <w:rPr>
          <w:b/>
        </w:rPr>
        <w:t>打造世界级新型氢能城市</w:t>
      </w:r>
    </w:p>
    <w:p w:rsidR="0078542E" w:rsidRDefault="0078542E" w:rsidP="00407CD3">
      <w:r>
        <w:t>武汉市召开“武汉氢能产业发展规划建议总体方案专家咨询会”，从会上获悉，2018-2020年，武汉将以武汉开发区为核心，打造“世界级氢能汽车之都”，在研发、基础设施、产业链培育等方面将加大投入力度。</w:t>
      </w:r>
    </w:p>
    <w:p w:rsidR="0078542E" w:rsidRDefault="0078542E" w:rsidP="00407CD3">
      <w:pPr>
        <w:rPr>
          <w:rFonts w:cs="宋体"/>
          <w:b/>
          <w:bCs/>
          <w:i/>
          <w:iCs/>
        </w:rPr>
      </w:pPr>
      <w:r w:rsidRPr="002009FE">
        <w:rPr>
          <w:rFonts w:cs="宋体" w:hint="eastAsia"/>
          <w:b/>
          <w:bCs/>
          <w:i/>
          <w:iCs/>
        </w:rPr>
        <w:t>分析：。</w:t>
      </w:r>
    </w:p>
    <w:p w:rsidR="00407CD3" w:rsidRPr="00567A78" w:rsidRDefault="00407CD3" w:rsidP="00407CD3">
      <w:pPr>
        <w:pStyle w:val="a8"/>
        <w:numPr>
          <w:ilvl w:val="0"/>
          <w:numId w:val="22"/>
        </w:numPr>
        <w:ind w:firstLineChars="0"/>
        <w:outlineLvl w:val="0"/>
        <w:rPr>
          <w:b/>
        </w:rPr>
      </w:pPr>
      <w:r w:rsidRPr="002009FE">
        <w:rPr>
          <w:rFonts w:cs="宋体" w:hint="eastAsia"/>
          <w:b/>
          <w:bCs/>
        </w:rPr>
        <w:t>新品信息跟踪</w:t>
      </w:r>
    </w:p>
    <w:p w:rsidR="0078542E" w:rsidRPr="00D97F7E" w:rsidRDefault="0078542E" w:rsidP="00407CD3">
      <w:pPr>
        <w:pStyle w:val="a8"/>
        <w:numPr>
          <w:ilvl w:val="3"/>
          <w:numId w:val="23"/>
        </w:numPr>
        <w:ind w:left="426" w:firstLineChars="0"/>
        <w:outlineLvl w:val="1"/>
        <w:rPr>
          <w:b/>
        </w:rPr>
      </w:pPr>
      <w:r w:rsidRPr="00D97F7E">
        <w:rPr>
          <w:b/>
        </w:rPr>
        <w:t>2018款丰田威驰或命名为YarisATIV</w:t>
      </w:r>
    </w:p>
    <w:p w:rsidR="0078542E" w:rsidRDefault="0078542E" w:rsidP="00407CD3">
      <w:r>
        <w:rPr>
          <w:noProof/>
        </w:rPr>
        <w:lastRenderedPageBreak/>
        <w:drawing>
          <wp:inline distT="0" distB="0" distL="0" distR="0" wp14:anchorId="1050DD00" wp14:editId="093B11AF">
            <wp:extent cx="3130550" cy="2139950"/>
            <wp:effectExtent l="0" t="0" r="0" b="0"/>
            <wp:docPr id="16" name="图片 16" descr="http://image.bitautoimg.com/bitauto/2018/01/23/a06c4aa6-2134-474e-9800-eb1c5f31ba65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8/01/23/a06c4aa6-2134-474e-9800-eb1c5f31ba65_630_w0.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30550" cy="2139950"/>
                    </a:xfrm>
                    <a:prstGeom prst="rect">
                      <a:avLst/>
                    </a:prstGeom>
                    <a:noFill/>
                    <a:ln>
                      <a:noFill/>
                    </a:ln>
                  </pic:spPr>
                </pic:pic>
              </a:graphicData>
            </a:graphic>
          </wp:inline>
        </w:drawing>
      </w:r>
    </w:p>
    <w:p w:rsidR="0078542E" w:rsidRDefault="0078542E" w:rsidP="00407CD3">
      <w:r>
        <w:rPr>
          <w:rFonts w:hint="eastAsia"/>
        </w:rPr>
        <w:t>上市时间：</w:t>
      </w:r>
      <w:r>
        <w:t>2018年发布</w:t>
      </w:r>
    </w:p>
    <w:p w:rsidR="0078542E" w:rsidRDefault="0078542E" w:rsidP="00407CD3">
      <w:r>
        <w:rPr>
          <w:rFonts w:hint="eastAsia"/>
        </w:rPr>
        <w:t>发动机</w:t>
      </w:r>
      <w:r>
        <w:t>：1.2L</w:t>
      </w:r>
      <w:r>
        <w:rPr>
          <w:rFonts w:hint="eastAsia"/>
        </w:rPr>
        <w:t>变速器</w:t>
      </w:r>
      <w:r>
        <w:t>：CVT、自动</w:t>
      </w:r>
    </w:p>
    <w:p w:rsidR="0078542E" w:rsidRDefault="0078542E" w:rsidP="00407CD3">
      <w:pPr>
        <w:rPr>
          <w:rFonts w:cs="宋体"/>
          <w:b/>
          <w:bCs/>
          <w:i/>
          <w:iCs/>
        </w:rPr>
      </w:pPr>
      <w:r w:rsidRPr="002009FE">
        <w:rPr>
          <w:rFonts w:cs="宋体" w:hint="eastAsia"/>
          <w:b/>
          <w:bCs/>
          <w:i/>
          <w:iCs/>
        </w:rPr>
        <w:t>分析：。</w:t>
      </w:r>
    </w:p>
    <w:p w:rsidR="0078542E" w:rsidRPr="00047725" w:rsidRDefault="0078542E" w:rsidP="00407CD3">
      <w:pPr>
        <w:pStyle w:val="a8"/>
        <w:numPr>
          <w:ilvl w:val="3"/>
          <w:numId w:val="23"/>
        </w:numPr>
        <w:ind w:left="426" w:firstLineChars="0"/>
        <w:outlineLvl w:val="1"/>
        <w:rPr>
          <w:b/>
        </w:rPr>
      </w:pPr>
      <w:r w:rsidRPr="00047725">
        <w:rPr>
          <w:b/>
        </w:rPr>
        <w:t>Jeep大切诺基特别版</w:t>
      </w:r>
    </w:p>
    <w:p w:rsidR="0078542E" w:rsidRDefault="0078542E" w:rsidP="00407CD3">
      <w:r>
        <w:rPr>
          <w:noProof/>
        </w:rPr>
        <w:drawing>
          <wp:inline distT="0" distB="0" distL="0" distR="0" wp14:anchorId="072AACA5" wp14:editId="0B2DE3BA">
            <wp:extent cx="3124200" cy="2139950"/>
            <wp:effectExtent l="0" t="0" r="0" b="0"/>
            <wp:docPr id="29" name="图片 29" descr="http://img1.gtimg.com/auto/pics/hv1/213/64/2261/147038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gtimg.com/auto/pics/hv1/213/64/2261/14703805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24200" cy="2139950"/>
                    </a:xfrm>
                    <a:prstGeom prst="rect">
                      <a:avLst/>
                    </a:prstGeom>
                    <a:noFill/>
                    <a:ln>
                      <a:noFill/>
                    </a:ln>
                  </pic:spPr>
                </pic:pic>
              </a:graphicData>
            </a:graphic>
          </wp:inline>
        </w:drawing>
      </w:r>
    </w:p>
    <w:p w:rsidR="0078542E" w:rsidRDefault="0078542E" w:rsidP="00407CD3">
      <w:r>
        <w:rPr>
          <w:rFonts w:hint="eastAsia"/>
        </w:rPr>
        <w:t>发动机</w:t>
      </w:r>
      <w:r>
        <w:t>：5.7L</w:t>
      </w:r>
      <w:r>
        <w:rPr>
          <w:rFonts w:hint="eastAsia"/>
        </w:rPr>
        <w:t>变速器</w:t>
      </w:r>
      <w:r>
        <w:t>：8速手自一体</w:t>
      </w:r>
    </w:p>
    <w:p w:rsidR="0078542E" w:rsidRDefault="0078542E" w:rsidP="00407CD3">
      <w:pPr>
        <w:rPr>
          <w:rFonts w:cs="宋体"/>
          <w:b/>
          <w:bCs/>
          <w:i/>
          <w:iCs/>
        </w:rPr>
      </w:pPr>
      <w:r w:rsidRPr="002009FE">
        <w:rPr>
          <w:rFonts w:cs="宋体" w:hint="eastAsia"/>
          <w:b/>
          <w:bCs/>
          <w:i/>
          <w:iCs/>
        </w:rPr>
        <w:t>分析：。</w:t>
      </w:r>
    </w:p>
    <w:p w:rsidR="0078542E" w:rsidRPr="009264CA" w:rsidRDefault="0078542E" w:rsidP="00407CD3">
      <w:pPr>
        <w:pStyle w:val="a8"/>
        <w:numPr>
          <w:ilvl w:val="3"/>
          <w:numId w:val="23"/>
        </w:numPr>
        <w:ind w:left="426" w:firstLineChars="0"/>
        <w:outlineLvl w:val="1"/>
        <w:rPr>
          <w:b/>
        </w:rPr>
      </w:pPr>
      <w:r w:rsidRPr="009264CA">
        <w:rPr>
          <w:b/>
        </w:rPr>
        <w:t>Jeep全新大指挥官将于第二季度上市</w:t>
      </w:r>
    </w:p>
    <w:p w:rsidR="0078542E" w:rsidRDefault="0078542E" w:rsidP="00407CD3">
      <w:r>
        <w:rPr>
          <w:noProof/>
          <w:color w:val="FFFFFF"/>
        </w:rPr>
        <w:drawing>
          <wp:inline distT="0" distB="0" distL="0" distR="0" wp14:anchorId="67B614CE" wp14:editId="4F490B83">
            <wp:extent cx="3060700" cy="1873250"/>
            <wp:effectExtent l="0" t="0" r="6350" b="0"/>
            <wp:docPr id="6" name="图片 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新车"/>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8542E" w:rsidRDefault="0078542E" w:rsidP="00407CD3">
      <w:r>
        <w:rPr>
          <w:rFonts w:hint="eastAsia"/>
        </w:rPr>
        <w:t>外观方面，新车采用</w:t>
      </w:r>
      <w:r>
        <w:t>Jeep家族式七孔格栅，搭配造型犀利的大灯。车身侧面线条十分硬朗，看上去硬派气息浓郁，非常符合Jeep家族定位。</w:t>
      </w:r>
    </w:p>
    <w:p w:rsidR="0078542E" w:rsidRDefault="0078542E" w:rsidP="00407CD3">
      <w:r>
        <w:rPr>
          <w:rFonts w:hint="eastAsia"/>
        </w:rPr>
        <w:t>车身尺寸方面，新车长宽高为</w:t>
      </w:r>
      <w:r>
        <w:t>4,873/1,892/1,738mm，轴距为2,800mm。</w:t>
      </w:r>
    </w:p>
    <w:p w:rsidR="0078542E" w:rsidRDefault="0078542E" w:rsidP="00407CD3">
      <w:r>
        <w:rPr>
          <w:rFonts w:hint="eastAsia"/>
        </w:rPr>
        <w:t>动力方面，新车采用</w:t>
      </w:r>
      <w:r>
        <w:t>2.0T全铝GME-T4发动机，并配备四驱系统。传动方面，与之匹配9速自动变速箱。</w:t>
      </w:r>
    </w:p>
    <w:p w:rsidR="0078542E" w:rsidRDefault="0078542E" w:rsidP="00407CD3">
      <w:pPr>
        <w:rPr>
          <w:rFonts w:cs="宋体"/>
          <w:b/>
          <w:bCs/>
          <w:i/>
          <w:iCs/>
        </w:rPr>
      </w:pPr>
      <w:r w:rsidRPr="002009FE">
        <w:rPr>
          <w:rFonts w:cs="宋体" w:hint="eastAsia"/>
          <w:b/>
          <w:bCs/>
          <w:i/>
          <w:iCs/>
        </w:rPr>
        <w:lastRenderedPageBreak/>
        <w:t>分析：。</w:t>
      </w:r>
    </w:p>
    <w:p w:rsidR="0078542E" w:rsidRPr="00D97F7E" w:rsidRDefault="0078542E" w:rsidP="00407CD3">
      <w:pPr>
        <w:pStyle w:val="a8"/>
        <w:numPr>
          <w:ilvl w:val="3"/>
          <w:numId w:val="23"/>
        </w:numPr>
        <w:ind w:left="426" w:firstLineChars="0"/>
        <w:outlineLvl w:val="1"/>
        <w:rPr>
          <w:b/>
        </w:rPr>
      </w:pPr>
      <w:r w:rsidRPr="00D97F7E">
        <w:rPr>
          <w:b/>
        </w:rPr>
        <w:t>奥迪A6Avant</w:t>
      </w:r>
    </w:p>
    <w:p w:rsidR="0078542E" w:rsidRDefault="0078542E" w:rsidP="00407CD3">
      <w:r>
        <w:rPr>
          <w:noProof/>
        </w:rPr>
        <w:drawing>
          <wp:inline distT="0" distB="0" distL="0" distR="0" wp14:anchorId="58594079" wp14:editId="730B3BF1">
            <wp:extent cx="3225800" cy="2139950"/>
            <wp:effectExtent l="0" t="0" r="0" b="0"/>
            <wp:docPr id="19" name="图片 19" descr="http://image.bitautoimg.com/bitauto/2018/01/23/d5499fd3-c808-41c1-849b-cc206f182f9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8/01/23/d5499fd3-c808-41c1-849b-cc206f182f96_630_w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25800" cy="2139950"/>
                    </a:xfrm>
                    <a:prstGeom prst="rect">
                      <a:avLst/>
                    </a:prstGeom>
                    <a:noFill/>
                    <a:ln>
                      <a:noFill/>
                    </a:ln>
                  </pic:spPr>
                </pic:pic>
              </a:graphicData>
            </a:graphic>
          </wp:inline>
        </w:drawing>
      </w:r>
    </w:p>
    <w:p w:rsidR="0078542E" w:rsidRDefault="0078542E" w:rsidP="00407CD3">
      <w:r>
        <w:rPr>
          <w:rFonts w:hint="eastAsia"/>
        </w:rPr>
        <w:t>上市时间：</w:t>
      </w:r>
      <w:r>
        <w:t>2018年3月发布</w:t>
      </w:r>
    </w:p>
    <w:p w:rsidR="0078542E" w:rsidRDefault="0078542E" w:rsidP="00407CD3">
      <w:r>
        <w:rPr>
          <w:rFonts w:hint="eastAsia"/>
        </w:rPr>
        <w:t>发动机</w:t>
      </w:r>
      <w:r>
        <w:t>：3.0T、2.0T</w:t>
      </w:r>
    </w:p>
    <w:p w:rsidR="0078542E" w:rsidRDefault="0078542E" w:rsidP="00407CD3">
      <w:pPr>
        <w:rPr>
          <w:rFonts w:cs="宋体"/>
          <w:b/>
          <w:bCs/>
          <w:i/>
          <w:iCs/>
        </w:rPr>
      </w:pPr>
      <w:r w:rsidRPr="002009FE">
        <w:rPr>
          <w:rFonts w:cs="宋体" w:hint="eastAsia"/>
          <w:b/>
          <w:bCs/>
          <w:i/>
          <w:iCs/>
        </w:rPr>
        <w:t>分析：。</w:t>
      </w:r>
    </w:p>
    <w:p w:rsidR="0078542E" w:rsidRPr="00B62175" w:rsidRDefault="0078542E" w:rsidP="00407CD3">
      <w:pPr>
        <w:pStyle w:val="a8"/>
        <w:numPr>
          <w:ilvl w:val="3"/>
          <w:numId w:val="23"/>
        </w:numPr>
        <w:ind w:left="426" w:firstLineChars="0"/>
        <w:outlineLvl w:val="1"/>
        <w:rPr>
          <w:b/>
        </w:rPr>
      </w:pPr>
      <w:r w:rsidRPr="00B62175">
        <w:rPr>
          <w:b/>
        </w:rPr>
        <w:t>宝骏360</w:t>
      </w:r>
    </w:p>
    <w:p w:rsidR="0078542E" w:rsidRDefault="0078542E" w:rsidP="00407CD3">
      <w:r>
        <w:rPr>
          <w:noProof/>
        </w:rPr>
        <w:drawing>
          <wp:inline distT="0" distB="0" distL="0" distR="0" wp14:anchorId="11079287" wp14:editId="6A8CEFD3">
            <wp:extent cx="3238500" cy="2139950"/>
            <wp:effectExtent l="0" t="0" r="0" b="0"/>
            <wp:docPr id="37" name="图片 37" descr="http://image.bitautoimg.com/bitauto/2018/01/26/25665c89-8c52-444e-94d4-5a5cb6f575a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image.bitautoimg.com/bitauto/2018/01/26/25665c89-8c52-444e-94d4-5a5cb6f575ad_630_w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38500" cy="2139950"/>
                    </a:xfrm>
                    <a:prstGeom prst="rect">
                      <a:avLst/>
                    </a:prstGeom>
                    <a:noFill/>
                    <a:ln>
                      <a:noFill/>
                    </a:ln>
                  </pic:spPr>
                </pic:pic>
              </a:graphicData>
            </a:graphic>
          </wp:inline>
        </w:drawing>
      </w:r>
    </w:p>
    <w:p w:rsidR="0078542E" w:rsidRDefault="0078542E" w:rsidP="00407CD3">
      <w:r>
        <w:rPr>
          <w:rFonts w:hint="eastAsia"/>
        </w:rPr>
        <w:t>上市时间：</w:t>
      </w:r>
      <w:r>
        <w:t>2018年二季度</w:t>
      </w:r>
    </w:p>
    <w:p w:rsidR="0078542E" w:rsidRDefault="0078542E" w:rsidP="00407CD3">
      <w:r>
        <w:rPr>
          <w:rFonts w:hint="eastAsia"/>
        </w:rPr>
        <w:t>发动机</w:t>
      </w:r>
      <w:r>
        <w:t>：1.5L</w:t>
      </w:r>
      <w:r>
        <w:rPr>
          <w:rFonts w:hint="eastAsia"/>
        </w:rPr>
        <w:t>变速器</w:t>
      </w:r>
      <w:r>
        <w:t>：6速手动</w:t>
      </w:r>
    </w:p>
    <w:p w:rsidR="0078542E" w:rsidRDefault="0078542E" w:rsidP="00407CD3">
      <w:r>
        <w:rPr>
          <w:rFonts w:hint="eastAsia"/>
        </w:rPr>
        <w:t>车身尺寸：</w:t>
      </w:r>
      <w:r>
        <w:t>4615/1735/1640(1660)mm</w:t>
      </w:r>
    </w:p>
    <w:p w:rsidR="0078542E" w:rsidRDefault="0078542E" w:rsidP="00407CD3">
      <w:pPr>
        <w:rPr>
          <w:rFonts w:cs="宋体"/>
          <w:b/>
          <w:bCs/>
          <w:i/>
          <w:iCs/>
        </w:rPr>
      </w:pPr>
      <w:r w:rsidRPr="002009FE">
        <w:rPr>
          <w:rFonts w:cs="宋体" w:hint="eastAsia"/>
          <w:b/>
          <w:bCs/>
          <w:i/>
          <w:iCs/>
        </w:rPr>
        <w:t>分析：。</w:t>
      </w:r>
    </w:p>
    <w:p w:rsidR="0078542E" w:rsidRPr="001367FB" w:rsidRDefault="0078542E" w:rsidP="00407CD3">
      <w:pPr>
        <w:pStyle w:val="a8"/>
        <w:numPr>
          <w:ilvl w:val="3"/>
          <w:numId w:val="23"/>
        </w:numPr>
        <w:ind w:left="426" w:firstLineChars="0"/>
        <w:outlineLvl w:val="1"/>
        <w:rPr>
          <w:b/>
        </w:rPr>
      </w:pPr>
      <w:r w:rsidRPr="001367FB">
        <w:rPr>
          <w:rFonts w:hint="eastAsia"/>
          <w:b/>
        </w:rPr>
        <w:t>宝骏</w:t>
      </w:r>
      <w:r w:rsidRPr="001367FB">
        <w:rPr>
          <w:b/>
        </w:rPr>
        <w:t>530将于3月上市</w:t>
      </w:r>
    </w:p>
    <w:p w:rsidR="0078542E" w:rsidRDefault="0078542E" w:rsidP="00407CD3">
      <w:r>
        <w:rPr>
          <w:noProof/>
        </w:rPr>
        <w:drawing>
          <wp:inline distT="0" distB="0" distL="0" distR="0" wp14:anchorId="3BD966FE" wp14:editId="1E50E2FC">
            <wp:extent cx="2857500" cy="1581150"/>
            <wp:effectExtent l="0" t="0" r="0" b="0"/>
            <wp:docPr id="102" name="图片 102" descr="http://58.246.65.10:8231/UploadFile/2018012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801250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7500" cy="1581150"/>
                    </a:xfrm>
                    <a:prstGeom prst="rect">
                      <a:avLst/>
                    </a:prstGeom>
                    <a:noFill/>
                    <a:ln>
                      <a:noFill/>
                    </a:ln>
                  </pic:spPr>
                </pic:pic>
              </a:graphicData>
            </a:graphic>
          </wp:inline>
        </w:drawing>
      </w:r>
    </w:p>
    <w:p w:rsidR="0078542E" w:rsidRDefault="0078542E" w:rsidP="00407CD3">
      <w:r>
        <w:rPr>
          <w:rFonts w:hint="eastAsia"/>
        </w:rPr>
        <w:t>外观方面，新车六边形进气格栅内搭配双横幅镀铬饰条，采用悬浮式车顶设计。</w:t>
      </w:r>
    </w:p>
    <w:p w:rsidR="0078542E" w:rsidRDefault="0078542E" w:rsidP="00407CD3">
      <w:r>
        <w:rPr>
          <w:rFonts w:hint="eastAsia"/>
        </w:rPr>
        <w:t>内饰方面，新车采用黑</w:t>
      </w:r>
      <w:r>
        <w:t>/浅灰双色搭配，采用平底式三辐方向盘，搭配8英寸悬浮屏。</w:t>
      </w:r>
    </w:p>
    <w:p w:rsidR="0078542E" w:rsidRDefault="0078542E" w:rsidP="00407CD3">
      <w:r>
        <w:rPr>
          <w:rFonts w:hint="eastAsia"/>
        </w:rPr>
        <w:t>配置方面，新车配备一键启动</w:t>
      </w:r>
      <w:r>
        <w:t>/无钥匙进入、定速巡航、GPS导航、电动座椅调节、后排空</w:t>
      </w:r>
      <w:r>
        <w:lastRenderedPageBreak/>
        <w:t>调出风口，TCS牵引力控制、HBA刹车辅助、HHC上坡辅助系统等。</w:t>
      </w:r>
    </w:p>
    <w:p w:rsidR="0078542E" w:rsidRDefault="0078542E" w:rsidP="00407CD3">
      <w:r>
        <w:rPr>
          <w:rFonts w:hint="eastAsia"/>
        </w:rPr>
        <w:t>动力方面，新车将搭载</w:t>
      </w:r>
      <w:r>
        <w:t>1.5T发动机。</w:t>
      </w:r>
    </w:p>
    <w:p w:rsidR="0078542E" w:rsidRPr="001367FB" w:rsidRDefault="0078542E" w:rsidP="00407CD3">
      <w:pPr>
        <w:rPr>
          <w:rFonts w:cs="宋体"/>
          <w:b/>
          <w:bCs/>
          <w:i/>
          <w:iCs/>
        </w:rPr>
      </w:pPr>
      <w:r w:rsidRPr="002009FE">
        <w:rPr>
          <w:rFonts w:cs="宋体" w:hint="eastAsia"/>
          <w:b/>
          <w:bCs/>
          <w:i/>
          <w:iCs/>
        </w:rPr>
        <w:t>分析：。</w:t>
      </w:r>
    </w:p>
    <w:p w:rsidR="0078542E" w:rsidRPr="00B20C9B" w:rsidRDefault="0078542E" w:rsidP="00407CD3">
      <w:pPr>
        <w:pStyle w:val="a8"/>
        <w:numPr>
          <w:ilvl w:val="3"/>
          <w:numId w:val="23"/>
        </w:numPr>
        <w:ind w:left="426" w:firstLineChars="0"/>
        <w:outlineLvl w:val="1"/>
        <w:rPr>
          <w:b/>
        </w:rPr>
      </w:pPr>
      <w:r w:rsidRPr="00B20C9B">
        <w:rPr>
          <w:rFonts w:hint="eastAsia"/>
          <w:b/>
        </w:rPr>
        <w:t>宝沃</w:t>
      </w:r>
      <w:r w:rsidRPr="00B20C9B">
        <w:rPr>
          <w:b/>
        </w:rPr>
        <w:t>BX7插电混动车</w:t>
      </w:r>
    </w:p>
    <w:p w:rsidR="0078542E" w:rsidRDefault="0078542E" w:rsidP="00407CD3">
      <w:r>
        <w:rPr>
          <w:noProof/>
          <w:color w:val="FFFFFF"/>
        </w:rPr>
        <w:drawing>
          <wp:inline distT="0" distB="0" distL="0" distR="0" wp14:anchorId="2020A6AE" wp14:editId="1FA71F7B">
            <wp:extent cx="3060700" cy="1873250"/>
            <wp:effectExtent l="0" t="0" r="6350" b="0"/>
            <wp:docPr id="81" name="图片 8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新车"/>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8542E" w:rsidRDefault="0078542E" w:rsidP="00407CD3">
      <w:r>
        <w:rPr>
          <w:rFonts w:hint="eastAsia"/>
        </w:rPr>
        <w:t>外观方面，新车前脸采用了宝沃家族直瀑式进气格栅样式，搭配两侧造型独特的前大灯组。车尾部分，尾灯组造型并没有新的变化。新车在左后轮眉上方新增了一个充电接口，这也向外界显示了其插电式混动车型的身份。</w:t>
      </w:r>
    </w:p>
    <w:p w:rsidR="0078542E" w:rsidRDefault="0078542E" w:rsidP="00407CD3">
      <w:r>
        <w:rPr>
          <w:rFonts w:hint="eastAsia"/>
        </w:rPr>
        <w:t>动力方面，新车有望搭载一台</w:t>
      </w:r>
      <w:r>
        <w:t>2.0T涡轮增压发动机与电机搭配的动力总成。</w:t>
      </w:r>
    </w:p>
    <w:p w:rsidR="0078542E" w:rsidRPr="00B20C9B" w:rsidRDefault="0078542E" w:rsidP="00407CD3">
      <w:pPr>
        <w:rPr>
          <w:rFonts w:cs="宋体"/>
          <w:b/>
          <w:bCs/>
          <w:i/>
          <w:iCs/>
        </w:rPr>
      </w:pPr>
      <w:r w:rsidRPr="002009FE">
        <w:rPr>
          <w:rFonts w:cs="宋体" w:hint="eastAsia"/>
          <w:b/>
          <w:bCs/>
          <w:i/>
          <w:iCs/>
        </w:rPr>
        <w:t>分析：。</w:t>
      </w:r>
    </w:p>
    <w:p w:rsidR="0078542E" w:rsidRPr="00B20C9B" w:rsidRDefault="0078542E" w:rsidP="00407CD3">
      <w:pPr>
        <w:pStyle w:val="a8"/>
        <w:numPr>
          <w:ilvl w:val="3"/>
          <w:numId w:val="23"/>
        </w:numPr>
        <w:ind w:left="426" w:firstLineChars="0"/>
        <w:outlineLvl w:val="1"/>
        <w:rPr>
          <w:b/>
        </w:rPr>
      </w:pPr>
      <w:r w:rsidRPr="00B20C9B">
        <w:rPr>
          <w:rFonts w:hint="eastAsia"/>
          <w:b/>
        </w:rPr>
        <w:t>本田全新奥德赛</w:t>
      </w:r>
    </w:p>
    <w:p w:rsidR="0078542E" w:rsidRDefault="0078542E" w:rsidP="00407CD3">
      <w:r>
        <w:rPr>
          <w:noProof/>
          <w:color w:val="FFFFFF"/>
        </w:rPr>
        <w:drawing>
          <wp:inline distT="0" distB="0" distL="0" distR="0" wp14:anchorId="696F62FC" wp14:editId="71354B50">
            <wp:extent cx="3060700" cy="1873250"/>
            <wp:effectExtent l="0" t="0" r="6350" b="0"/>
            <wp:docPr id="79" name="图片 7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新车"/>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8542E" w:rsidRDefault="0078542E" w:rsidP="00407CD3">
      <w:r>
        <w:rPr>
          <w:rFonts w:hint="eastAsia"/>
        </w:rPr>
        <w:t>外观方面，新车整体造型与新一代美规奥德赛保持一致，采用本田最新的家族化设计，两侧</w:t>
      </w:r>
      <w:r>
        <w:t>LED光源尾灯由贯穿式镀铬饰条连接。车身侧面采用了全新闪电型腰线设计，运动风格更加突出。</w:t>
      </w:r>
    </w:p>
    <w:p w:rsidR="0078542E" w:rsidRDefault="0078542E" w:rsidP="00407CD3">
      <w:r>
        <w:rPr>
          <w:rFonts w:hint="eastAsia"/>
        </w:rPr>
        <w:t>动力方面，新车搭载一台</w:t>
      </w:r>
      <w:r>
        <w:t>3.5升V6自然吸气发动机，最大输出功率209kW，峰值扭矩355Nm。传动系统方面，与发动机相匹配的为9速或10速自动变速箱。此外，新车还配备了四驱系统和P-AWS四轮转向系统。</w:t>
      </w:r>
    </w:p>
    <w:p w:rsidR="0078542E" w:rsidRDefault="0078542E" w:rsidP="00407CD3">
      <w:pPr>
        <w:rPr>
          <w:rFonts w:cs="宋体"/>
          <w:b/>
          <w:bCs/>
          <w:i/>
          <w:iCs/>
        </w:rPr>
      </w:pPr>
      <w:r w:rsidRPr="002009FE">
        <w:rPr>
          <w:rFonts w:cs="宋体" w:hint="eastAsia"/>
          <w:b/>
          <w:bCs/>
          <w:i/>
          <w:iCs/>
        </w:rPr>
        <w:t>分析：。</w:t>
      </w:r>
    </w:p>
    <w:p w:rsidR="0078542E" w:rsidRPr="00EE6E72" w:rsidRDefault="0078542E" w:rsidP="00407CD3">
      <w:pPr>
        <w:pStyle w:val="a8"/>
        <w:numPr>
          <w:ilvl w:val="3"/>
          <w:numId w:val="23"/>
        </w:numPr>
        <w:ind w:left="426" w:firstLineChars="0"/>
        <w:outlineLvl w:val="1"/>
        <w:rPr>
          <w:b/>
        </w:rPr>
      </w:pPr>
      <w:r w:rsidRPr="00EE6E72">
        <w:rPr>
          <w:b/>
        </w:rPr>
        <w:t>本田新款VEZEL</w:t>
      </w:r>
    </w:p>
    <w:p w:rsidR="0078542E" w:rsidRDefault="0078542E" w:rsidP="00407CD3">
      <w:r>
        <w:rPr>
          <w:noProof/>
        </w:rPr>
        <w:lastRenderedPageBreak/>
        <w:drawing>
          <wp:inline distT="0" distB="0" distL="0" distR="0" wp14:anchorId="2497403D" wp14:editId="59882785">
            <wp:extent cx="3105150" cy="2139950"/>
            <wp:effectExtent l="0" t="0" r="0" b="0"/>
            <wp:docPr id="41" name="图片 41" descr="http://img1.bitautoimg.com/bitauto/2018/01/25/12cba62b-d02b-488f-8d7c-0685ba99b74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8/01/25/12cba62b-d02b-488f-8d7c-0685ba99b749_630_w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05150" cy="2139950"/>
                    </a:xfrm>
                    <a:prstGeom prst="rect">
                      <a:avLst/>
                    </a:prstGeom>
                    <a:noFill/>
                    <a:ln>
                      <a:noFill/>
                    </a:ln>
                  </pic:spPr>
                </pic:pic>
              </a:graphicData>
            </a:graphic>
          </wp:inline>
        </w:drawing>
      </w:r>
    </w:p>
    <w:p w:rsidR="0078542E" w:rsidRDefault="0078542E" w:rsidP="00407CD3">
      <w:r>
        <w:rPr>
          <w:rFonts w:hint="eastAsia"/>
        </w:rPr>
        <w:t>上市时间：</w:t>
      </w:r>
      <w:r>
        <w:t>2018年2月15日发布</w:t>
      </w:r>
    </w:p>
    <w:p w:rsidR="0078542E" w:rsidRDefault="0078542E" w:rsidP="00407CD3">
      <w:r>
        <w:rPr>
          <w:rFonts w:hint="eastAsia"/>
        </w:rPr>
        <w:t>发动机</w:t>
      </w:r>
      <w:r>
        <w:t>：1.5L</w:t>
      </w:r>
      <w:r>
        <w:rPr>
          <w:rFonts w:hint="eastAsia"/>
        </w:rPr>
        <w:t>变速器</w:t>
      </w:r>
      <w:r>
        <w:t>：7速DCT双离合</w:t>
      </w:r>
    </w:p>
    <w:p w:rsidR="0078542E" w:rsidRDefault="0078542E" w:rsidP="00407CD3">
      <w:pPr>
        <w:rPr>
          <w:rFonts w:cs="宋体"/>
          <w:b/>
          <w:bCs/>
          <w:i/>
          <w:iCs/>
        </w:rPr>
      </w:pPr>
      <w:r w:rsidRPr="002009FE">
        <w:rPr>
          <w:rFonts w:cs="宋体" w:hint="eastAsia"/>
          <w:b/>
          <w:bCs/>
          <w:i/>
          <w:iCs/>
        </w:rPr>
        <w:t>分析：。</w:t>
      </w:r>
    </w:p>
    <w:p w:rsidR="0078542E" w:rsidRPr="001367FB" w:rsidRDefault="0078542E" w:rsidP="00407CD3">
      <w:pPr>
        <w:pStyle w:val="a8"/>
        <w:numPr>
          <w:ilvl w:val="3"/>
          <w:numId w:val="23"/>
        </w:numPr>
        <w:ind w:left="426" w:firstLineChars="0"/>
        <w:outlineLvl w:val="1"/>
        <w:rPr>
          <w:b/>
        </w:rPr>
      </w:pPr>
      <w:r w:rsidRPr="001367FB">
        <w:rPr>
          <w:rFonts w:hint="eastAsia"/>
          <w:b/>
        </w:rPr>
        <w:t>标致</w:t>
      </w:r>
      <w:r w:rsidRPr="001367FB">
        <w:rPr>
          <w:b/>
        </w:rPr>
        <w:t>2008互联版将于4月上市</w:t>
      </w:r>
    </w:p>
    <w:p w:rsidR="0078542E" w:rsidRDefault="0078542E" w:rsidP="00407CD3">
      <w:r>
        <w:rPr>
          <w:noProof/>
        </w:rPr>
        <w:drawing>
          <wp:inline distT="0" distB="0" distL="0" distR="0" wp14:anchorId="5760FE78" wp14:editId="3F0F23AD">
            <wp:extent cx="2857500" cy="1543050"/>
            <wp:effectExtent l="0" t="0" r="0" b="0"/>
            <wp:docPr id="100" name="图片 100" descr="http://58.246.65.10:8231/UploadFile/2018012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801250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7500" cy="1543050"/>
                    </a:xfrm>
                    <a:prstGeom prst="rect">
                      <a:avLst/>
                    </a:prstGeom>
                    <a:noFill/>
                    <a:ln>
                      <a:noFill/>
                    </a:ln>
                  </pic:spPr>
                </pic:pic>
              </a:graphicData>
            </a:graphic>
          </wp:inline>
        </w:drawing>
      </w:r>
    </w:p>
    <w:p w:rsidR="0078542E" w:rsidRDefault="0078542E" w:rsidP="00407CD3">
      <w:r>
        <w:rPr>
          <w:rFonts w:hint="eastAsia"/>
        </w:rPr>
        <w:t>外观方面，新车与现款车型基本保持一致。</w:t>
      </w:r>
    </w:p>
    <w:p w:rsidR="0078542E" w:rsidRDefault="0078542E" w:rsidP="00407CD3">
      <w:r>
        <w:rPr>
          <w:rFonts w:hint="eastAsia"/>
        </w:rPr>
        <w:t>配置方面，新车配备远程车辆控制、智能语音控制、</w:t>
      </w:r>
      <w:r>
        <w:t>OTA操作系统升级以及外部智能设备接口等。</w:t>
      </w:r>
    </w:p>
    <w:p w:rsidR="0078542E" w:rsidRDefault="0078542E" w:rsidP="00407CD3">
      <w:r>
        <w:rPr>
          <w:rFonts w:hint="eastAsia"/>
        </w:rPr>
        <w:t>动力方面，新车将搭载</w:t>
      </w:r>
      <w:r>
        <w:t>1.6L和1.2T发动机。</w:t>
      </w:r>
    </w:p>
    <w:p w:rsidR="0078542E" w:rsidRDefault="0078542E" w:rsidP="00407CD3">
      <w:pPr>
        <w:rPr>
          <w:rFonts w:cs="宋体"/>
          <w:b/>
          <w:bCs/>
          <w:i/>
          <w:iCs/>
        </w:rPr>
      </w:pPr>
      <w:r w:rsidRPr="002009FE">
        <w:rPr>
          <w:rFonts w:cs="宋体" w:hint="eastAsia"/>
          <w:b/>
          <w:bCs/>
          <w:i/>
          <w:iCs/>
        </w:rPr>
        <w:t>分析：。</w:t>
      </w:r>
    </w:p>
    <w:p w:rsidR="0078542E" w:rsidRPr="00A05F65" w:rsidRDefault="0078542E" w:rsidP="00407CD3">
      <w:pPr>
        <w:pStyle w:val="a8"/>
        <w:numPr>
          <w:ilvl w:val="3"/>
          <w:numId w:val="23"/>
        </w:numPr>
        <w:ind w:left="426" w:firstLineChars="0"/>
        <w:outlineLvl w:val="1"/>
        <w:rPr>
          <w:b/>
        </w:rPr>
      </w:pPr>
      <w:r w:rsidRPr="00A05F65">
        <w:rPr>
          <w:rFonts w:hint="eastAsia"/>
          <w:b/>
        </w:rPr>
        <w:t>标致新款</w:t>
      </w:r>
      <w:r w:rsidRPr="00A05F65">
        <w:rPr>
          <w:b/>
        </w:rPr>
        <w:t>408</w:t>
      </w:r>
    </w:p>
    <w:p w:rsidR="0078542E" w:rsidRDefault="0078542E" w:rsidP="00407CD3">
      <w:bookmarkStart w:id="2" w:name="7"/>
      <w:r>
        <w:rPr>
          <w:noProof/>
          <w:color w:val="FFFFFF"/>
        </w:rPr>
        <w:drawing>
          <wp:inline distT="0" distB="0" distL="0" distR="0" wp14:anchorId="42D874C5" wp14:editId="05048A01">
            <wp:extent cx="3060700" cy="1873250"/>
            <wp:effectExtent l="0" t="0" r="6350" b="0"/>
            <wp:docPr id="62" name="图片 6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78542E" w:rsidRDefault="0078542E" w:rsidP="00407CD3">
      <w:r>
        <w:rPr>
          <w:rFonts w:hint="eastAsia"/>
        </w:rPr>
        <w:t>外观方面，新车前脸部分与现款车型基本保持一致，新车将有望在前脸造型上进行升级，前大灯内部采用了透镜设计，并疑似配备了</w:t>
      </w:r>
      <w:r>
        <w:t>LED光源。除此之外，新车在车身线条上与现款车型保持一致。尾部方面，新车延续了现款高配车型中的双边共两出的排气饰口，方形的造型也更显运动型。</w:t>
      </w:r>
    </w:p>
    <w:p w:rsidR="0078542E" w:rsidRDefault="0078542E" w:rsidP="00407CD3">
      <w:r>
        <w:rPr>
          <w:rFonts w:hint="eastAsia"/>
        </w:rPr>
        <w:t>动力方面，新车预计与现款车型保持一致，采用</w:t>
      </w:r>
      <w:r>
        <w:t>1.8L自然吸气、1.2T（230THP）涡轮增压</w:t>
      </w:r>
      <w:r>
        <w:lastRenderedPageBreak/>
        <w:t>以及1.6T（350THP）涡轮增压发动机三款动力总成。传动系统方面，新车将配备5速手动变速箱以及6速自动变速箱。</w:t>
      </w:r>
    </w:p>
    <w:p w:rsidR="0078542E" w:rsidRPr="00B62175" w:rsidRDefault="0078542E" w:rsidP="00407CD3">
      <w:pPr>
        <w:rPr>
          <w:rFonts w:cs="宋体"/>
          <w:b/>
          <w:bCs/>
          <w:i/>
          <w:iCs/>
        </w:rPr>
      </w:pPr>
      <w:r w:rsidRPr="002009FE">
        <w:rPr>
          <w:rFonts w:cs="宋体" w:hint="eastAsia"/>
          <w:b/>
          <w:bCs/>
          <w:i/>
          <w:iCs/>
        </w:rPr>
        <w:t>分析：。</w:t>
      </w:r>
    </w:p>
    <w:p w:rsidR="0078542E" w:rsidRPr="00B00AF2" w:rsidRDefault="0078542E" w:rsidP="00407CD3">
      <w:pPr>
        <w:pStyle w:val="a8"/>
        <w:numPr>
          <w:ilvl w:val="3"/>
          <w:numId w:val="23"/>
        </w:numPr>
        <w:ind w:left="426" w:firstLineChars="0"/>
        <w:outlineLvl w:val="1"/>
        <w:rPr>
          <w:b/>
        </w:rPr>
      </w:pPr>
      <w:r w:rsidRPr="00B00AF2">
        <w:rPr>
          <w:rFonts w:hint="eastAsia"/>
          <w:b/>
        </w:rPr>
        <w:t>帝豪</w:t>
      </w:r>
      <w:r w:rsidRPr="00B00AF2">
        <w:rPr>
          <w:b/>
        </w:rPr>
        <w:t>EV450将于3月上市</w:t>
      </w:r>
    </w:p>
    <w:p w:rsidR="0078542E" w:rsidRDefault="0078542E" w:rsidP="00407CD3">
      <w:r>
        <w:rPr>
          <w:noProof/>
        </w:rPr>
        <w:drawing>
          <wp:inline distT="0" distB="0" distL="0" distR="0" wp14:anchorId="1A2EF313" wp14:editId="162FE7E9">
            <wp:extent cx="2857500" cy="1612900"/>
            <wp:effectExtent l="0" t="0" r="0" b="6350"/>
            <wp:docPr id="99" name="图片 99" descr="http://58.246.65.10:8231/UploadFile/2018012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801230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7500" cy="1612900"/>
                    </a:xfrm>
                    <a:prstGeom prst="rect">
                      <a:avLst/>
                    </a:prstGeom>
                    <a:noFill/>
                    <a:ln>
                      <a:noFill/>
                    </a:ln>
                  </pic:spPr>
                </pic:pic>
              </a:graphicData>
            </a:graphic>
          </wp:inline>
        </w:drawing>
      </w:r>
    </w:p>
    <w:p w:rsidR="0078542E" w:rsidRDefault="0078542E" w:rsidP="00407CD3">
      <w:r>
        <w:rPr>
          <w:rFonts w:hint="eastAsia"/>
        </w:rPr>
        <w:t>外观方面，新车采用封闭式涟漪式格栅，前大灯组的内部结构复杂，保险杠下方采用贯穿式黑色横幅格栅。</w:t>
      </w:r>
    </w:p>
    <w:p w:rsidR="0078542E" w:rsidRDefault="0078542E" w:rsidP="00407CD3">
      <w:r>
        <w:rPr>
          <w:rFonts w:hint="eastAsia"/>
        </w:rPr>
        <w:t>内饰方面，新车采用新样式三幅式多功能真皮方向盘、新造型的中控台、大尺寸中控屏幕及触控式虚拟按钮。</w:t>
      </w:r>
    </w:p>
    <w:p w:rsidR="0078542E" w:rsidRDefault="0078542E" w:rsidP="00407CD3">
      <w:r>
        <w:rPr>
          <w:rFonts w:hint="eastAsia"/>
        </w:rPr>
        <w:t>动力方面，新车将搭载纯电动机。</w:t>
      </w:r>
    </w:p>
    <w:p w:rsidR="0078542E" w:rsidRDefault="0078542E" w:rsidP="00407CD3">
      <w:pPr>
        <w:rPr>
          <w:rFonts w:cs="宋体"/>
          <w:b/>
          <w:bCs/>
          <w:i/>
          <w:iCs/>
        </w:rPr>
      </w:pPr>
      <w:r w:rsidRPr="002009FE">
        <w:rPr>
          <w:rFonts w:cs="宋体" w:hint="eastAsia"/>
          <w:b/>
          <w:bCs/>
          <w:i/>
          <w:iCs/>
        </w:rPr>
        <w:t>分析：。</w:t>
      </w:r>
    </w:p>
    <w:p w:rsidR="0078542E" w:rsidRPr="00EF28A1" w:rsidRDefault="0078542E" w:rsidP="00407CD3">
      <w:pPr>
        <w:pStyle w:val="a8"/>
        <w:numPr>
          <w:ilvl w:val="3"/>
          <w:numId w:val="23"/>
        </w:numPr>
        <w:ind w:left="426" w:firstLineChars="0"/>
        <w:outlineLvl w:val="1"/>
        <w:rPr>
          <w:b/>
        </w:rPr>
      </w:pPr>
      <w:r w:rsidRPr="00EF28A1">
        <w:rPr>
          <w:b/>
        </w:rPr>
        <w:t>第8代高尔夫</w:t>
      </w:r>
    </w:p>
    <w:p w:rsidR="0078542E" w:rsidRDefault="0078542E" w:rsidP="00407CD3">
      <w:r>
        <w:rPr>
          <w:noProof/>
        </w:rPr>
        <w:drawing>
          <wp:inline distT="0" distB="0" distL="0" distR="0" wp14:anchorId="46E09E7A" wp14:editId="322C7714">
            <wp:extent cx="3238500" cy="2139950"/>
            <wp:effectExtent l="0" t="0" r="0" b="0"/>
            <wp:docPr id="98" name="图片 98" descr="http://img1.bitautoimg.com/bitauto/2017/12/14/f9ae71b0-1ad4-4494-bf2a-4587c921cab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7/12/14/f9ae71b0-1ad4-4494-bf2a-4587c921cabb_630_w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38500" cy="2139950"/>
                    </a:xfrm>
                    <a:prstGeom prst="rect">
                      <a:avLst/>
                    </a:prstGeom>
                    <a:noFill/>
                    <a:ln>
                      <a:noFill/>
                    </a:ln>
                  </pic:spPr>
                </pic:pic>
              </a:graphicData>
            </a:graphic>
          </wp:inline>
        </w:drawing>
      </w:r>
    </w:p>
    <w:p w:rsidR="0078542E" w:rsidRDefault="0078542E" w:rsidP="00407CD3">
      <w:r>
        <w:rPr>
          <w:rFonts w:hint="eastAsia"/>
        </w:rPr>
        <w:t>上市时间：</w:t>
      </w:r>
      <w:r>
        <w:t>2019年亮相</w:t>
      </w:r>
    </w:p>
    <w:p w:rsidR="0078542E" w:rsidRDefault="0078542E" w:rsidP="00407CD3">
      <w:r>
        <w:rPr>
          <w:rFonts w:hint="eastAsia"/>
        </w:rPr>
        <w:t>发动机</w:t>
      </w:r>
      <w:r>
        <w:t>：1.0T、1.5T</w:t>
      </w:r>
    </w:p>
    <w:p w:rsidR="0078542E" w:rsidRDefault="0078542E" w:rsidP="00407CD3">
      <w:pPr>
        <w:rPr>
          <w:rFonts w:cs="宋体"/>
          <w:b/>
          <w:bCs/>
          <w:i/>
          <w:iCs/>
        </w:rPr>
      </w:pPr>
      <w:r w:rsidRPr="002009FE">
        <w:rPr>
          <w:rFonts w:cs="宋体" w:hint="eastAsia"/>
          <w:b/>
          <w:bCs/>
          <w:i/>
          <w:iCs/>
        </w:rPr>
        <w:t>分析：。</w:t>
      </w:r>
    </w:p>
    <w:p w:rsidR="0078542E" w:rsidRPr="003E74C0" w:rsidRDefault="0078542E" w:rsidP="00407CD3">
      <w:pPr>
        <w:pStyle w:val="a8"/>
        <w:numPr>
          <w:ilvl w:val="3"/>
          <w:numId w:val="23"/>
        </w:numPr>
        <w:ind w:left="426" w:firstLineChars="0"/>
        <w:outlineLvl w:val="1"/>
        <w:rPr>
          <w:b/>
        </w:rPr>
      </w:pPr>
      <w:r w:rsidRPr="003E74C0">
        <w:rPr>
          <w:b/>
        </w:rPr>
        <w:t>东风风神AX5-EV</w:t>
      </w:r>
    </w:p>
    <w:p w:rsidR="0078542E" w:rsidRDefault="0078542E" w:rsidP="00407CD3">
      <w:r>
        <w:rPr>
          <w:noProof/>
        </w:rPr>
        <w:lastRenderedPageBreak/>
        <w:drawing>
          <wp:inline distT="0" distB="0" distL="0" distR="0" wp14:anchorId="6EE0FC0D" wp14:editId="48326AFE">
            <wp:extent cx="3206750" cy="2139950"/>
            <wp:effectExtent l="0" t="0" r="0" b="0"/>
            <wp:docPr id="97" name="图片 97" descr="http://image.bitautoimg.com/bitauto/2018/01/23/258cf8d6-ff3d-409a-8b04-419c9fb75e0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8/01/23/258cf8d6-ff3d-409a-8b04-419c9fb75e0a_630_w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78542E" w:rsidRDefault="0078542E" w:rsidP="00407CD3">
      <w:r>
        <w:rPr>
          <w:rFonts w:hint="eastAsia"/>
        </w:rPr>
        <w:t>上市时间：</w:t>
      </w:r>
      <w:r>
        <w:t>2018年年底</w:t>
      </w:r>
    </w:p>
    <w:p w:rsidR="0078542E" w:rsidRDefault="0078542E" w:rsidP="00407CD3">
      <w:r>
        <w:rPr>
          <w:rFonts w:hint="eastAsia"/>
        </w:rPr>
        <w:t>发动机</w:t>
      </w:r>
      <w:r>
        <w:t>：电动机</w:t>
      </w:r>
    </w:p>
    <w:p w:rsidR="0078542E" w:rsidRDefault="0078542E" w:rsidP="00407CD3">
      <w:r>
        <w:rPr>
          <w:rFonts w:hint="eastAsia"/>
        </w:rPr>
        <w:t>车身尺寸：</w:t>
      </w:r>
      <w:r>
        <w:t>4501/1806/1640mm</w:t>
      </w:r>
    </w:p>
    <w:p w:rsidR="0078542E" w:rsidRDefault="0078542E" w:rsidP="00407CD3">
      <w:pPr>
        <w:rPr>
          <w:rFonts w:cs="宋体"/>
          <w:b/>
          <w:bCs/>
          <w:i/>
          <w:iCs/>
        </w:rPr>
      </w:pPr>
      <w:r w:rsidRPr="002009FE">
        <w:rPr>
          <w:rFonts w:cs="宋体" w:hint="eastAsia"/>
          <w:b/>
          <w:bCs/>
          <w:i/>
          <w:iCs/>
        </w:rPr>
        <w:t>分析：。</w:t>
      </w:r>
    </w:p>
    <w:p w:rsidR="0078542E" w:rsidRPr="00B20C9B" w:rsidRDefault="0078542E" w:rsidP="00407CD3">
      <w:pPr>
        <w:pStyle w:val="a8"/>
        <w:numPr>
          <w:ilvl w:val="3"/>
          <w:numId w:val="23"/>
        </w:numPr>
        <w:ind w:left="426" w:firstLineChars="0"/>
        <w:outlineLvl w:val="1"/>
        <w:rPr>
          <w:b/>
        </w:rPr>
      </w:pPr>
      <w:r w:rsidRPr="00B20C9B">
        <w:rPr>
          <w:rFonts w:hint="eastAsia"/>
          <w:b/>
        </w:rPr>
        <w:t>东风启辰</w:t>
      </w:r>
      <w:r w:rsidRPr="00B20C9B">
        <w:rPr>
          <w:b/>
        </w:rPr>
        <w:t>T901.4T车型将于3月上市</w:t>
      </w:r>
    </w:p>
    <w:p w:rsidR="0078542E" w:rsidRDefault="0078542E" w:rsidP="00407CD3">
      <w:r>
        <w:rPr>
          <w:noProof/>
          <w:color w:val="FFFFFF"/>
        </w:rPr>
        <w:drawing>
          <wp:inline distT="0" distB="0" distL="0" distR="0" wp14:anchorId="513F7E3F" wp14:editId="0BDB06EA">
            <wp:extent cx="3060700" cy="1873250"/>
            <wp:effectExtent l="0" t="0" r="6350" b="0"/>
            <wp:docPr id="77" name="图片 7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8542E" w:rsidRDefault="0078542E" w:rsidP="00407CD3">
      <w:r>
        <w:rPr>
          <w:rFonts w:hint="eastAsia"/>
        </w:rPr>
        <w:t>外观方面，新车中网设计采用了电镀加涂装工艺，搭配两侧造型犀利的前大灯组。车身侧面，车身腰线从前翼子板逐渐上扬并延伸至后尾灯，同时采用溜背式造型设计，整体看上去十分运动。</w:t>
      </w:r>
    </w:p>
    <w:p w:rsidR="0078542E" w:rsidRDefault="0078542E" w:rsidP="00407CD3">
      <w:r>
        <w:rPr>
          <w:rFonts w:hint="eastAsia"/>
        </w:rPr>
        <w:t>动力方面，新车将搭载代号为</w:t>
      </w:r>
      <w:r>
        <w:t>DFMA14T的1.4T涡轮增压发动机，最大功率103kW。传动部分，有望匹配一台CVT变速箱。</w:t>
      </w:r>
    </w:p>
    <w:p w:rsidR="0078542E" w:rsidRDefault="0078542E" w:rsidP="00407CD3">
      <w:pPr>
        <w:rPr>
          <w:rFonts w:cs="宋体"/>
          <w:b/>
          <w:bCs/>
          <w:i/>
          <w:iCs/>
        </w:rPr>
      </w:pPr>
      <w:r w:rsidRPr="002009FE">
        <w:rPr>
          <w:rFonts w:cs="宋体" w:hint="eastAsia"/>
          <w:b/>
          <w:bCs/>
          <w:i/>
          <w:iCs/>
        </w:rPr>
        <w:t>分析：。</w:t>
      </w:r>
    </w:p>
    <w:p w:rsidR="0078542E" w:rsidRPr="00B00AF2" w:rsidRDefault="0078542E" w:rsidP="00407CD3">
      <w:pPr>
        <w:pStyle w:val="a8"/>
        <w:numPr>
          <w:ilvl w:val="3"/>
          <w:numId w:val="23"/>
        </w:numPr>
        <w:ind w:left="426" w:firstLineChars="0"/>
        <w:outlineLvl w:val="1"/>
        <w:rPr>
          <w:b/>
        </w:rPr>
      </w:pPr>
      <w:r w:rsidRPr="00B00AF2">
        <w:rPr>
          <w:rFonts w:hint="eastAsia"/>
          <w:b/>
        </w:rPr>
        <w:t>东南</w:t>
      </w:r>
      <w:r w:rsidRPr="00B00AF2">
        <w:rPr>
          <w:b/>
        </w:rPr>
        <w:t>DX3EV将于2月底上市</w:t>
      </w:r>
    </w:p>
    <w:p w:rsidR="0078542E" w:rsidRDefault="0078542E" w:rsidP="00407CD3">
      <w:r>
        <w:rPr>
          <w:noProof/>
        </w:rPr>
        <w:drawing>
          <wp:inline distT="0" distB="0" distL="0" distR="0" wp14:anchorId="6CA4F22E" wp14:editId="0EEBD13D">
            <wp:extent cx="2857500" cy="1416050"/>
            <wp:effectExtent l="0" t="0" r="0" b="0"/>
            <wp:docPr id="96" name="图片 96" descr="http://58.246.65.10:8231/UploadFile/2018012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801230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7500" cy="1416050"/>
                    </a:xfrm>
                    <a:prstGeom prst="rect">
                      <a:avLst/>
                    </a:prstGeom>
                    <a:noFill/>
                    <a:ln>
                      <a:noFill/>
                    </a:ln>
                  </pic:spPr>
                </pic:pic>
              </a:graphicData>
            </a:graphic>
          </wp:inline>
        </w:drawing>
      </w:r>
    </w:p>
    <w:p w:rsidR="0078542E" w:rsidRDefault="0078542E" w:rsidP="00407CD3">
      <w:r>
        <w:rPr>
          <w:rFonts w:hint="eastAsia"/>
        </w:rPr>
        <w:t>外观方面，新车前格栅采用封闭式设计，与左右两侧前大灯组相连接，车身多处加入蓝色元素进行点缀。</w:t>
      </w:r>
    </w:p>
    <w:p w:rsidR="0078542E" w:rsidRDefault="0078542E" w:rsidP="00407CD3">
      <w:r>
        <w:rPr>
          <w:rFonts w:hint="eastAsia"/>
        </w:rPr>
        <w:t>动力方面，新车将搭载纯电动机。</w:t>
      </w:r>
    </w:p>
    <w:p w:rsidR="0078542E" w:rsidRPr="00B00AF2" w:rsidRDefault="0078542E" w:rsidP="00407CD3">
      <w:pPr>
        <w:rPr>
          <w:rFonts w:cs="宋体"/>
          <w:b/>
          <w:bCs/>
          <w:i/>
          <w:iCs/>
        </w:rPr>
      </w:pPr>
      <w:r w:rsidRPr="002009FE">
        <w:rPr>
          <w:rFonts w:cs="宋体" w:hint="eastAsia"/>
          <w:b/>
          <w:bCs/>
          <w:i/>
          <w:iCs/>
        </w:rPr>
        <w:lastRenderedPageBreak/>
        <w:t>分析：。</w:t>
      </w:r>
    </w:p>
    <w:p w:rsidR="0078542E" w:rsidRPr="00221CFA" w:rsidRDefault="0078542E" w:rsidP="00407CD3">
      <w:pPr>
        <w:pStyle w:val="a8"/>
        <w:numPr>
          <w:ilvl w:val="3"/>
          <w:numId w:val="23"/>
        </w:numPr>
        <w:ind w:left="426" w:firstLineChars="0"/>
        <w:outlineLvl w:val="1"/>
        <w:rPr>
          <w:b/>
        </w:rPr>
      </w:pPr>
      <w:r w:rsidRPr="00221CFA">
        <w:rPr>
          <w:rFonts w:hint="eastAsia"/>
          <w:b/>
        </w:rPr>
        <w:t>丰田海外版</w:t>
      </w:r>
      <w:r w:rsidRPr="00221CFA">
        <w:rPr>
          <w:b/>
        </w:rPr>
        <w:t>HARRIER</w:t>
      </w:r>
    </w:p>
    <w:p w:rsidR="0078542E" w:rsidRDefault="0078542E" w:rsidP="00407CD3">
      <w:r>
        <w:rPr>
          <w:noProof/>
          <w:color w:val="FFFFFF"/>
        </w:rPr>
        <w:drawing>
          <wp:inline distT="0" distB="0" distL="0" distR="0" wp14:anchorId="07C6D4D3" wp14:editId="71DF56F3">
            <wp:extent cx="3060700" cy="1873250"/>
            <wp:effectExtent l="0" t="0" r="6350" b="0"/>
            <wp:docPr id="82" name="图片 8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8542E" w:rsidRDefault="0078542E" w:rsidP="00407CD3">
      <w:r>
        <w:rPr>
          <w:rFonts w:hint="eastAsia"/>
        </w:rPr>
        <w:t>外观方面，新车前格栅采用分体式设计，上部加入了大量银色镀铬条装饰，将独特的“鹞式车标”融入其中，下格栅使用六边形蜂窝状样式，搭配两侧的</w:t>
      </w:r>
      <w:r>
        <w:t>LED日间行车灯和底部的银色护板。</w:t>
      </w:r>
    </w:p>
    <w:p w:rsidR="0078542E" w:rsidRDefault="0078542E" w:rsidP="00407CD3">
      <w:r>
        <w:rPr>
          <w:rFonts w:hint="eastAsia"/>
        </w:rPr>
        <w:t>动力方面，新车提供</w:t>
      </w:r>
      <w:r>
        <w:t>2.0L、2.0T以及2.5L混合动力系统供消费者选择，两款汽油发动机最大功率分别为111kW和170kW，峰值扭矩为193Nm和350Nm，传动系统匹配6速自动或CVT变速箱。混动版车型汽油发动机和前后电动机的最大功率分别为112kW、105kW和50kW，峰值扭矩206Nm、270Nm以及139Nm，传动系统匹配E-CVT变速箱。</w:t>
      </w:r>
    </w:p>
    <w:p w:rsidR="0078542E" w:rsidRDefault="0078542E" w:rsidP="00407CD3">
      <w:pPr>
        <w:rPr>
          <w:rFonts w:cs="宋体"/>
          <w:b/>
          <w:bCs/>
          <w:i/>
          <w:iCs/>
        </w:rPr>
      </w:pPr>
      <w:r w:rsidRPr="002009FE">
        <w:rPr>
          <w:rFonts w:cs="宋体" w:hint="eastAsia"/>
          <w:b/>
          <w:bCs/>
          <w:i/>
          <w:iCs/>
        </w:rPr>
        <w:t>分析：。</w:t>
      </w:r>
    </w:p>
    <w:p w:rsidR="0078542E" w:rsidRPr="00A05F65" w:rsidRDefault="0078542E" w:rsidP="00407CD3">
      <w:pPr>
        <w:pStyle w:val="a8"/>
        <w:numPr>
          <w:ilvl w:val="3"/>
          <w:numId w:val="23"/>
        </w:numPr>
        <w:ind w:left="426" w:firstLineChars="0"/>
        <w:outlineLvl w:val="1"/>
        <w:rPr>
          <w:b/>
        </w:rPr>
      </w:pPr>
      <w:r w:rsidRPr="00A05F65">
        <w:rPr>
          <w:rFonts w:hint="eastAsia"/>
          <w:b/>
        </w:rPr>
        <w:t>丰田将引入普锐斯</w:t>
      </w:r>
      <w:r w:rsidRPr="00A05F65">
        <w:rPr>
          <w:b/>
        </w:rPr>
        <w:t>C新车型</w:t>
      </w:r>
    </w:p>
    <w:p w:rsidR="0078542E" w:rsidRDefault="0078542E" w:rsidP="00407CD3">
      <w:r>
        <w:rPr>
          <w:noProof/>
          <w:color w:val="FFFFFF"/>
        </w:rPr>
        <w:drawing>
          <wp:inline distT="0" distB="0" distL="0" distR="0" wp14:anchorId="2017A03D" wp14:editId="456B16A8">
            <wp:extent cx="3060700" cy="1873250"/>
            <wp:effectExtent l="0" t="0" r="6350" b="0"/>
            <wp:docPr id="68" name="图片 6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8542E" w:rsidRDefault="0078542E" w:rsidP="00407CD3">
      <w:r>
        <w:rPr>
          <w:rFonts w:hint="eastAsia"/>
        </w:rPr>
        <w:t>外观方面，新车采用全新设计，前大灯组造型发生了变化，并在内部加入了</w:t>
      </w:r>
      <w:r>
        <w:t>LED日间行车灯，视觉效果更加舒展。前脸沿用六边形前进气格栅，但整体面积增加，中网内加入了黑色装饰板，同时雾灯区造型也进行了调整，加入银色装饰。车身侧面采用双腰线合计，尾部线条较为简洁，主要修改了尾灯组造型。</w:t>
      </w:r>
    </w:p>
    <w:p w:rsidR="0078542E" w:rsidRDefault="0078542E" w:rsidP="00407CD3">
      <w:r>
        <w:rPr>
          <w:rFonts w:hint="eastAsia"/>
        </w:rPr>
        <w:t>动力方面，新车将搭载一套由</w:t>
      </w:r>
      <w:r>
        <w:t>1.5L四缸汽油发动机和一款最大功率为45kW的电动机组成的油电混动系统，综合最大功率为54kW，混动模式下，每百公里综合油耗为3.9L。</w:t>
      </w:r>
    </w:p>
    <w:p w:rsidR="0078542E" w:rsidRDefault="0078542E" w:rsidP="00407CD3">
      <w:pPr>
        <w:rPr>
          <w:rFonts w:cs="宋体"/>
          <w:b/>
          <w:bCs/>
          <w:i/>
          <w:iCs/>
        </w:rPr>
      </w:pPr>
      <w:r w:rsidRPr="002009FE">
        <w:rPr>
          <w:rFonts w:cs="宋体" w:hint="eastAsia"/>
          <w:b/>
          <w:bCs/>
          <w:i/>
          <w:iCs/>
        </w:rPr>
        <w:t>分析：。</w:t>
      </w:r>
    </w:p>
    <w:p w:rsidR="0078542E" w:rsidRPr="00D55833" w:rsidRDefault="0078542E" w:rsidP="00407CD3">
      <w:pPr>
        <w:pStyle w:val="a8"/>
        <w:numPr>
          <w:ilvl w:val="3"/>
          <w:numId w:val="23"/>
        </w:numPr>
        <w:ind w:left="426" w:firstLineChars="0"/>
        <w:outlineLvl w:val="1"/>
        <w:rPr>
          <w:b/>
        </w:rPr>
      </w:pPr>
      <w:r w:rsidRPr="00D55833">
        <w:rPr>
          <w:b/>
        </w:rPr>
        <w:t>风行CM7</w:t>
      </w:r>
    </w:p>
    <w:p w:rsidR="0078542E" w:rsidRDefault="0078542E" w:rsidP="00407CD3">
      <w:r>
        <w:rPr>
          <w:noProof/>
        </w:rPr>
        <w:lastRenderedPageBreak/>
        <w:drawing>
          <wp:inline distT="0" distB="0" distL="0" distR="0" wp14:anchorId="38510459" wp14:editId="17209197">
            <wp:extent cx="3327400" cy="2139950"/>
            <wp:effectExtent l="0" t="0" r="6350" b="0"/>
            <wp:docPr id="103" name="图片 103" descr="http://img4.bitautoimg.com/autoalbum/files/20150717/456/14562645669990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4.bitautoimg.com/autoalbum/files/20150717/456/14562645669990_630x420_w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27400" cy="2139950"/>
                    </a:xfrm>
                    <a:prstGeom prst="rect">
                      <a:avLst/>
                    </a:prstGeom>
                    <a:noFill/>
                    <a:ln>
                      <a:noFill/>
                    </a:ln>
                  </pic:spPr>
                </pic:pic>
              </a:graphicData>
            </a:graphic>
          </wp:inline>
        </w:drawing>
      </w:r>
    </w:p>
    <w:p w:rsidR="0078542E" w:rsidRDefault="0078542E" w:rsidP="00407CD3">
      <w:r>
        <w:rPr>
          <w:rFonts w:hint="eastAsia"/>
        </w:rPr>
        <w:t>上市时间：</w:t>
      </w:r>
      <w:r>
        <w:t>2018年1月</w:t>
      </w:r>
      <w:r>
        <w:rPr>
          <w:rFonts w:hint="eastAsia"/>
        </w:rPr>
        <w:t>销售价</w:t>
      </w:r>
      <w:r>
        <w:t>：15.99万</w:t>
      </w:r>
    </w:p>
    <w:p w:rsidR="0078542E" w:rsidRDefault="0078542E" w:rsidP="00407CD3">
      <w:r>
        <w:rPr>
          <w:rFonts w:hint="eastAsia"/>
        </w:rPr>
        <w:t>发动机</w:t>
      </w:r>
      <w:r>
        <w:t>：2.0T</w:t>
      </w:r>
      <w:r>
        <w:rPr>
          <w:rFonts w:hint="eastAsia"/>
        </w:rPr>
        <w:t>变速器</w:t>
      </w:r>
      <w:r>
        <w:t>：6速手动</w:t>
      </w:r>
    </w:p>
    <w:p w:rsidR="0078542E" w:rsidRDefault="0078542E" w:rsidP="00407CD3">
      <w:r>
        <w:rPr>
          <w:rFonts w:hint="eastAsia"/>
        </w:rPr>
        <w:t>车身尺寸：</w:t>
      </w:r>
      <w:r>
        <w:t>5150/1920/1925mm</w:t>
      </w:r>
    </w:p>
    <w:p w:rsidR="0078542E" w:rsidRDefault="0078542E" w:rsidP="00407CD3">
      <w:pPr>
        <w:rPr>
          <w:rFonts w:cs="宋体"/>
          <w:b/>
          <w:bCs/>
          <w:i/>
          <w:iCs/>
        </w:rPr>
      </w:pPr>
      <w:r w:rsidRPr="002009FE">
        <w:rPr>
          <w:rFonts w:cs="宋体" w:hint="eastAsia"/>
          <w:b/>
          <w:bCs/>
          <w:i/>
          <w:iCs/>
        </w:rPr>
        <w:t>分析：。</w:t>
      </w:r>
    </w:p>
    <w:p w:rsidR="0078542E" w:rsidRPr="002C6C43" w:rsidRDefault="0078542E" w:rsidP="00407CD3">
      <w:pPr>
        <w:pStyle w:val="a8"/>
        <w:numPr>
          <w:ilvl w:val="3"/>
          <w:numId w:val="23"/>
        </w:numPr>
        <w:ind w:left="426" w:firstLineChars="0"/>
        <w:outlineLvl w:val="1"/>
        <w:rPr>
          <w:b/>
        </w:rPr>
      </w:pPr>
      <w:r w:rsidRPr="002C6C43">
        <w:rPr>
          <w:b/>
        </w:rPr>
        <w:t>国产Jeep新款自由光</w:t>
      </w:r>
    </w:p>
    <w:p w:rsidR="0078542E" w:rsidRDefault="0078542E" w:rsidP="00407CD3">
      <w:r>
        <w:rPr>
          <w:noProof/>
        </w:rPr>
        <w:drawing>
          <wp:inline distT="0" distB="0" distL="0" distR="0" wp14:anchorId="1D829BC6" wp14:editId="369EAD95">
            <wp:extent cx="3270250" cy="2139950"/>
            <wp:effectExtent l="0" t="0" r="6350" b="0"/>
            <wp:docPr id="107" name="图片 107" descr="http://img1.bitautoimg.com/bitauto/2018/01/23/9ae0195b-62e1-43ff-8bd0-6487c6103851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8/01/23/9ae0195b-62e1-43ff-8bd0-6487c6103851_630_w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70250" cy="2139950"/>
                    </a:xfrm>
                    <a:prstGeom prst="rect">
                      <a:avLst/>
                    </a:prstGeom>
                    <a:noFill/>
                    <a:ln>
                      <a:noFill/>
                    </a:ln>
                  </pic:spPr>
                </pic:pic>
              </a:graphicData>
            </a:graphic>
          </wp:inline>
        </w:drawing>
      </w:r>
    </w:p>
    <w:p w:rsidR="0078542E" w:rsidRDefault="0078542E" w:rsidP="00407CD3">
      <w:r>
        <w:rPr>
          <w:rFonts w:hint="eastAsia"/>
        </w:rPr>
        <w:t>上市时间：</w:t>
      </w:r>
      <w:r>
        <w:t>2018年年内</w:t>
      </w:r>
    </w:p>
    <w:p w:rsidR="0078542E" w:rsidRDefault="0078542E" w:rsidP="00407CD3">
      <w:r>
        <w:rPr>
          <w:rFonts w:hint="eastAsia"/>
        </w:rPr>
        <w:t>发动机</w:t>
      </w:r>
      <w:r>
        <w:t>：2.0L、2.4L</w:t>
      </w:r>
      <w:r>
        <w:rPr>
          <w:rFonts w:hint="eastAsia"/>
        </w:rPr>
        <w:t>变速器</w:t>
      </w:r>
      <w:r>
        <w:t>：9速手自一体</w:t>
      </w:r>
    </w:p>
    <w:p w:rsidR="0078542E" w:rsidRDefault="0078542E" w:rsidP="00407CD3">
      <w:pPr>
        <w:rPr>
          <w:rFonts w:cs="宋体"/>
          <w:b/>
          <w:bCs/>
          <w:i/>
          <w:iCs/>
        </w:rPr>
      </w:pPr>
      <w:r w:rsidRPr="002009FE">
        <w:rPr>
          <w:rFonts w:cs="宋体" w:hint="eastAsia"/>
          <w:b/>
          <w:bCs/>
          <w:i/>
          <w:iCs/>
        </w:rPr>
        <w:t>分析：。</w:t>
      </w:r>
    </w:p>
    <w:p w:rsidR="0078542E" w:rsidRPr="002C6C43" w:rsidRDefault="0078542E" w:rsidP="00407CD3">
      <w:pPr>
        <w:pStyle w:val="a8"/>
        <w:numPr>
          <w:ilvl w:val="3"/>
          <w:numId w:val="23"/>
        </w:numPr>
        <w:ind w:left="426" w:firstLineChars="0"/>
        <w:outlineLvl w:val="1"/>
        <w:rPr>
          <w:b/>
        </w:rPr>
      </w:pPr>
      <w:r w:rsidRPr="002C6C43">
        <w:rPr>
          <w:b/>
        </w:rPr>
        <w:t>国产纯原创SUV众泰T500造型时尚动力足！</w:t>
      </w:r>
    </w:p>
    <w:p w:rsidR="0078542E" w:rsidRDefault="0078542E" w:rsidP="00407CD3">
      <w:r>
        <w:rPr>
          <w:noProof/>
        </w:rPr>
        <w:drawing>
          <wp:inline distT="0" distB="0" distL="0" distR="0" wp14:anchorId="57C15ADC" wp14:editId="2FC78662">
            <wp:extent cx="3225800" cy="2139950"/>
            <wp:effectExtent l="0" t="0" r="0" b="0"/>
            <wp:docPr id="5" name="图片 5" descr="http://img.12365auto.com/a/201801/24/201801241019540021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2365auto.com/a/201801/24/201801241019540021_sst.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25800" cy="2139950"/>
                    </a:xfrm>
                    <a:prstGeom prst="rect">
                      <a:avLst/>
                    </a:prstGeom>
                    <a:noFill/>
                    <a:ln>
                      <a:noFill/>
                    </a:ln>
                  </pic:spPr>
                </pic:pic>
              </a:graphicData>
            </a:graphic>
          </wp:inline>
        </w:drawing>
      </w:r>
    </w:p>
    <w:p w:rsidR="0078542E" w:rsidRDefault="0078542E" w:rsidP="00407CD3">
      <w:r>
        <w:rPr>
          <w:rFonts w:hint="eastAsia"/>
        </w:rPr>
        <w:t>上市时间：</w:t>
      </w:r>
      <w:r>
        <w:t>2018年3月</w:t>
      </w:r>
    </w:p>
    <w:p w:rsidR="0078542E" w:rsidRDefault="0078542E" w:rsidP="00407CD3">
      <w:r>
        <w:rPr>
          <w:rFonts w:hint="eastAsia"/>
        </w:rPr>
        <w:t>发动机</w:t>
      </w:r>
      <w:r>
        <w:t>：1.5T</w:t>
      </w:r>
      <w:r>
        <w:rPr>
          <w:rFonts w:hint="eastAsia"/>
        </w:rPr>
        <w:t>变速器</w:t>
      </w:r>
      <w:r>
        <w:t>：6挡手自一体</w:t>
      </w:r>
    </w:p>
    <w:p w:rsidR="0078542E" w:rsidRDefault="0078542E" w:rsidP="00407CD3">
      <w:r>
        <w:rPr>
          <w:rFonts w:hint="eastAsia"/>
        </w:rPr>
        <w:lastRenderedPageBreak/>
        <w:t>车身尺寸：</w:t>
      </w:r>
      <w:r>
        <w:t>4632/1850/1695mm</w:t>
      </w:r>
    </w:p>
    <w:p w:rsidR="0078542E" w:rsidRDefault="0078542E" w:rsidP="00407CD3">
      <w:pPr>
        <w:rPr>
          <w:rFonts w:cs="宋体"/>
          <w:b/>
          <w:bCs/>
          <w:i/>
          <w:iCs/>
        </w:rPr>
      </w:pPr>
      <w:r w:rsidRPr="002009FE">
        <w:rPr>
          <w:rFonts w:cs="宋体" w:hint="eastAsia"/>
          <w:b/>
          <w:bCs/>
          <w:i/>
          <w:iCs/>
        </w:rPr>
        <w:t>分析：。</w:t>
      </w:r>
    </w:p>
    <w:p w:rsidR="0078542E" w:rsidRPr="00A05F65" w:rsidRDefault="0078542E" w:rsidP="00407CD3">
      <w:pPr>
        <w:pStyle w:val="a8"/>
        <w:numPr>
          <w:ilvl w:val="3"/>
          <w:numId w:val="23"/>
        </w:numPr>
        <w:ind w:left="426" w:firstLineChars="0"/>
        <w:outlineLvl w:val="1"/>
        <w:rPr>
          <w:b/>
        </w:rPr>
      </w:pPr>
      <w:r w:rsidRPr="00A05F65">
        <w:rPr>
          <w:rFonts w:hint="eastAsia"/>
          <w:b/>
        </w:rPr>
        <w:t>国产全新标致</w:t>
      </w:r>
      <w:r w:rsidRPr="00A05F65">
        <w:rPr>
          <w:b/>
        </w:rPr>
        <w:t>508</w:t>
      </w:r>
    </w:p>
    <w:p w:rsidR="0078542E" w:rsidRDefault="0078542E" w:rsidP="00407CD3">
      <w:r>
        <w:rPr>
          <w:noProof/>
          <w:color w:val="FFFFFF"/>
        </w:rPr>
        <w:drawing>
          <wp:inline distT="0" distB="0" distL="0" distR="0" wp14:anchorId="2AA660F3" wp14:editId="4BE21594">
            <wp:extent cx="3060700" cy="1873250"/>
            <wp:effectExtent l="0" t="0" r="6350" b="0"/>
            <wp:docPr id="4" name="图片 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新车"/>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8542E" w:rsidRDefault="0078542E" w:rsidP="00407CD3">
      <w:r>
        <w:rPr>
          <w:rFonts w:hint="eastAsia"/>
        </w:rPr>
        <w:t>外观方面，新车将汲取</w:t>
      </w:r>
      <w:r>
        <w:t>EXALT概念车的设计元素，前进气格栅采用了标致最新的点阵式风格，搭配下方贯穿式的进气口设计，前保险杠下方采用略带铲型的前包围设计。</w:t>
      </w:r>
    </w:p>
    <w:p w:rsidR="0078542E" w:rsidRDefault="0078542E" w:rsidP="00407CD3">
      <w:r>
        <w:rPr>
          <w:rFonts w:hint="eastAsia"/>
        </w:rPr>
        <w:t>动力方面，新车除了传统的燃油车型外，有望提供插电式混动版车型。</w:t>
      </w:r>
    </w:p>
    <w:p w:rsidR="0078542E" w:rsidRDefault="0078542E" w:rsidP="00407CD3">
      <w:pPr>
        <w:rPr>
          <w:rFonts w:cs="宋体"/>
          <w:b/>
          <w:bCs/>
          <w:i/>
          <w:iCs/>
        </w:rPr>
      </w:pPr>
      <w:r w:rsidRPr="002009FE">
        <w:rPr>
          <w:rFonts w:cs="宋体" w:hint="eastAsia"/>
          <w:b/>
          <w:bCs/>
          <w:i/>
          <w:iCs/>
        </w:rPr>
        <w:t>分析：。</w:t>
      </w:r>
    </w:p>
    <w:p w:rsidR="0078542E" w:rsidRPr="00A05F65" w:rsidRDefault="0078542E" w:rsidP="00407CD3">
      <w:pPr>
        <w:pStyle w:val="a8"/>
        <w:numPr>
          <w:ilvl w:val="3"/>
          <w:numId w:val="23"/>
        </w:numPr>
        <w:ind w:left="426" w:firstLineChars="0"/>
        <w:outlineLvl w:val="1"/>
        <w:rPr>
          <w:b/>
        </w:rPr>
      </w:pPr>
      <w:r w:rsidRPr="00A05F65">
        <w:rPr>
          <w:rFonts w:hint="eastAsia"/>
          <w:b/>
        </w:rPr>
        <w:t>国产新福克斯将于</w:t>
      </w:r>
      <w:r w:rsidRPr="00A05F65">
        <w:rPr>
          <w:b/>
        </w:rPr>
        <w:t>2018年上市</w:t>
      </w:r>
    </w:p>
    <w:p w:rsidR="0078542E" w:rsidRDefault="0078542E" w:rsidP="00407CD3">
      <w:r>
        <w:rPr>
          <w:noProof/>
          <w:color w:val="FFFFFF"/>
        </w:rPr>
        <w:drawing>
          <wp:inline distT="0" distB="0" distL="0" distR="0" wp14:anchorId="53713166" wp14:editId="3880FD28">
            <wp:extent cx="3060700" cy="1873250"/>
            <wp:effectExtent l="0" t="0" r="6350" b="0"/>
            <wp:docPr id="120" name="图片 12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8542E" w:rsidRDefault="0078542E" w:rsidP="00407CD3">
      <w:r>
        <w:rPr>
          <w:rFonts w:hint="eastAsia"/>
        </w:rPr>
        <w:t>外观方面，新车采用家族式进气口，两侧是全新的大灯，内部</w:t>
      </w:r>
      <w:r>
        <w:t>LED日间行车灯采用了贯穿式的设计，车身侧面采用了双腰线设计，尾部使用了全新的LED尾灯。</w:t>
      </w:r>
    </w:p>
    <w:p w:rsidR="0078542E" w:rsidRDefault="0078542E" w:rsidP="00407CD3">
      <w:r>
        <w:rPr>
          <w:rFonts w:hint="eastAsia"/>
        </w:rPr>
        <w:t>动力方面，新车将会搭载</w:t>
      </w:r>
      <w:r>
        <w:t>1.0T三缸、1.5T四缸、2.0T四缸汽油发动机（含ST车型），最大功率覆盖73kW到202kW。</w:t>
      </w:r>
    </w:p>
    <w:p w:rsidR="0078542E" w:rsidRDefault="0078542E" w:rsidP="00407CD3">
      <w:pPr>
        <w:rPr>
          <w:rFonts w:cs="宋体"/>
          <w:b/>
          <w:bCs/>
          <w:i/>
          <w:iCs/>
        </w:rPr>
      </w:pPr>
      <w:r w:rsidRPr="002009FE">
        <w:rPr>
          <w:rFonts w:cs="宋体" w:hint="eastAsia"/>
          <w:b/>
          <w:bCs/>
          <w:i/>
          <w:iCs/>
        </w:rPr>
        <w:t>分析：。</w:t>
      </w:r>
    </w:p>
    <w:p w:rsidR="0078542E" w:rsidRPr="00A05F65" w:rsidRDefault="0078542E" w:rsidP="00407CD3">
      <w:pPr>
        <w:pStyle w:val="a8"/>
        <w:numPr>
          <w:ilvl w:val="3"/>
          <w:numId w:val="23"/>
        </w:numPr>
        <w:ind w:left="426" w:firstLineChars="0"/>
        <w:outlineLvl w:val="1"/>
        <w:rPr>
          <w:b/>
        </w:rPr>
      </w:pPr>
      <w:r w:rsidRPr="00A05F65">
        <w:rPr>
          <w:rFonts w:hint="eastAsia"/>
          <w:b/>
        </w:rPr>
        <w:t>江淮大众首款电动车</w:t>
      </w:r>
    </w:p>
    <w:p w:rsidR="0078542E" w:rsidRDefault="0078542E" w:rsidP="00407CD3">
      <w:bookmarkStart w:id="3" w:name="6"/>
      <w:r>
        <w:rPr>
          <w:noProof/>
          <w:color w:val="FFFFFF"/>
        </w:rPr>
        <w:drawing>
          <wp:inline distT="0" distB="0" distL="0" distR="0" wp14:anchorId="2D9BA735" wp14:editId="476A5D5E">
            <wp:extent cx="3060700" cy="1873250"/>
            <wp:effectExtent l="0" t="0" r="6350" b="0"/>
            <wp:docPr id="121" name="图片 12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78542E" w:rsidRDefault="0078542E" w:rsidP="00407CD3">
      <w:r>
        <w:rPr>
          <w:rFonts w:hint="eastAsia"/>
        </w:rPr>
        <w:lastRenderedPageBreak/>
        <w:t>外观方面，新车前大灯组转向灯带则采用了“</w:t>
      </w:r>
      <w:r>
        <w:t>L型”设计，同时预计采用LED光源。侧面造型上，新车采用了双腰线设计，配备有车顶行李架和双五辐轮圈，营造出年轻时尚的视觉效果。</w:t>
      </w:r>
    </w:p>
    <w:p w:rsidR="0078542E" w:rsidRDefault="0078542E" w:rsidP="00407CD3">
      <w:r>
        <w:rPr>
          <w:rFonts w:hint="eastAsia"/>
        </w:rPr>
        <w:t>内饰方面，新车的整体布局比较简洁，上方为横向排列的空调出风口，下方配备有大尺寸中控屏幕以及旋钮式空调控制，层次明显，同时也与现款大众旗下车型的布局方式有些相似。</w:t>
      </w:r>
    </w:p>
    <w:p w:rsidR="0078542E" w:rsidRPr="00B62175" w:rsidRDefault="0078542E" w:rsidP="00407CD3">
      <w:pPr>
        <w:rPr>
          <w:rFonts w:cs="宋体"/>
          <w:b/>
          <w:bCs/>
          <w:i/>
          <w:iCs/>
        </w:rPr>
      </w:pPr>
      <w:r w:rsidRPr="002009FE">
        <w:rPr>
          <w:rFonts w:cs="宋体" w:hint="eastAsia"/>
          <w:b/>
          <w:bCs/>
          <w:i/>
          <w:iCs/>
        </w:rPr>
        <w:t>分析：。</w:t>
      </w:r>
    </w:p>
    <w:p w:rsidR="0078542E" w:rsidRPr="00B62175" w:rsidRDefault="0078542E" w:rsidP="00407CD3">
      <w:pPr>
        <w:pStyle w:val="a8"/>
        <w:numPr>
          <w:ilvl w:val="3"/>
          <w:numId w:val="23"/>
        </w:numPr>
        <w:ind w:left="426" w:firstLineChars="0"/>
        <w:outlineLvl w:val="1"/>
        <w:rPr>
          <w:b/>
        </w:rPr>
      </w:pPr>
      <w:r w:rsidRPr="00B62175">
        <w:rPr>
          <w:b/>
        </w:rPr>
        <w:t>奇点iS6</w:t>
      </w:r>
    </w:p>
    <w:p w:rsidR="0078542E" w:rsidRDefault="0078542E" w:rsidP="00407CD3">
      <w:r>
        <w:rPr>
          <w:noProof/>
        </w:rPr>
        <w:drawing>
          <wp:inline distT="0" distB="0" distL="0" distR="0" wp14:anchorId="0E07FDF0" wp14:editId="63A59D2D">
            <wp:extent cx="3365500" cy="2139950"/>
            <wp:effectExtent l="0" t="0" r="6350" b="0"/>
            <wp:docPr id="108" name="图片 108" descr="http://img2.bitautoimg.com/bitauto/2018/01/25/9107222c-df6b-44d9-8c76-c0049c17f76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img2.bitautoimg.com/bitauto/2018/01/25/9107222c-df6b-44d9-8c76-c0049c17f763_630_w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65500" cy="2139950"/>
                    </a:xfrm>
                    <a:prstGeom prst="rect">
                      <a:avLst/>
                    </a:prstGeom>
                    <a:noFill/>
                    <a:ln>
                      <a:noFill/>
                    </a:ln>
                  </pic:spPr>
                </pic:pic>
              </a:graphicData>
            </a:graphic>
          </wp:inline>
        </w:drawing>
      </w:r>
    </w:p>
    <w:p w:rsidR="0078542E" w:rsidRDefault="0078542E" w:rsidP="00407CD3">
      <w:r>
        <w:rPr>
          <w:rFonts w:hint="eastAsia"/>
        </w:rPr>
        <w:t>上市时间：</w:t>
      </w:r>
      <w:r>
        <w:t>2018年年底</w:t>
      </w:r>
      <w:r>
        <w:rPr>
          <w:rFonts w:hint="eastAsia"/>
        </w:rPr>
        <w:t>销售价</w:t>
      </w:r>
      <w:r>
        <w:t>：20-30万</w:t>
      </w:r>
    </w:p>
    <w:p w:rsidR="0078542E" w:rsidRDefault="0078542E" w:rsidP="00407CD3">
      <w:r>
        <w:rPr>
          <w:rFonts w:hint="eastAsia"/>
        </w:rPr>
        <w:t>发动机</w:t>
      </w:r>
      <w:r>
        <w:t>：电动机</w:t>
      </w:r>
    </w:p>
    <w:p w:rsidR="0078542E" w:rsidRDefault="0078542E" w:rsidP="00407CD3">
      <w:pPr>
        <w:rPr>
          <w:rFonts w:cs="宋体"/>
          <w:b/>
          <w:bCs/>
          <w:i/>
          <w:iCs/>
        </w:rPr>
      </w:pPr>
      <w:r w:rsidRPr="002009FE">
        <w:rPr>
          <w:rFonts w:cs="宋体" w:hint="eastAsia"/>
          <w:b/>
          <w:bCs/>
          <w:i/>
          <w:iCs/>
        </w:rPr>
        <w:t>分析：。</w:t>
      </w:r>
    </w:p>
    <w:p w:rsidR="0078542E" w:rsidRPr="001C0856" w:rsidRDefault="0078542E" w:rsidP="00407CD3">
      <w:pPr>
        <w:pStyle w:val="a8"/>
        <w:numPr>
          <w:ilvl w:val="3"/>
          <w:numId w:val="23"/>
        </w:numPr>
        <w:ind w:left="426" w:firstLineChars="0"/>
        <w:outlineLvl w:val="1"/>
        <w:rPr>
          <w:b/>
        </w:rPr>
      </w:pPr>
      <w:r w:rsidRPr="001C0856">
        <w:rPr>
          <w:b/>
        </w:rPr>
        <w:t>启辰新款T90</w:t>
      </w:r>
    </w:p>
    <w:p w:rsidR="0078542E" w:rsidRDefault="0078542E" w:rsidP="00407CD3">
      <w:r>
        <w:rPr>
          <w:noProof/>
        </w:rPr>
        <w:drawing>
          <wp:inline distT="0" distB="0" distL="0" distR="0" wp14:anchorId="10D45AB6" wp14:editId="3DA8A78C">
            <wp:extent cx="3219450" cy="2139950"/>
            <wp:effectExtent l="0" t="0" r="0" b="0"/>
            <wp:docPr id="109" name="图片 109" descr="http://img1.bitautoimg.com/newsimg_300x200/bitauto/2018/01/24/0f4b2653-e478-49a8-8614-9df9a7d2b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newsimg_300x200/bitauto/2018/01/24/0f4b2653-e478-49a8-8614-9df9a7d2b069.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19450" cy="2139950"/>
                    </a:xfrm>
                    <a:prstGeom prst="rect">
                      <a:avLst/>
                    </a:prstGeom>
                    <a:noFill/>
                    <a:ln>
                      <a:noFill/>
                    </a:ln>
                  </pic:spPr>
                </pic:pic>
              </a:graphicData>
            </a:graphic>
          </wp:inline>
        </w:drawing>
      </w:r>
    </w:p>
    <w:p w:rsidR="0078542E" w:rsidRDefault="0078542E" w:rsidP="00407CD3">
      <w:r>
        <w:rPr>
          <w:rFonts w:hint="eastAsia"/>
        </w:rPr>
        <w:t>上市时间：</w:t>
      </w:r>
      <w:r>
        <w:t>2018年3月</w:t>
      </w:r>
    </w:p>
    <w:p w:rsidR="0078542E" w:rsidRDefault="0078542E" w:rsidP="00407CD3">
      <w:r>
        <w:rPr>
          <w:rFonts w:hint="eastAsia"/>
        </w:rPr>
        <w:t>发动机</w:t>
      </w:r>
      <w:r>
        <w:t>：1.4T、2.0L</w:t>
      </w:r>
      <w:r>
        <w:rPr>
          <w:rFonts w:hint="eastAsia"/>
        </w:rPr>
        <w:t>变速器</w:t>
      </w:r>
      <w:r>
        <w:t>：6速手动、CVT</w:t>
      </w:r>
    </w:p>
    <w:p w:rsidR="0078542E" w:rsidRDefault="0078542E" w:rsidP="00407CD3">
      <w:r>
        <w:rPr>
          <w:rFonts w:hint="eastAsia"/>
        </w:rPr>
        <w:t>车身尺寸：</w:t>
      </w:r>
      <w:r>
        <w:t>4793/1865/1571mm</w:t>
      </w:r>
    </w:p>
    <w:p w:rsidR="0078542E" w:rsidRDefault="0078542E" w:rsidP="00407CD3">
      <w:pPr>
        <w:rPr>
          <w:rFonts w:cs="宋体"/>
          <w:b/>
          <w:bCs/>
          <w:i/>
          <w:iCs/>
        </w:rPr>
      </w:pPr>
      <w:r w:rsidRPr="002009FE">
        <w:rPr>
          <w:rFonts w:cs="宋体" w:hint="eastAsia"/>
          <w:b/>
          <w:bCs/>
          <w:i/>
          <w:iCs/>
        </w:rPr>
        <w:t>分析：。</w:t>
      </w:r>
    </w:p>
    <w:p w:rsidR="0078542E" w:rsidRPr="00EE6E72" w:rsidRDefault="0078542E" w:rsidP="00407CD3">
      <w:pPr>
        <w:pStyle w:val="a8"/>
        <w:numPr>
          <w:ilvl w:val="3"/>
          <w:numId w:val="23"/>
        </w:numPr>
        <w:ind w:left="426" w:firstLineChars="0"/>
        <w:outlineLvl w:val="1"/>
        <w:rPr>
          <w:b/>
        </w:rPr>
      </w:pPr>
      <w:r w:rsidRPr="00EE6E72">
        <w:rPr>
          <w:b/>
        </w:rPr>
        <w:t>起亚新款K5</w:t>
      </w:r>
    </w:p>
    <w:p w:rsidR="0078542E" w:rsidRDefault="0078542E" w:rsidP="00407CD3">
      <w:r>
        <w:rPr>
          <w:noProof/>
        </w:rPr>
        <w:lastRenderedPageBreak/>
        <w:drawing>
          <wp:inline distT="0" distB="0" distL="0" distR="0" wp14:anchorId="60A64975" wp14:editId="665CF5E1">
            <wp:extent cx="3289300" cy="2139950"/>
            <wp:effectExtent l="0" t="0" r="6350" b="0"/>
            <wp:docPr id="42" name="图片 42" descr="http://image.bitautoimg.com/bitauto/2018/01/25/1112eb5e-7138-406c-973d-1ac41cdb0ac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8/01/25/1112eb5e-7138-406c-973d-1ac41cdb0acf_630_w0.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89300" cy="2139950"/>
                    </a:xfrm>
                    <a:prstGeom prst="rect">
                      <a:avLst/>
                    </a:prstGeom>
                    <a:noFill/>
                    <a:ln>
                      <a:noFill/>
                    </a:ln>
                  </pic:spPr>
                </pic:pic>
              </a:graphicData>
            </a:graphic>
          </wp:inline>
        </w:drawing>
      </w:r>
    </w:p>
    <w:p w:rsidR="0078542E" w:rsidRDefault="0078542E" w:rsidP="00407CD3">
      <w:r>
        <w:rPr>
          <w:rFonts w:hint="eastAsia"/>
        </w:rPr>
        <w:t>上市时间：</w:t>
      </w:r>
      <w:r>
        <w:t>2018年1月25日发布</w:t>
      </w:r>
    </w:p>
    <w:p w:rsidR="0078542E" w:rsidRDefault="0078542E" w:rsidP="00407CD3">
      <w:r>
        <w:rPr>
          <w:rFonts w:hint="eastAsia"/>
        </w:rPr>
        <w:t>发动机</w:t>
      </w:r>
      <w:r>
        <w:t>：2.0L、1.6T</w:t>
      </w:r>
      <w:r>
        <w:rPr>
          <w:rFonts w:hint="eastAsia"/>
        </w:rPr>
        <w:t>变速器</w:t>
      </w:r>
      <w:r>
        <w:t>：8速自动</w:t>
      </w:r>
    </w:p>
    <w:p w:rsidR="0078542E" w:rsidRDefault="0078542E" w:rsidP="00407CD3">
      <w:pPr>
        <w:rPr>
          <w:rFonts w:cs="宋体"/>
          <w:b/>
          <w:bCs/>
          <w:i/>
          <w:iCs/>
        </w:rPr>
      </w:pPr>
      <w:r w:rsidRPr="002009FE">
        <w:rPr>
          <w:rFonts w:cs="宋体" w:hint="eastAsia"/>
          <w:b/>
          <w:bCs/>
          <w:i/>
          <w:iCs/>
        </w:rPr>
        <w:t>分析：。</w:t>
      </w:r>
    </w:p>
    <w:p w:rsidR="0078542E" w:rsidRPr="00B20C9B" w:rsidRDefault="0078542E" w:rsidP="00407CD3">
      <w:pPr>
        <w:pStyle w:val="a8"/>
        <w:numPr>
          <w:ilvl w:val="3"/>
          <w:numId w:val="23"/>
        </w:numPr>
        <w:ind w:left="426" w:firstLineChars="0"/>
        <w:outlineLvl w:val="1"/>
        <w:rPr>
          <w:b/>
        </w:rPr>
      </w:pPr>
      <w:r w:rsidRPr="00B20C9B">
        <w:rPr>
          <w:rFonts w:hint="eastAsia"/>
          <w:b/>
        </w:rPr>
        <w:t>全新一代宝来</w:t>
      </w:r>
    </w:p>
    <w:p w:rsidR="0078542E" w:rsidRDefault="0078542E" w:rsidP="00407CD3">
      <w:r>
        <w:rPr>
          <w:noProof/>
          <w:color w:val="FFFFFF"/>
        </w:rPr>
        <w:drawing>
          <wp:inline distT="0" distB="0" distL="0" distR="0" wp14:anchorId="43F8BE9E" wp14:editId="38B580E0">
            <wp:extent cx="3060700" cy="1873250"/>
            <wp:effectExtent l="0" t="0" r="6350" b="0"/>
            <wp:docPr id="80" name="图片 8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新车"/>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8542E" w:rsidRDefault="0078542E" w:rsidP="00407CD3">
      <w:r>
        <w:rPr>
          <w:rFonts w:hint="eastAsia"/>
        </w:rPr>
        <w:t>外观方面，新车采用了大众最新的家族式设计风格，前进气格栅采用了全新的多条幅格栅设计，并与其左右两侧的前大灯组融为一体，配合</w:t>
      </w:r>
      <w:r>
        <w:t>LED日间行车灯。车尾部分，新车左右两侧尾灯样式有所调整，变得棱角更加分明。</w:t>
      </w:r>
    </w:p>
    <w:p w:rsidR="0078542E" w:rsidRDefault="0078542E" w:rsidP="00407CD3">
      <w:r>
        <w:rPr>
          <w:rFonts w:hint="eastAsia"/>
        </w:rPr>
        <w:t>动力方面，新车预计与新朗逸拥有相同的动力系统，提供包括</w:t>
      </w:r>
      <w:r>
        <w:t>1.2T、1.4T、1.5L发动机，并根据发动机的不同而匹配5速手动、7速双离合和6速手自一体变速箱。</w:t>
      </w:r>
    </w:p>
    <w:p w:rsidR="0078542E" w:rsidRDefault="0078542E" w:rsidP="00407CD3">
      <w:pPr>
        <w:rPr>
          <w:rFonts w:cs="宋体"/>
          <w:b/>
          <w:bCs/>
          <w:i/>
          <w:iCs/>
        </w:rPr>
      </w:pPr>
      <w:r w:rsidRPr="002009FE">
        <w:rPr>
          <w:rFonts w:cs="宋体" w:hint="eastAsia"/>
          <w:b/>
          <w:bCs/>
          <w:i/>
          <w:iCs/>
        </w:rPr>
        <w:t>分析：。</w:t>
      </w:r>
    </w:p>
    <w:p w:rsidR="0078542E" w:rsidRPr="00221CFA" w:rsidRDefault="0078542E" w:rsidP="00407CD3">
      <w:pPr>
        <w:pStyle w:val="a8"/>
        <w:numPr>
          <w:ilvl w:val="3"/>
          <w:numId w:val="23"/>
        </w:numPr>
        <w:ind w:left="426" w:firstLineChars="0"/>
        <w:outlineLvl w:val="1"/>
        <w:rPr>
          <w:b/>
        </w:rPr>
      </w:pPr>
      <w:r w:rsidRPr="00221CFA">
        <w:rPr>
          <w:rFonts w:hint="eastAsia"/>
          <w:b/>
        </w:rPr>
        <w:t>全新一代长安</w:t>
      </w:r>
      <w:r w:rsidRPr="00221CFA">
        <w:rPr>
          <w:b/>
        </w:rPr>
        <w:t>CS35</w:t>
      </w:r>
    </w:p>
    <w:p w:rsidR="0078542E" w:rsidRDefault="0078542E" w:rsidP="00407CD3">
      <w:r>
        <w:rPr>
          <w:noProof/>
          <w:color w:val="FFFFFF"/>
        </w:rPr>
        <w:drawing>
          <wp:inline distT="0" distB="0" distL="0" distR="0" wp14:anchorId="0A011E35" wp14:editId="67F09298">
            <wp:extent cx="3060700" cy="1873250"/>
            <wp:effectExtent l="0" t="0" r="6350" b="0"/>
            <wp:docPr id="83" name="图片 8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8542E" w:rsidRDefault="0078542E" w:rsidP="00407CD3">
      <w:r>
        <w:rPr>
          <w:rFonts w:hint="eastAsia"/>
        </w:rPr>
        <w:t>外观方面，新车前脸全新头灯组疑似与格栅相连，并采用开眼角设计，内部配备透镜与</w:t>
      </w:r>
      <w:r>
        <w:t>LED日间行车灯。车身底部以及轮眉均配以黑色包围，搭配五辐双色轮圈。车尾部分采用多组线</w:t>
      </w:r>
      <w:r>
        <w:lastRenderedPageBreak/>
        <w:t>条勾勒，尾窗配有雨刷器提升雨天行车安全，尾灯为横置式设计，未来量产车型有望加入LED光源。</w:t>
      </w:r>
    </w:p>
    <w:p w:rsidR="0078542E" w:rsidRDefault="0078542E" w:rsidP="00407CD3">
      <w:r>
        <w:rPr>
          <w:rFonts w:hint="eastAsia"/>
        </w:rPr>
        <w:t>动力方面，新车有望搭载</w:t>
      </w:r>
      <w:r>
        <w:t>1.5T涡轮增压发动机，最大功率115kW，峰值扭矩225Nm。传动系统方面，有望匹配手动或双离合变速箱。</w:t>
      </w:r>
    </w:p>
    <w:p w:rsidR="0078542E" w:rsidRDefault="0078542E" w:rsidP="00407CD3">
      <w:pPr>
        <w:rPr>
          <w:rFonts w:cs="宋体"/>
          <w:b/>
          <w:bCs/>
          <w:i/>
          <w:iCs/>
        </w:rPr>
      </w:pPr>
      <w:r w:rsidRPr="002009FE">
        <w:rPr>
          <w:rFonts w:cs="宋体" w:hint="eastAsia"/>
          <w:b/>
          <w:bCs/>
          <w:i/>
          <w:iCs/>
        </w:rPr>
        <w:t>分析：。</w:t>
      </w:r>
    </w:p>
    <w:p w:rsidR="0078542E" w:rsidRPr="003E74C0" w:rsidRDefault="0078542E" w:rsidP="00407CD3">
      <w:pPr>
        <w:pStyle w:val="a8"/>
        <w:numPr>
          <w:ilvl w:val="3"/>
          <w:numId w:val="23"/>
        </w:numPr>
        <w:ind w:left="426" w:firstLineChars="0"/>
        <w:outlineLvl w:val="1"/>
        <w:rPr>
          <w:b/>
        </w:rPr>
      </w:pPr>
      <w:r w:rsidRPr="003E74C0">
        <w:rPr>
          <w:b/>
        </w:rPr>
        <w:t>瑞风S4</w:t>
      </w:r>
    </w:p>
    <w:p w:rsidR="0078542E" w:rsidRDefault="0078542E" w:rsidP="00407CD3">
      <w:r>
        <w:rPr>
          <w:noProof/>
        </w:rPr>
        <w:drawing>
          <wp:inline distT="0" distB="0" distL="0" distR="0" wp14:anchorId="5D1C2C73" wp14:editId="1CE2106C">
            <wp:extent cx="3390900" cy="2139950"/>
            <wp:effectExtent l="0" t="0" r="0" b="0"/>
            <wp:docPr id="87" name="图片 87" descr="http://img2.bitautoimg.com/bitauto/2018/01/22/62363ea0-5f8b-4a28-b5b5-2dcd8833de6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8/01/22/62363ea0-5f8b-4a28-b5b5-2dcd8833de6a_630_w0.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90900" cy="2139950"/>
                    </a:xfrm>
                    <a:prstGeom prst="rect">
                      <a:avLst/>
                    </a:prstGeom>
                    <a:noFill/>
                    <a:ln>
                      <a:noFill/>
                    </a:ln>
                  </pic:spPr>
                </pic:pic>
              </a:graphicData>
            </a:graphic>
          </wp:inline>
        </w:drawing>
      </w:r>
    </w:p>
    <w:p w:rsidR="0078542E" w:rsidRDefault="0078542E" w:rsidP="00407CD3">
      <w:r>
        <w:rPr>
          <w:rFonts w:hint="eastAsia"/>
        </w:rPr>
        <w:t>上市时间：</w:t>
      </w:r>
      <w:r>
        <w:t>2019年年初</w:t>
      </w:r>
    </w:p>
    <w:p w:rsidR="0078542E" w:rsidRDefault="0078542E" w:rsidP="00407CD3">
      <w:r>
        <w:rPr>
          <w:rFonts w:hint="eastAsia"/>
        </w:rPr>
        <w:t>发动机</w:t>
      </w:r>
      <w:r>
        <w:t>：1.6L</w:t>
      </w:r>
      <w:r>
        <w:rPr>
          <w:rFonts w:hint="eastAsia"/>
        </w:rPr>
        <w:t>变速器</w:t>
      </w:r>
      <w:r>
        <w:t>：6速手动、CVT</w:t>
      </w:r>
    </w:p>
    <w:p w:rsidR="0078542E" w:rsidRDefault="0078542E" w:rsidP="00407CD3">
      <w:pPr>
        <w:rPr>
          <w:rFonts w:cs="宋体"/>
          <w:b/>
          <w:bCs/>
          <w:i/>
          <w:iCs/>
        </w:rPr>
      </w:pPr>
      <w:r w:rsidRPr="002009FE">
        <w:rPr>
          <w:rFonts w:cs="宋体" w:hint="eastAsia"/>
          <w:b/>
          <w:bCs/>
          <w:i/>
          <w:iCs/>
        </w:rPr>
        <w:t>分析：。</w:t>
      </w:r>
    </w:p>
    <w:p w:rsidR="0078542E" w:rsidRPr="00D55833" w:rsidRDefault="0078542E" w:rsidP="00407CD3">
      <w:pPr>
        <w:pStyle w:val="a8"/>
        <w:numPr>
          <w:ilvl w:val="3"/>
          <w:numId w:val="23"/>
        </w:numPr>
        <w:ind w:left="426" w:firstLineChars="0"/>
        <w:outlineLvl w:val="1"/>
        <w:rPr>
          <w:b/>
        </w:rPr>
      </w:pPr>
      <w:r w:rsidRPr="00D55833">
        <w:rPr>
          <w:b/>
        </w:rPr>
        <w:t>上汽七座SUV定名“荣威RX8”</w:t>
      </w:r>
    </w:p>
    <w:p w:rsidR="0078542E" w:rsidRDefault="0078542E" w:rsidP="00407CD3">
      <w:r>
        <w:rPr>
          <w:noProof/>
        </w:rPr>
        <w:drawing>
          <wp:inline distT="0" distB="0" distL="0" distR="0" wp14:anchorId="5215ADBA" wp14:editId="24B68A8B">
            <wp:extent cx="3276600" cy="2139950"/>
            <wp:effectExtent l="0" t="0" r="0" b="0"/>
            <wp:docPr id="61" name="图片 61" descr="http://image.bitautoimg.com/bitauto/2018/01/22/1524a59e-074b-42f5-80de-34ef71f0dc80_630_w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8/01/22/1524a59e-074b-42f5-80de-34ef71f0dc80_630_w0.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76600" cy="2139950"/>
                    </a:xfrm>
                    <a:prstGeom prst="rect">
                      <a:avLst/>
                    </a:prstGeom>
                    <a:noFill/>
                    <a:ln>
                      <a:noFill/>
                    </a:ln>
                  </pic:spPr>
                </pic:pic>
              </a:graphicData>
            </a:graphic>
          </wp:inline>
        </w:drawing>
      </w:r>
    </w:p>
    <w:p w:rsidR="0078542E" w:rsidRDefault="0078542E" w:rsidP="00407CD3">
      <w:r>
        <w:rPr>
          <w:rFonts w:hint="eastAsia"/>
        </w:rPr>
        <w:t>发动机</w:t>
      </w:r>
      <w:r>
        <w:t>：2.0T</w:t>
      </w:r>
      <w:r>
        <w:rPr>
          <w:rFonts w:hint="eastAsia"/>
        </w:rPr>
        <w:t>变速器</w:t>
      </w:r>
      <w:r>
        <w:t>：6速手自一体</w:t>
      </w:r>
    </w:p>
    <w:p w:rsidR="0078542E" w:rsidRDefault="0078542E" w:rsidP="00407CD3">
      <w:r>
        <w:rPr>
          <w:rFonts w:hint="eastAsia"/>
        </w:rPr>
        <w:t>车身尺寸：</w:t>
      </w:r>
      <w:r>
        <w:t>4923/1930/1810mm</w:t>
      </w:r>
    </w:p>
    <w:p w:rsidR="0078542E" w:rsidRDefault="0078542E" w:rsidP="00407CD3">
      <w:pPr>
        <w:rPr>
          <w:rFonts w:cs="宋体"/>
          <w:b/>
          <w:bCs/>
          <w:i/>
          <w:iCs/>
        </w:rPr>
      </w:pPr>
      <w:r w:rsidRPr="002009FE">
        <w:rPr>
          <w:rFonts w:cs="宋体" w:hint="eastAsia"/>
          <w:b/>
          <w:bCs/>
          <w:i/>
          <w:iCs/>
        </w:rPr>
        <w:t>分析：。</w:t>
      </w:r>
    </w:p>
    <w:p w:rsidR="0078542E" w:rsidRPr="00FD70D8" w:rsidRDefault="0078542E" w:rsidP="00407CD3">
      <w:pPr>
        <w:pStyle w:val="a8"/>
        <w:numPr>
          <w:ilvl w:val="3"/>
          <w:numId w:val="23"/>
        </w:numPr>
        <w:ind w:left="426" w:firstLineChars="0"/>
        <w:outlineLvl w:val="1"/>
        <w:rPr>
          <w:b/>
        </w:rPr>
      </w:pPr>
      <w:r w:rsidRPr="00FD70D8">
        <w:rPr>
          <w:rFonts w:hint="eastAsia"/>
          <w:b/>
        </w:rPr>
        <w:t>小鹏</w:t>
      </w:r>
      <w:r w:rsidRPr="00FD70D8">
        <w:rPr>
          <w:b/>
        </w:rPr>
        <w:t>G3将于春季上市</w:t>
      </w:r>
    </w:p>
    <w:p w:rsidR="0078542E" w:rsidRDefault="0078542E" w:rsidP="00407CD3">
      <w:r>
        <w:rPr>
          <w:noProof/>
        </w:rPr>
        <w:drawing>
          <wp:inline distT="0" distB="0" distL="0" distR="0" wp14:anchorId="078111A9" wp14:editId="7D8F2AE0">
            <wp:extent cx="2857500" cy="1619250"/>
            <wp:effectExtent l="0" t="0" r="0" b="0"/>
            <wp:docPr id="51" name="图片 51" descr="http://58.246.65.10:8231/UploadFile/2018012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8012403.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57500" cy="1619250"/>
                    </a:xfrm>
                    <a:prstGeom prst="rect">
                      <a:avLst/>
                    </a:prstGeom>
                    <a:noFill/>
                    <a:ln>
                      <a:noFill/>
                    </a:ln>
                  </pic:spPr>
                </pic:pic>
              </a:graphicData>
            </a:graphic>
          </wp:inline>
        </w:drawing>
      </w:r>
    </w:p>
    <w:p w:rsidR="0078542E" w:rsidRDefault="0078542E" w:rsidP="00407CD3">
      <w:r>
        <w:rPr>
          <w:rFonts w:hint="eastAsia"/>
        </w:rPr>
        <w:lastRenderedPageBreak/>
        <w:t>外观方面，新车前大灯组造型犀利，下方“</w:t>
      </w:r>
      <w:r>
        <w:t>7字型”日行灯采用分体式设计，前机舱上设计有多条隆起的线条，尾灯组采用贯穿式设计。</w:t>
      </w:r>
    </w:p>
    <w:p w:rsidR="0078542E" w:rsidRDefault="0078542E" w:rsidP="00407CD3">
      <w:r>
        <w:rPr>
          <w:rFonts w:hint="eastAsia"/>
        </w:rPr>
        <w:t>动力方面，新车将搭载纯电动机。</w:t>
      </w:r>
    </w:p>
    <w:p w:rsidR="0078542E" w:rsidRPr="00FD70D8" w:rsidRDefault="0078542E" w:rsidP="00407CD3">
      <w:pPr>
        <w:rPr>
          <w:rFonts w:cs="宋体"/>
          <w:b/>
          <w:bCs/>
          <w:i/>
          <w:iCs/>
        </w:rPr>
      </w:pPr>
      <w:r w:rsidRPr="002009FE">
        <w:rPr>
          <w:rFonts w:cs="宋体" w:hint="eastAsia"/>
          <w:b/>
          <w:bCs/>
          <w:i/>
          <w:iCs/>
        </w:rPr>
        <w:t>分析：。</w:t>
      </w:r>
    </w:p>
    <w:p w:rsidR="0078542E" w:rsidRPr="009264CA" w:rsidRDefault="0078542E" w:rsidP="00407CD3">
      <w:pPr>
        <w:pStyle w:val="a8"/>
        <w:numPr>
          <w:ilvl w:val="3"/>
          <w:numId w:val="23"/>
        </w:numPr>
        <w:ind w:left="426" w:firstLineChars="0"/>
        <w:outlineLvl w:val="1"/>
        <w:rPr>
          <w:b/>
        </w:rPr>
      </w:pPr>
      <w:r w:rsidRPr="009264CA">
        <w:rPr>
          <w:rFonts w:hint="eastAsia"/>
          <w:b/>
        </w:rPr>
        <w:t>新款帝豪</w:t>
      </w:r>
      <w:r w:rsidRPr="009264CA">
        <w:rPr>
          <w:b/>
        </w:rPr>
        <w:t>EV450官图发布有望3月上市</w:t>
      </w:r>
    </w:p>
    <w:p w:rsidR="0078542E" w:rsidRDefault="0078542E" w:rsidP="00407CD3">
      <w:r>
        <w:rPr>
          <w:noProof/>
          <w:color w:val="FFFFFF"/>
        </w:rPr>
        <w:drawing>
          <wp:inline distT="0" distB="0" distL="0" distR="0" wp14:anchorId="4F03D073" wp14:editId="6060B37A">
            <wp:extent cx="3060700" cy="1873250"/>
            <wp:effectExtent l="0" t="0" r="6350" b="0"/>
            <wp:docPr id="40" name="图片 4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新车"/>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8542E" w:rsidRDefault="0078542E" w:rsidP="00407CD3">
      <w:r>
        <w:rPr>
          <w:rFonts w:hint="eastAsia"/>
        </w:rPr>
        <w:t>外观方面，新车前脸涟漪式格栅采用了封闭式处理，前大灯组的内部结构也更加复杂，其保险杠下方的黑色横幅格栅营造了贯穿式的效果。据悉，新车的快、慢充电口分别移动至前、后翼子板上。</w:t>
      </w:r>
    </w:p>
    <w:p w:rsidR="0078542E" w:rsidRDefault="0078542E" w:rsidP="00407CD3">
      <w:r>
        <w:rPr>
          <w:rFonts w:hint="eastAsia"/>
        </w:rPr>
        <w:t>动力方面，帝豪</w:t>
      </w:r>
      <w:r>
        <w:t>EV450将搭载一台永磁同步电机，最大功率120kW，峰值扭矩250Nm；综合工况续航里程提升至400公里，80公里/小时等速状态下续航里程将超450公里。</w:t>
      </w:r>
    </w:p>
    <w:p w:rsidR="0078542E" w:rsidRDefault="0078542E" w:rsidP="00407CD3">
      <w:pPr>
        <w:rPr>
          <w:rFonts w:cs="宋体"/>
          <w:b/>
          <w:bCs/>
          <w:i/>
          <w:iCs/>
        </w:rPr>
      </w:pPr>
      <w:r w:rsidRPr="002009FE">
        <w:rPr>
          <w:rFonts w:cs="宋体" w:hint="eastAsia"/>
          <w:b/>
          <w:bCs/>
          <w:i/>
          <w:iCs/>
        </w:rPr>
        <w:t>分析：。</w:t>
      </w:r>
    </w:p>
    <w:p w:rsidR="0078542E" w:rsidRPr="00221CFA" w:rsidRDefault="0078542E" w:rsidP="00407CD3">
      <w:pPr>
        <w:pStyle w:val="a8"/>
        <w:numPr>
          <w:ilvl w:val="3"/>
          <w:numId w:val="23"/>
        </w:numPr>
        <w:ind w:left="426" w:firstLineChars="0"/>
        <w:outlineLvl w:val="1"/>
        <w:rPr>
          <w:b/>
        </w:rPr>
      </w:pPr>
      <w:r w:rsidRPr="00221CFA">
        <w:rPr>
          <w:rFonts w:hint="eastAsia"/>
          <w:b/>
        </w:rPr>
        <w:t>新款东南</w:t>
      </w:r>
      <w:r w:rsidRPr="00221CFA">
        <w:rPr>
          <w:b/>
        </w:rPr>
        <w:t>DX7</w:t>
      </w:r>
    </w:p>
    <w:p w:rsidR="0078542E" w:rsidRDefault="0078542E" w:rsidP="00407CD3">
      <w:r>
        <w:rPr>
          <w:noProof/>
          <w:color w:val="FFFFFF"/>
        </w:rPr>
        <w:drawing>
          <wp:inline distT="0" distB="0" distL="0" distR="0" wp14:anchorId="3D320117" wp14:editId="4260A586">
            <wp:extent cx="3060700" cy="1873250"/>
            <wp:effectExtent l="0" t="0" r="6350" b="0"/>
            <wp:docPr id="112" name="图片 11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78542E" w:rsidRDefault="0078542E" w:rsidP="00407CD3">
      <w:r>
        <w:rPr>
          <w:rFonts w:hint="eastAsia"/>
        </w:rPr>
        <w:t>外观方面，新车采用黑色蜂窝状前进气格栅，在进气格栅则有较宽的镀铬饰条进行装饰，将前照灯进行有效衔接。</w:t>
      </w:r>
    </w:p>
    <w:p w:rsidR="0078542E" w:rsidRDefault="0078542E" w:rsidP="00407CD3">
      <w:r>
        <w:rPr>
          <w:rFonts w:hint="eastAsia"/>
        </w:rPr>
        <w:t>车身尺寸方面，新车长宽高将分别为</w:t>
      </w:r>
      <w:r>
        <w:t>4,585mm/1,900mm/1,718mm，轴距或将为2,700mm。</w:t>
      </w:r>
    </w:p>
    <w:p w:rsidR="0078542E" w:rsidRDefault="0078542E" w:rsidP="00407CD3">
      <w:r>
        <w:rPr>
          <w:rFonts w:hint="eastAsia"/>
        </w:rPr>
        <w:t>动力方面，新车将搭载</w:t>
      </w:r>
      <w:r>
        <w:t>1.5L涡轮增压、1.8L涡轮增压以及2.0L涡轮增压这3款发动机，与发动机进行匹配的则分别为6挡手动变速箱或6挡手自一体变速箱。</w:t>
      </w:r>
    </w:p>
    <w:p w:rsidR="0078542E" w:rsidRDefault="0078542E" w:rsidP="00407CD3">
      <w:pPr>
        <w:rPr>
          <w:rFonts w:cs="宋体"/>
          <w:b/>
          <w:bCs/>
          <w:i/>
          <w:iCs/>
        </w:rPr>
      </w:pPr>
      <w:r w:rsidRPr="002009FE">
        <w:rPr>
          <w:rFonts w:cs="宋体" w:hint="eastAsia"/>
          <w:b/>
          <w:bCs/>
          <w:i/>
          <w:iCs/>
        </w:rPr>
        <w:t>分析：。</w:t>
      </w:r>
    </w:p>
    <w:p w:rsidR="0078542E" w:rsidRPr="001C0856" w:rsidRDefault="0078542E" w:rsidP="00407CD3">
      <w:pPr>
        <w:pStyle w:val="a8"/>
        <w:numPr>
          <w:ilvl w:val="3"/>
          <w:numId w:val="23"/>
        </w:numPr>
        <w:ind w:left="426" w:firstLineChars="0"/>
        <w:outlineLvl w:val="1"/>
        <w:rPr>
          <w:b/>
        </w:rPr>
      </w:pPr>
      <w:r w:rsidRPr="001C0856">
        <w:rPr>
          <w:b/>
        </w:rPr>
        <w:t>新款途睿欧</w:t>
      </w:r>
    </w:p>
    <w:p w:rsidR="0078542E" w:rsidRDefault="0078542E" w:rsidP="00407CD3">
      <w:r>
        <w:rPr>
          <w:noProof/>
        </w:rPr>
        <w:lastRenderedPageBreak/>
        <w:drawing>
          <wp:inline distT="0" distB="0" distL="0" distR="0" wp14:anchorId="16DDA8D2" wp14:editId="50A24419">
            <wp:extent cx="3168650" cy="2139950"/>
            <wp:effectExtent l="0" t="0" r="0" b="0"/>
            <wp:docPr id="28" name="图片 28" descr="http://img1.gtimg.com/auto/pics/hv1/245/90/2261/147044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gtimg.com/auto/pics/hv1/245/90/2261/147044720.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68650" cy="2139950"/>
                    </a:xfrm>
                    <a:prstGeom prst="rect">
                      <a:avLst/>
                    </a:prstGeom>
                    <a:noFill/>
                    <a:ln>
                      <a:noFill/>
                    </a:ln>
                  </pic:spPr>
                </pic:pic>
              </a:graphicData>
            </a:graphic>
          </wp:inline>
        </w:drawing>
      </w:r>
    </w:p>
    <w:p w:rsidR="0078542E" w:rsidRDefault="0078542E" w:rsidP="00407CD3">
      <w:r>
        <w:rPr>
          <w:rFonts w:hint="eastAsia"/>
        </w:rPr>
        <w:t>上市时间：</w:t>
      </w:r>
      <w:r>
        <w:t>2018年4月25日</w:t>
      </w:r>
    </w:p>
    <w:p w:rsidR="0078542E" w:rsidRDefault="0078542E" w:rsidP="00407CD3">
      <w:r>
        <w:rPr>
          <w:rFonts w:hint="eastAsia"/>
        </w:rPr>
        <w:t>发动机</w:t>
      </w:r>
      <w:r>
        <w:t>：2.0T</w:t>
      </w:r>
      <w:r>
        <w:rPr>
          <w:rFonts w:hint="eastAsia"/>
        </w:rPr>
        <w:t>变速器</w:t>
      </w:r>
      <w:r>
        <w:t>：6速手自一体</w:t>
      </w:r>
    </w:p>
    <w:p w:rsidR="0078542E" w:rsidRPr="001C0856" w:rsidRDefault="0078542E" w:rsidP="00407CD3">
      <w:pPr>
        <w:rPr>
          <w:rFonts w:cs="宋体"/>
          <w:b/>
          <w:bCs/>
          <w:i/>
          <w:iCs/>
        </w:rPr>
      </w:pPr>
      <w:r w:rsidRPr="002009FE">
        <w:rPr>
          <w:rFonts w:cs="宋体" w:hint="eastAsia"/>
          <w:b/>
          <w:bCs/>
          <w:i/>
          <w:iCs/>
        </w:rPr>
        <w:t>分析：。</w:t>
      </w:r>
    </w:p>
    <w:p w:rsidR="0078542E" w:rsidRPr="001C0856" w:rsidRDefault="0078542E" w:rsidP="00407CD3">
      <w:pPr>
        <w:pStyle w:val="a8"/>
        <w:numPr>
          <w:ilvl w:val="3"/>
          <w:numId w:val="23"/>
        </w:numPr>
        <w:ind w:left="426" w:firstLineChars="0"/>
        <w:outlineLvl w:val="1"/>
        <w:rPr>
          <w:b/>
        </w:rPr>
      </w:pPr>
      <w:r w:rsidRPr="001C0856">
        <w:rPr>
          <w:b/>
        </w:rPr>
        <w:t>一汽-大众全新紧凑级SUV</w:t>
      </w:r>
    </w:p>
    <w:p w:rsidR="0078542E" w:rsidRDefault="0078542E" w:rsidP="00407CD3">
      <w:r>
        <w:rPr>
          <w:noProof/>
        </w:rPr>
        <w:drawing>
          <wp:inline distT="0" distB="0" distL="0" distR="0" wp14:anchorId="18FCA06E" wp14:editId="2EA34ED7">
            <wp:extent cx="3225800" cy="2139950"/>
            <wp:effectExtent l="0" t="0" r="0" b="0"/>
            <wp:docPr id="113" name="图片 113" descr="http://img2.bitautoimg.com/bitauto/2018/01/24/a5461661-8fab-4292-8d8d-1fa2d1bf5014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8/01/24/a5461661-8fab-4292-8d8d-1fa2d1bf5014_630_w0.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25800" cy="2139950"/>
                    </a:xfrm>
                    <a:prstGeom prst="rect">
                      <a:avLst/>
                    </a:prstGeom>
                    <a:noFill/>
                    <a:ln>
                      <a:noFill/>
                    </a:ln>
                  </pic:spPr>
                </pic:pic>
              </a:graphicData>
            </a:graphic>
          </wp:inline>
        </w:drawing>
      </w:r>
    </w:p>
    <w:p w:rsidR="0078542E" w:rsidRDefault="0078542E" w:rsidP="00407CD3">
      <w:r>
        <w:rPr>
          <w:rFonts w:hint="eastAsia"/>
        </w:rPr>
        <w:t>上市时间：</w:t>
      </w:r>
      <w:r>
        <w:t>2018年年底</w:t>
      </w:r>
    </w:p>
    <w:p w:rsidR="0078542E" w:rsidRDefault="0078542E" w:rsidP="00407CD3">
      <w:r>
        <w:rPr>
          <w:rFonts w:hint="eastAsia"/>
        </w:rPr>
        <w:t>发动机</w:t>
      </w:r>
      <w:r>
        <w:t>：1.4T</w:t>
      </w:r>
      <w:r>
        <w:rPr>
          <w:rFonts w:hint="eastAsia"/>
        </w:rPr>
        <w:t>变速器</w:t>
      </w:r>
      <w:r>
        <w:t>：6速手动、7速双离合</w:t>
      </w:r>
    </w:p>
    <w:p w:rsidR="0078542E" w:rsidRDefault="0078542E" w:rsidP="00407CD3">
      <w:pPr>
        <w:rPr>
          <w:rFonts w:cs="宋体"/>
          <w:b/>
          <w:bCs/>
          <w:i/>
          <w:iCs/>
        </w:rPr>
      </w:pPr>
      <w:r w:rsidRPr="002009FE">
        <w:rPr>
          <w:rFonts w:cs="宋体" w:hint="eastAsia"/>
          <w:b/>
          <w:bCs/>
          <w:i/>
          <w:iCs/>
        </w:rPr>
        <w:t>分析：。</w:t>
      </w:r>
    </w:p>
    <w:p w:rsidR="0078542E" w:rsidRPr="002C6C43" w:rsidRDefault="0078542E" w:rsidP="00407CD3">
      <w:pPr>
        <w:pStyle w:val="a8"/>
        <w:numPr>
          <w:ilvl w:val="3"/>
          <w:numId w:val="23"/>
        </w:numPr>
        <w:ind w:left="426" w:firstLineChars="0"/>
        <w:outlineLvl w:val="1"/>
        <w:rPr>
          <w:b/>
        </w:rPr>
      </w:pPr>
      <w:r w:rsidRPr="002C6C43">
        <w:rPr>
          <w:b/>
        </w:rPr>
        <w:t>云度π3</w:t>
      </w:r>
    </w:p>
    <w:p w:rsidR="0078542E" w:rsidRDefault="0078542E" w:rsidP="00407CD3">
      <w:r>
        <w:rPr>
          <w:noProof/>
        </w:rPr>
        <w:drawing>
          <wp:inline distT="0" distB="0" distL="0" distR="0" wp14:anchorId="08A0ABB3" wp14:editId="16E7B457">
            <wp:extent cx="3327400" cy="2139950"/>
            <wp:effectExtent l="0" t="0" r="6350" b="0"/>
            <wp:docPr id="122" name="图片 122" descr="http://img.12365auto.com/a/201801/24/201801240921322951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2365auto.com/a/201801/24/201801240921322951_sst.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27400" cy="2139950"/>
                    </a:xfrm>
                    <a:prstGeom prst="rect">
                      <a:avLst/>
                    </a:prstGeom>
                    <a:noFill/>
                    <a:ln>
                      <a:noFill/>
                    </a:ln>
                  </pic:spPr>
                </pic:pic>
              </a:graphicData>
            </a:graphic>
          </wp:inline>
        </w:drawing>
      </w:r>
    </w:p>
    <w:p w:rsidR="0078542E" w:rsidRDefault="0078542E" w:rsidP="00407CD3">
      <w:r>
        <w:rPr>
          <w:rFonts w:hint="eastAsia"/>
        </w:rPr>
        <w:t>上市时间：</w:t>
      </w:r>
      <w:r>
        <w:t>2018年3月</w:t>
      </w:r>
    </w:p>
    <w:p w:rsidR="0078542E" w:rsidRDefault="0078542E" w:rsidP="00407CD3">
      <w:r>
        <w:rPr>
          <w:rFonts w:hint="eastAsia"/>
        </w:rPr>
        <w:t>发动机</w:t>
      </w:r>
      <w:r>
        <w:t>：电动机</w:t>
      </w:r>
    </w:p>
    <w:p w:rsidR="0078542E" w:rsidRDefault="0078542E" w:rsidP="00407CD3">
      <w:r>
        <w:rPr>
          <w:rFonts w:hint="eastAsia"/>
        </w:rPr>
        <w:t>车身尺寸：</w:t>
      </w:r>
      <w:r>
        <w:t>4340/1765/1610mm</w:t>
      </w:r>
    </w:p>
    <w:p w:rsidR="0078542E" w:rsidRDefault="0078542E" w:rsidP="00407CD3">
      <w:pPr>
        <w:rPr>
          <w:rFonts w:cs="宋体"/>
          <w:b/>
          <w:bCs/>
          <w:i/>
          <w:iCs/>
        </w:rPr>
      </w:pPr>
      <w:r w:rsidRPr="002009FE">
        <w:rPr>
          <w:rFonts w:cs="宋体" w:hint="eastAsia"/>
          <w:b/>
          <w:bCs/>
          <w:i/>
          <w:iCs/>
        </w:rPr>
        <w:lastRenderedPageBreak/>
        <w:t>分析：。</w:t>
      </w:r>
    </w:p>
    <w:p w:rsidR="0078542E" w:rsidRPr="00E71D7D" w:rsidRDefault="0078542E" w:rsidP="00407CD3">
      <w:pPr>
        <w:pStyle w:val="a8"/>
        <w:numPr>
          <w:ilvl w:val="3"/>
          <w:numId w:val="23"/>
        </w:numPr>
        <w:ind w:left="426" w:firstLineChars="0"/>
        <w:outlineLvl w:val="1"/>
        <w:rPr>
          <w:b/>
        </w:rPr>
      </w:pPr>
      <w:r w:rsidRPr="00E71D7D">
        <w:rPr>
          <w:rFonts w:hint="eastAsia"/>
          <w:b/>
        </w:rPr>
        <w:t>云雀</w:t>
      </w:r>
      <w:r w:rsidRPr="00E71D7D">
        <w:rPr>
          <w:b/>
        </w:rPr>
        <w:t>Q1将于2月中旬上市</w:t>
      </w:r>
    </w:p>
    <w:p w:rsidR="0078542E" w:rsidRDefault="0078542E" w:rsidP="00407CD3">
      <w:r>
        <w:rPr>
          <w:noProof/>
        </w:rPr>
        <w:drawing>
          <wp:inline distT="0" distB="0" distL="0" distR="0" wp14:anchorId="421BEE85" wp14:editId="449A342E">
            <wp:extent cx="2857500" cy="1631950"/>
            <wp:effectExtent l="0" t="0" r="0" b="6350"/>
            <wp:docPr id="115" name="图片 115" descr="http://58.246.65.10:8231/UploadFile/2018012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18012603.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57500" cy="1631950"/>
                    </a:xfrm>
                    <a:prstGeom prst="rect">
                      <a:avLst/>
                    </a:prstGeom>
                    <a:noFill/>
                    <a:ln>
                      <a:noFill/>
                    </a:ln>
                  </pic:spPr>
                </pic:pic>
              </a:graphicData>
            </a:graphic>
          </wp:inline>
        </w:drawing>
      </w:r>
    </w:p>
    <w:p w:rsidR="0078542E" w:rsidRDefault="0078542E" w:rsidP="00407CD3">
      <w:r>
        <w:rPr>
          <w:rFonts w:hint="eastAsia"/>
        </w:rPr>
        <w:t>外观方面，新车采用圆润的外观设计，左右两侧菱形大灯组搭配直瀑型前进气格栅，下方采用梯形进气口和造型夸张的雾灯。</w:t>
      </w:r>
    </w:p>
    <w:p w:rsidR="0078542E" w:rsidRDefault="0078542E" w:rsidP="00407CD3">
      <w:r>
        <w:rPr>
          <w:rFonts w:hint="eastAsia"/>
        </w:rPr>
        <w:t>内饰方面，新车以黑色调为主，车门饰板等处加入镀铬元素点缀。</w:t>
      </w:r>
    </w:p>
    <w:p w:rsidR="0078542E" w:rsidRDefault="0078542E" w:rsidP="00407CD3">
      <w:r>
        <w:rPr>
          <w:rFonts w:hint="eastAsia"/>
        </w:rPr>
        <w:t>配置方面，新车标配四门电动车窗、电动后视镜、防眩目后视镜、遥控钥匙等，部分车型提供天窗以及中控液晶屏</w:t>
      </w:r>
      <w:r>
        <w:t>+倒车影像。</w:t>
      </w:r>
    </w:p>
    <w:p w:rsidR="0078542E" w:rsidRDefault="0078542E" w:rsidP="00407CD3">
      <w:r>
        <w:rPr>
          <w:rFonts w:hint="eastAsia"/>
        </w:rPr>
        <w:t>动力方面，新车或将搭载</w:t>
      </w:r>
      <w:r>
        <w:t>1.4L发动机。</w:t>
      </w:r>
    </w:p>
    <w:p w:rsidR="0078542E" w:rsidRDefault="0078542E" w:rsidP="00407CD3">
      <w:pPr>
        <w:rPr>
          <w:rFonts w:cs="宋体"/>
          <w:b/>
          <w:bCs/>
          <w:i/>
          <w:iCs/>
        </w:rPr>
      </w:pPr>
      <w:r w:rsidRPr="002009FE">
        <w:rPr>
          <w:rFonts w:cs="宋体" w:hint="eastAsia"/>
          <w:b/>
          <w:bCs/>
          <w:i/>
          <w:iCs/>
        </w:rPr>
        <w:t>分析：。</w:t>
      </w:r>
    </w:p>
    <w:p w:rsidR="0078542E" w:rsidRPr="00FD70D8" w:rsidRDefault="0078542E" w:rsidP="00407CD3">
      <w:pPr>
        <w:pStyle w:val="a8"/>
        <w:numPr>
          <w:ilvl w:val="3"/>
          <w:numId w:val="23"/>
        </w:numPr>
        <w:ind w:left="426" w:firstLineChars="0"/>
        <w:outlineLvl w:val="1"/>
        <w:rPr>
          <w:b/>
        </w:rPr>
      </w:pPr>
      <w:r w:rsidRPr="00FD70D8">
        <w:rPr>
          <w:rFonts w:hint="eastAsia"/>
          <w:b/>
        </w:rPr>
        <w:t>众泰</w:t>
      </w:r>
      <w:r w:rsidRPr="00FD70D8">
        <w:rPr>
          <w:b/>
        </w:rPr>
        <w:t>T500将于3月上市</w:t>
      </w:r>
    </w:p>
    <w:p w:rsidR="0078542E" w:rsidRDefault="0078542E" w:rsidP="00407CD3">
      <w:r>
        <w:rPr>
          <w:noProof/>
        </w:rPr>
        <w:drawing>
          <wp:inline distT="0" distB="0" distL="0" distR="0" wp14:anchorId="6AD0AB64" wp14:editId="624BFDA2">
            <wp:extent cx="2857500" cy="1454150"/>
            <wp:effectExtent l="0" t="0" r="0" b="0"/>
            <wp:docPr id="116" name="图片 116" descr="http://58.246.65.10:8231/UploadFile/2018012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8012402.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57500" cy="1454150"/>
                    </a:xfrm>
                    <a:prstGeom prst="rect">
                      <a:avLst/>
                    </a:prstGeom>
                    <a:noFill/>
                    <a:ln>
                      <a:noFill/>
                    </a:ln>
                  </pic:spPr>
                </pic:pic>
              </a:graphicData>
            </a:graphic>
          </wp:inline>
        </w:drawing>
      </w:r>
    </w:p>
    <w:p w:rsidR="0078542E" w:rsidRDefault="0078542E" w:rsidP="00407CD3">
      <w:r>
        <w:rPr>
          <w:rFonts w:hint="eastAsia"/>
        </w:rPr>
        <w:t>外观方面，新车多种材质组合而成的六边形进气格栅与</w:t>
      </w:r>
      <w:r>
        <w:t>LED自动前大灯配合，采用全新的横贯式尾灯设计与前大灯。</w:t>
      </w:r>
    </w:p>
    <w:p w:rsidR="0078542E" w:rsidRDefault="0078542E" w:rsidP="00407CD3">
      <w:r>
        <w:rPr>
          <w:rFonts w:hint="eastAsia"/>
        </w:rPr>
        <w:t>内饰方面，新车提供黑色以及米色内饰可选。</w:t>
      </w:r>
    </w:p>
    <w:p w:rsidR="0078542E" w:rsidRDefault="0078542E" w:rsidP="00407CD3">
      <w:r>
        <w:rPr>
          <w:rFonts w:hint="eastAsia"/>
        </w:rPr>
        <w:t>配置方面，新车不同车型配备一键启动、无钥匙进入、胎压监测、全景影像、液晶仪表盘、全景天窗等，高配车型配备</w:t>
      </w:r>
      <w:r>
        <w:t>ACC自适应巡航、ESC车身稳定系统等。</w:t>
      </w:r>
    </w:p>
    <w:p w:rsidR="0078542E" w:rsidRDefault="0078542E" w:rsidP="00407CD3">
      <w:r>
        <w:rPr>
          <w:rFonts w:hint="eastAsia"/>
        </w:rPr>
        <w:t>动力方面，新车将搭载</w:t>
      </w:r>
      <w:r>
        <w:t>1.5T发动机。</w:t>
      </w:r>
    </w:p>
    <w:p w:rsidR="0078542E" w:rsidRDefault="0078542E" w:rsidP="00407CD3">
      <w:pPr>
        <w:rPr>
          <w:rFonts w:cs="宋体"/>
          <w:b/>
          <w:bCs/>
          <w:i/>
          <w:iCs/>
        </w:rPr>
      </w:pPr>
      <w:r w:rsidRPr="002009FE">
        <w:rPr>
          <w:rFonts w:cs="宋体" w:hint="eastAsia"/>
          <w:b/>
          <w:bCs/>
          <w:i/>
          <w:iCs/>
        </w:rPr>
        <w:t>分析：。</w:t>
      </w:r>
    </w:p>
    <w:p w:rsidR="00407CD3" w:rsidRPr="00CD18D0" w:rsidRDefault="00407CD3" w:rsidP="00407CD3">
      <w:pPr>
        <w:pStyle w:val="a8"/>
        <w:numPr>
          <w:ilvl w:val="0"/>
          <w:numId w:val="10"/>
        </w:numPr>
        <w:ind w:firstLineChars="0"/>
        <w:outlineLvl w:val="0"/>
      </w:pPr>
      <w:r w:rsidRPr="002009FE">
        <w:rPr>
          <w:rFonts w:cs="宋体" w:hint="eastAsia"/>
          <w:b/>
          <w:bCs/>
          <w:sz w:val="22"/>
        </w:rPr>
        <w:t>企业信息跟踪</w:t>
      </w:r>
    </w:p>
    <w:p w:rsidR="0078542E" w:rsidRPr="001C0856" w:rsidRDefault="0078542E" w:rsidP="00407CD3">
      <w:pPr>
        <w:pStyle w:val="a8"/>
        <w:numPr>
          <w:ilvl w:val="0"/>
          <w:numId w:val="7"/>
        </w:numPr>
        <w:ind w:firstLineChars="0"/>
        <w:outlineLvl w:val="1"/>
        <w:rPr>
          <w:b/>
        </w:rPr>
      </w:pPr>
      <w:r w:rsidRPr="001C0856">
        <w:rPr>
          <w:b/>
        </w:rPr>
        <w:t>北京（BJ）品牌今年预期4万辆将推5款新车</w:t>
      </w:r>
    </w:p>
    <w:p w:rsidR="0078542E" w:rsidRDefault="0078542E" w:rsidP="00407CD3">
      <w:r>
        <w:t>从北京汽车官方获悉：北京（BJ）品牌越野车将在今年还将推出5款车型，形成北京（BJ）品牌全新产品阵容。此外，据北汽集团党委书记、董事长徐和谊透露，北京（BJ）品牌越野车今年将挑战4万辆的年度销售目标。</w:t>
      </w:r>
    </w:p>
    <w:p w:rsidR="0078542E" w:rsidRDefault="0078542E" w:rsidP="00407CD3">
      <w:pPr>
        <w:rPr>
          <w:rFonts w:cs="宋体"/>
          <w:b/>
          <w:bCs/>
          <w:i/>
          <w:iCs/>
        </w:rPr>
      </w:pPr>
      <w:r w:rsidRPr="002009FE">
        <w:rPr>
          <w:rFonts w:cs="宋体" w:hint="eastAsia"/>
          <w:b/>
          <w:bCs/>
          <w:i/>
          <w:iCs/>
        </w:rPr>
        <w:t>分析：。</w:t>
      </w:r>
    </w:p>
    <w:p w:rsidR="0078542E" w:rsidRPr="00A05F65" w:rsidRDefault="0078542E" w:rsidP="00407CD3">
      <w:pPr>
        <w:pStyle w:val="a8"/>
        <w:numPr>
          <w:ilvl w:val="0"/>
          <w:numId w:val="7"/>
        </w:numPr>
        <w:ind w:firstLineChars="0"/>
        <w:outlineLvl w:val="1"/>
        <w:rPr>
          <w:b/>
        </w:rPr>
      </w:pPr>
      <w:r w:rsidRPr="00A05F65">
        <w:rPr>
          <w:rFonts w:hint="eastAsia"/>
          <w:b/>
        </w:rPr>
        <w:t>北汽发布</w:t>
      </w:r>
      <w:r w:rsidRPr="00A05F65">
        <w:rPr>
          <w:b/>
        </w:rPr>
        <w:t>2018年发展战略：挑战300万辆</w:t>
      </w:r>
    </w:p>
    <w:p w:rsidR="0078542E" w:rsidRDefault="0078542E" w:rsidP="00407CD3">
      <w:r>
        <w:rPr>
          <w:rFonts w:hint="eastAsia"/>
        </w:rPr>
        <w:t>北汽集团</w:t>
      </w:r>
      <w:r>
        <w:t>2018年发展战略，提出2018年目标为整车销量290万辆，挑战300万辆；营业收入5,200亿元，挑战5,500亿元。据北京汽车股份有限公司党委副书记、总裁陈宏良透露，北京汽车今年还将加大资本运作力度，确定A股上市，并紧锣密鼓的推进IPO。</w:t>
      </w:r>
    </w:p>
    <w:p w:rsidR="0078542E" w:rsidRPr="00A05F65" w:rsidRDefault="0078542E" w:rsidP="00407CD3">
      <w:pPr>
        <w:rPr>
          <w:rFonts w:cs="宋体"/>
          <w:b/>
          <w:bCs/>
          <w:i/>
          <w:iCs/>
        </w:rPr>
      </w:pPr>
      <w:r w:rsidRPr="002009FE">
        <w:rPr>
          <w:rFonts w:cs="宋体" w:hint="eastAsia"/>
          <w:b/>
          <w:bCs/>
          <w:i/>
          <w:iCs/>
        </w:rPr>
        <w:lastRenderedPageBreak/>
        <w:t>分析：。</w:t>
      </w:r>
    </w:p>
    <w:p w:rsidR="0078542E" w:rsidRPr="00E71D7D" w:rsidRDefault="0078542E" w:rsidP="00407CD3">
      <w:pPr>
        <w:pStyle w:val="a8"/>
        <w:numPr>
          <w:ilvl w:val="0"/>
          <w:numId w:val="7"/>
        </w:numPr>
        <w:ind w:firstLineChars="0"/>
        <w:outlineLvl w:val="1"/>
        <w:rPr>
          <w:b/>
        </w:rPr>
      </w:pPr>
      <w:r w:rsidRPr="00E71D7D">
        <w:rPr>
          <w:rFonts w:hint="eastAsia"/>
          <w:b/>
        </w:rPr>
        <w:t>北汽绅宝联手毛豆新车网</w:t>
      </w:r>
      <w:r w:rsidRPr="00E71D7D">
        <w:rPr>
          <w:b/>
        </w:rPr>
        <w:t>试水汽车新零售</w:t>
      </w:r>
    </w:p>
    <w:p w:rsidR="0078542E" w:rsidRDefault="0078542E" w:rsidP="00407CD3">
      <w:r>
        <w:t>北汽绅宝联手毛豆新车网宣布，将发力汽车新零售，双方正式签署品牌授权协议并达成战略合作，北汽绅宝旗下多款车型将入驻毛豆新车网，由此，毛豆新车网也成为北汽绅宝授权的首家新零售渠道。</w:t>
      </w:r>
    </w:p>
    <w:p w:rsidR="0078542E" w:rsidRDefault="0078542E" w:rsidP="00407CD3">
      <w:pPr>
        <w:rPr>
          <w:rFonts w:cs="宋体"/>
          <w:b/>
          <w:bCs/>
          <w:i/>
          <w:iCs/>
        </w:rPr>
      </w:pPr>
      <w:r w:rsidRPr="002009FE">
        <w:rPr>
          <w:rFonts w:cs="宋体" w:hint="eastAsia"/>
          <w:b/>
          <w:bCs/>
          <w:i/>
          <w:iCs/>
        </w:rPr>
        <w:t>分析：。</w:t>
      </w:r>
    </w:p>
    <w:p w:rsidR="0078542E" w:rsidRPr="00D614EE" w:rsidRDefault="0078542E" w:rsidP="00407CD3">
      <w:pPr>
        <w:pStyle w:val="a8"/>
        <w:numPr>
          <w:ilvl w:val="0"/>
          <w:numId w:val="7"/>
        </w:numPr>
        <w:ind w:firstLineChars="0"/>
        <w:outlineLvl w:val="1"/>
        <w:rPr>
          <w:b/>
        </w:rPr>
      </w:pPr>
      <w:r w:rsidRPr="00D614EE">
        <w:rPr>
          <w:rFonts w:hint="eastAsia"/>
          <w:b/>
        </w:rPr>
        <w:t>北汽新能源借壳抢登</w:t>
      </w:r>
      <w:r w:rsidRPr="00D614EE">
        <w:rPr>
          <w:b/>
        </w:rPr>
        <w:t>A股</w:t>
      </w:r>
    </w:p>
    <w:p w:rsidR="0078542E" w:rsidRDefault="0078542E" w:rsidP="00407CD3">
      <w:r>
        <w:t>渤海活塞发布公告称，拟向成都前锋电子股份有限公司出售所持有的2.08亿股北汽新能源股份。这意味着，前锋股份将持有北汽新能源100%股权，而北汽新能源则将通过资产置换的方式借壳上市。</w:t>
      </w:r>
    </w:p>
    <w:p w:rsidR="0078542E" w:rsidRDefault="0078542E" w:rsidP="00407CD3">
      <w:pPr>
        <w:rPr>
          <w:rFonts w:cs="宋体"/>
          <w:b/>
          <w:bCs/>
          <w:i/>
          <w:iCs/>
        </w:rPr>
      </w:pPr>
      <w:r w:rsidRPr="002009FE">
        <w:rPr>
          <w:rFonts w:cs="宋体" w:hint="eastAsia"/>
          <w:b/>
          <w:bCs/>
          <w:i/>
          <w:iCs/>
        </w:rPr>
        <w:t>分析：。</w:t>
      </w:r>
    </w:p>
    <w:p w:rsidR="0078542E" w:rsidRPr="00A05F65" w:rsidRDefault="0078542E" w:rsidP="00407CD3">
      <w:pPr>
        <w:pStyle w:val="a8"/>
        <w:numPr>
          <w:ilvl w:val="0"/>
          <w:numId w:val="7"/>
        </w:numPr>
        <w:ind w:firstLineChars="0"/>
        <w:outlineLvl w:val="1"/>
        <w:rPr>
          <w:b/>
        </w:rPr>
      </w:pPr>
      <w:r w:rsidRPr="00A05F65">
        <w:rPr>
          <w:rFonts w:hint="eastAsia"/>
          <w:b/>
        </w:rPr>
        <w:t>奔驰国产车</w:t>
      </w:r>
      <w:r w:rsidRPr="00A05F65">
        <w:rPr>
          <w:b/>
        </w:rPr>
        <w:t>2018目标47万辆</w:t>
      </w:r>
    </w:p>
    <w:p w:rsidR="0078542E" w:rsidRDefault="0078542E" w:rsidP="00407CD3">
      <w:r>
        <w:t>从北京汽车股份有限公司官方了解到，奔驰两大国产品牌北京奔驰及福建奔驰将在2018年挑战47万辆的年销量目标，预期增长5.6%。</w:t>
      </w:r>
    </w:p>
    <w:p w:rsidR="0078542E" w:rsidRDefault="0078542E" w:rsidP="00407CD3">
      <w:pPr>
        <w:rPr>
          <w:rFonts w:cs="宋体"/>
          <w:b/>
          <w:bCs/>
          <w:i/>
          <w:iCs/>
        </w:rPr>
      </w:pPr>
      <w:r w:rsidRPr="002009FE">
        <w:rPr>
          <w:rFonts w:cs="宋体" w:hint="eastAsia"/>
          <w:b/>
          <w:bCs/>
          <w:i/>
          <w:iCs/>
        </w:rPr>
        <w:t>分析：。</w:t>
      </w:r>
    </w:p>
    <w:p w:rsidR="0078542E" w:rsidRPr="00221CFA" w:rsidRDefault="0078542E" w:rsidP="00407CD3">
      <w:pPr>
        <w:pStyle w:val="a8"/>
        <w:numPr>
          <w:ilvl w:val="0"/>
          <w:numId w:val="7"/>
        </w:numPr>
        <w:ind w:firstLineChars="0"/>
        <w:outlineLvl w:val="1"/>
        <w:rPr>
          <w:b/>
        </w:rPr>
      </w:pPr>
      <w:r w:rsidRPr="00221CFA">
        <w:rPr>
          <w:rFonts w:hint="eastAsia"/>
          <w:b/>
        </w:rPr>
        <w:t>大众年内将推</w:t>
      </w:r>
      <w:r w:rsidRPr="00221CFA">
        <w:rPr>
          <w:b/>
        </w:rPr>
        <w:t>5款轿车</w:t>
      </w:r>
    </w:p>
    <w:p w:rsidR="0078542E" w:rsidRDefault="0078542E" w:rsidP="00407CD3">
      <w:r>
        <w:rPr>
          <w:rFonts w:hint="eastAsia"/>
        </w:rPr>
        <w:t>近日，大众汽车品牌中国</w:t>
      </w:r>
      <w:r>
        <w:t>CEO冯思翰表示，大众品牌将在2018年推出9款车型，其中有5款为轿车。据了解，包含全新一代CC和朗逸等在内的5款轿车均为换代或中期大改产品。</w:t>
      </w:r>
    </w:p>
    <w:p w:rsidR="0078542E" w:rsidRDefault="0078542E" w:rsidP="00407CD3">
      <w:pPr>
        <w:rPr>
          <w:rFonts w:cs="宋体"/>
          <w:b/>
          <w:bCs/>
          <w:i/>
          <w:iCs/>
        </w:rPr>
      </w:pPr>
      <w:r w:rsidRPr="002009FE">
        <w:rPr>
          <w:rFonts w:cs="宋体" w:hint="eastAsia"/>
          <w:b/>
          <w:bCs/>
          <w:i/>
          <w:iCs/>
        </w:rPr>
        <w:t>分析：。</w:t>
      </w:r>
    </w:p>
    <w:p w:rsidR="0078542E" w:rsidRPr="00A05F65" w:rsidRDefault="0078542E" w:rsidP="00407CD3">
      <w:pPr>
        <w:pStyle w:val="a8"/>
        <w:numPr>
          <w:ilvl w:val="0"/>
          <w:numId w:val="7"/>
        </w:numPr>
        <w:ind w:firstLineChars="0"/>
        <w:outlineLvl w:val="1"/>
        <w:rPr>
          <w:b/>
        </w:rPr>
      </w:pPr>
      <w:r w:rsidRPr="00A05F65">
        <w:rPr>
          <w:rFonts w:hint="eastAsia"/>
          <w:b/>
        </w:rPr>
        <w:t>东风本田定</w:t>
      </w:r>
      <w:r w:rsidRPr="00A05F65">
        <w:rPr>
          <w:b/>
        </w:rPr>
        <w:t>74万辆年目标用户将超400万</w:t>
      </w:r>
    </w:p>
    <w:p w:rsidR="0078542E" w:rsidRDefault="0078542E" w:rsidP="00407CD3">
      <w:r>
        <w:t>东风本田销售部长清水光太郎表示：“2018年是东风本田的品牌强化之年，我们将在品牌忠诚度和满意度提升的基础上，挑战全年74万台销量目标。”据悉，今年上半年东风本田累计销量将突破400万辆。</w:t>
      </w:r>
    </w:p>
    <w:p w:rsidR="0078542E" w:rsidRDefault="0078542E" w:rsidP="00407CD3">
      <w:pPr>
        <w:rPr>
          <w:rFonts w:cs="宋体"/>
          <w:b/>
          <w:bCs/>
          <w:i/>
          <w:iCs/>
        </w:rPr>
      </w:pPr>
      <w:r w:rsidRPr="002009FE">
        <w:rPr>
          <w:rFonts w:cs="宋体" w:hint="eastAsia"/>
          <w:b/>
          <w:bCs/>
          <w:i/>
          <w:iCs/>
        </w:rPr>
        <w:t>分析：。</w:t>
      </w:r>
    </w:p>
    <w:p w:rsidR="0078542E" w:rsidRPr="00966D9B" w:rsidRDefault="0078542E" w:rsidP="00407CD3">
      <w:pPr>
        <w:pStyle w:val="a8"/>
        <w:numPr>
          <w:ilvl w:val="0"/>
          <w:numId w:val="7"/>
        </w:numPr>
        <w:ind w:firstLineChars="0"/>
        <w:outlineLvl w:val="1"/>
        <w:rPr>
          <w:b/>
        </w:rPr>
      </w:pPr>
      <w:r w:rsidRPr="00966D9B">
        <w:rPr>
          <w:rFonts w:hint="eastAsia"/>
          <w:b/>
        </w:rPr>
        <w:t>东风本田将推出纯电动</w:t>
      </w:r>
      <w:r w:rsidRPr="00966D9B">
        <w:rPr>
          <w:b/>
        </w:rPr>
        <w:t>SUV命名驭冠</w:t>
      </w:r>
    </w:p>
    <w:p w:rsidR="0078542E" w:rsidRDefault="0078542E" w:rsidP="00407CD3">
      <w:r>
        <w:t>东风本田在北京召开了媒体沟通会，2018年东风本田将强化品牌，持续提升经营质量，并向年销74万辆的目标发起冲击。此外，在今年还将推出一款纯电动SUV，定位紧凑级，或将于2018年北京车展亮相。</w:t>
      </w:r>
    </w:p>
    <w:p w:rsidR="0078542E" w:rsidRDefault="0078542E" w:rsidP="00407CD3">
      <w:pPr>
        <w:rPr>
          <w:rFonts w:cs="宋体"/>
          <w:b/>
          <w:bCs/>
          <w:i/>
          <w:iCs/>
        </w:rPr>
      </w:pPr>
      <w:r w:rsidRPr="002009FE">
        <w:rPr>
          <w:rFonts w:cs="宋体" w:hint="eastAsia"/>
          <w:b/>
          <w:bCs/>
          <w:i/>
          <w:iCs/>
        </w:rPr>
        <w:t>分析：。</w:t>
      </w:r>
    </w:p>
    <w:p w:rsidR="0078542E" w:rsidRPr="002C6C43" w:rsidRDefault="0078542E" w:rsidP="00407CD3">
      <w:pPr>
        <w:pStyle w:val="a8"/>
        <w:numPr>
          <w:ilvl w:val="0"/>
          <w:numId w:val="7"/>
        </w:numPr>
        <w:ind w:firstLineChars="0"/>
        <w:outlineLvl w:val="1"/>
        <w:rPr>
          <w:b/>
        </w:rPr>
      </w:pPr>
      <w:r w:rsidRPr="002C6C43">
        <w:rPr>
          <w:b/>
        </w:rPr>
        <w:t>东风定450万辆目标，2018着力新能源和自主品牌</w:t>
      </w:r>
    </w:p>
    <w:p w:rsidR="0078542E" w:rsidRDefault="0078542E" w:rsidP="00407CD3">
      <w:r>
        <w:t>东风汽车集团有限公司宣布将2018年的销售目标定为450万辆，相比于2017年的412.1万辆，同比增长了9.1%，并将工作的着力点放在了自主品牌和新能源两个方面。</w:t>
      </w:r>
    </w:p>
    <w:p w:rsidR="0078542E" w:rsidRPr="002C6C43" w:rsidRDefault="0078542E" w:rsidP="00407CD3">
      <w:pPr>
        <w:rPr>
          <w:rFonts w:cs="宋体"/>
          <w:b/>
          <w:bCs/>
          <w:i/>
          <w:iCs/>
        </w:rPr>
      </w:pPr>
      <w:r w:rsidRPr="002009FE">
        <w:rPr>
          <w:rFonts w:cs="宋体" w:hint="eastAsia"/>
          <w:b/>
          <w:bCs/>
          <w:i/>
          <w:iCs/>
        </w:rPr>
        <w:t>分析：。</w:t>
      </w:r>
    </w:p>
    <w:p w:rsidR="0078542E" w:rsidRPr="00B20C9B" w:rsidRDefault="0078542E" w:rsidP="00407CD3">
      <w:pPr>
        <w:pStyle w:val="a8"/>
        <w:numPr>
          <w:ilvl w:val="0"/>
          <w:numId w:val="7"/>
        </w:numPr>
        <w:ind w:firstLineChars="0"/>
        <w:outlineLvl w:val="1"/>
        <w:rPr>
          <w:b/>
        </w:rPr>
      </w:pPr>
      <w:r w:rsidRPr="00B20C9B">
        <w:rPr>
          <w:rFonts w:hint="eastAsia"/>
          <w:b/>
        </w:rPr>
        <w:t>东风风行年内将推</w:t>
      </w:r>
      <w:r w:rsidRPr="00B20C9B">
        <w:rPr>
          <w:b/>
        </w:rPr>
        <w:t>4款全新车型</w:t>
      </w:r>
    </w:p>
    <w:p w:rsidR="0078542E" w:rsidRDefault="0078542E" w:rsidP="00407CD3">
      <w:r>
        <w:rPr>
          <w:rFonts w:hint="eastAsia"/>
        </w:rPr>
        <w:t>东风柳州汽车有限公司副总经理姚利文透露，东风风行</w:t>
      </w:r>
      <w:r>
        <w:t>2018年将推出四款全新产品，其中包括首款中型7座SUV-景逸SX7、第三代景逸X5、全新景逸X6以及一款入门级SUV-SX3。</w:t>
      </w:r>
    </w:p>
    <w:p w:rsidR="0078542E" w:rsidRPr="00B20C9B" w:rsidRDefault="0078542E" w:rsidP="00407CD3">
      <w:pPr>
        <w:rPr>
          <w:rFonts w:cs="宋体"/>
          <w:b/>
          <w:bCs/>
          <w:i/>
          <w:iCs/>
        </w:rPr>
      </w:pPr>
      <w:r w:rsidRPr="002009FE">
        <w:rPr>
          <w:rFonts w:cs="宋体" w:hint="eastAsia"/>
          <w:b/>
          <w:bCs/>
          <w:i/>
          <w:iCs/>
        </w:rPr>
        <w:t>分析：。</w:t>
      </w:r>
    </w:p>
    <w:p w:rsidR="0078542E" w:rsidRPr="00A05F65" w:rsidRDefault="0078542E" w:rsidP="00407CD3">
      <w:pPr>
        <w:pStyle w:val="a8"/>
        <w:numPr>
          <w:ilvl w:val="0"/>
          <w:numId w:val="7"/>
        </w:numPr>
        <w:ind w:firstLineChars="0"/>
        <w:outlineLvl w:val="1"/>
        <w:rPr>
          <w:b/>
        </w:rPr>
      </w:pPr>
      <w:r w:rsidRPr="00A05F65">
        <w:rPr>
          <w:rFonts w:hint="eastAsia"/>
          <w:b/>
        </w:rPr>
        <w:t>东风汽车加速市场化转型</w:t>
      </w:r>
    </w:p>
    <w:p w:rsidR="0078542E" w:rsidRDefault="0078542E" w:rsidP="00407CD3">
      <w:r>
        <w:rPr>
          <w:rFonts w:hint="eastAsia"/>
        </w:rPr>
        <w:t>东风乘用车公司近期正在进行一轮大规模的人事调整，并采用竞聘上岗方式对中层岗位进行调整。首当其冲的便是营销部门，内部竞聘者如果不合格将以外聘方式填补空缺。一直以来，东风汽车与其他四大国有汽车集团不同之处在于，东风旗下的板块多且碎。东风旗下风神、风行、风光、启辰等数个品牌并立，虽各自定位和侧重不同，但是根本上还是存在同业竞争的可能。东风改革思路是</w:t>
      </w:r>
      <w:r>
        <w:t>:一、可持续发展的事业布局；二、组织运行要更加高效；三是体制机制要更有活力；四是把历史遗留问题在五年内基本解决完。</w:t>
      </w:r>
    </w:p>
    <w:p w:rsidR="0078542E" w:rsidRPr="00A05F65" w:rsidRDefault="0078542E" w:rsidP="00407CD3">
      <w:pPr>
        <w:pStyle w:val="a8"/>
        <w:numPr>
          <w:ilvl w:val="0"/>
          <w:numId w:val="7"/>
        </w:numPr>
        <w:ind w:firstLineChars="0"/>
        <w:outlineLvl w:val="1"/>
        <w:rPr>
          <w:b/>
        </w:rPr>
      </w:pPr>
      <w:r w:rsidRPr="00A05F65">
        <w:rPr>
          <w:rFonts w:hint="eastAsia"/>
          <w:b/>
        </w:rPr>
        <w:lastRenderedPageBreak/>
        <w:t>东风悦达起亚年内将推</w:t>
      </w:r>
      <w:r w:rsidRPr="00A05F65">
        <w:rPr>
          <w:b/>
        </w:rPr>
        <w:t>2款新能源车</w:t>
      </w:r>
    </w:p>
    <w:p w:rsidR="0078542E" w:rsidRDefault="0078542E" w:rsidP="00407CD3">
      <w:r>
        <w:t>东风悦达起亚副总经理、销售本部本部长尹起峰表示：2018年东风悦达起亚将推出K5PHEV和纯电动小型SUV两款产品。这两款新车将进一步丰富企业的新能源产品线，完善东风悦达起亚的新能源产品布局。</w:t>
      </w:r>
    </w:p>
    <w:p w:rsidR="0078542E" w:rsidRDefault="0078542E" w:rsidP="00407CD3">
      <w:pPr>
        <w:rPr>
          <w:rFonts w:cs="宋体"/>
          <w:b/>
          <w:bCs/>
          <w:i/>
          <w:iCs/>
        </w:rPr>
      </w:pPr>
      <w:r w:rsidRPr="002009FE">
        <w:rPr>
          <w:rFonts w:cs="宋体" w:hint="eastAsia"/>
          <w:b/>
          <w:bCs/>
          <w:i/>
          <w:iCs/>
        </w:rPr>
        <w:t>分析：。</w:t>
      </w:r>
    </w:p>
    <w:p w:rsidR="0078542E" w:rsidRPr="00D614EE" w:rsidRDefault="0078542E" w:rsidP="00407CD3">
      <w:pPr>
        <w:pStyle w:val="a8"/>
        <w:numPr>
          <w:ilvl w:val="0"/>
          <w:numId w:val="7"/>
        </w:numPr>
        <w:ind w:firstLineChars="0"/>
        <w:outlineLvl w:val="1"/>
        <w:rPr>
          <w:b/>
        </w:rPr>
      </w:pPr>
      <w:r w:rsidRPr="00D614EE">
        <w:rPr>
          <w:rFonts w:hint="eastAsia"/>
          <w:b/>
        </w:rPr>
        <w:t>对冲基金公司瞄准电动车电池原材料市场</w:t>
      </w:r>
    </w:p>
    <w:p w:rsidR="0078542E" w:rsidRDefault="0078542E" w:rsidP="00407CD3">
      <w:r>
        <w:t>Westbeck电动金属基金预计下月开始交易，计划融资金额最多达到2.5亿美元。伦敦Westbeck资本管理于2016年成立，由于丰田汽车等公司旗下贸易部门都竞相确保电动车电池原料供应的安全，进而也导致铜、镍、锂、钴等矿业商品成为对冲基金的目标市场。</w:t>
      </w:r>
    </w:p>
    <w:p w:rsidR="0078542E" w:rsidRDefault="0078542E" w:rsidP="00407CD3">
      <w:pPr>
        <w:rPr>
          <w:rFonts w:cs="宋体"/>
          <w:b/>
          <w:bCs/>
          <w:i/>
          <w:iCs/>
        </w:rPr>
      </w:pPr>
      <w:r w:rsidRPr="002009FE">
        <w:rPr>
          <w:rFonts w:cs="宋体" w:hint="eastAsia"/>
          <w:b/>
          <w:bCs/>
          <w:i/>
          <w:iCs/>
        </w:rPr>
        <w:t>分析：。</w:t>
      </w:r>
    </w:p>
    <w:p w:rsidR="0078542E" w:rsidRPr="001C0856" w:rsidRDefault="0078542E" w:rsidP="00407CD3">
      <w:pPr>
        <w:pStyle w:val="a8"/>
        <w:numPr>
          <w:ilvl w:val="0"/>
          <w:numId w:val="7"/>
        </w:numPr>
        <w:ind w:firstLineChars="0"/>
        <w:outlineLvl w:val="1"/>
        <w:rPr>
          <w:b/>
        </w:rPr>
      </w:pPr>
      <w:r w:rsidRPr="001C0856">
        <w:rPr>
          <w:b/>
        </w:rPr>
        <w:t>构建新零售模式奇点首家体验中心今日揭幕</w:t>
      </w:r>
    </w:p>
    <w:p w:rsidR="0078542E" w:rsidRDefault="0078542E" w:rsidP="00407CD3">
      <w:r>
        <w:rPr>
          <w:rFonts w:hint="eastAsia"/>
        </w:rPr>
        <w:t>奇点汽车与</w:t>
      </w:r>
      <w:r>
        <w:t>2016年正式发布了品牌，而iS6的试装版也于2017年4月正式发布。随着量产车亮相的临近，企业也将通过多重手段让消费者可以近距离体验品牌的特性。从奇点汽车官方获悉，其首家体验厅将于今日开业。在体现科技感的同时，奇点也将构建以用户为中心的新零售模式。</w:t>
      </w:r>
    </w:p>
    <w:p w:rsidR="0078542E" w:rsidRDefault="0078542E" w:rsidP="00407CD3">
      <w:pPr>
        <w:rPr>
          <w:rFonts w:cs="宋体"/>
          <w:b/>
          <w:bCs/>
          <w:i/>
          <w:iCs/>
        </w:rPr>
      </w:pPr>
      <w:r w:rsidRPr="002009FE">
        <w:rPr>
          <w:rFonts w:cs="宋体" w:hint="eastAsia"/>
          <w:b/>
          <w:bCs/>
          <w:i/>
          <w:iCs/>
        </w:rPr>
        <w:t>分析：。</w:t>
      </w:r>
    </w:p>
    <w:p w:rsidR="0078542E" w:rsidRPr="00FD70D8" w:rsidRDefault="0078542E" w:rsidP="00407CD3">
      <w:pPr>
        <w:pStyle w:val="a8"/>
        <w:numPr>
          <w:ilvl w:val="0"/>
          <w:numId w:val="7"/>
        </w:numPr>
        <w:ind w:firstLineChars="0"/>
        <w:outlineLvl w:val="1"/>
        <w:rPr>
          <w:b/>
        </w:rPr>
      </w:pPr>
      <w:r w:rsidRPr="00FD70D8">
        <w:rPr>
          <w:rFonts w:hint="eastAsia"/>
          <w:b/>
        </w:rPr>
        <w:t>广汽三菱正式公布</w:t>
      </w:r>
      <w:r w:rsidRPr="00FD70D8">
        <w:rPr>
          <w:b/>
        </w:rPr>
        <w:t>2018年新车计划</w:t>
      </w:r>
    </w:p>
    <w:p w:rsidR="0078542E" w:rsidRDefault="0078542E" w:rsidP="00407CD3">
      <w:r>
        <w:t>广汽三菱正式公布2018年新车计划，在2018年广汽三菱将推出全新的紧凑级SUV（或为EclipseCross）和一款纯电动车型（或为祺智品牌新车），此外，广汽三菱新发动机工厂也将于今年投产。</w:t>
      </w:r>
    </w:p>
    <w:p w:rsidR="0078542E" w:rsidRDefault="0078542E" w:rsidP="00407CD3">
      <w:pPr>
        <w:rPr>
          <w:rFonts w:cs="宋体"/>
          <w:b/>
          <w:bCs/>
          <w:i/>
          <w:iCs/>
        </w:rPr>
      </w:pPr>
      <w:r w:rsidRPr="002009FE">
        <w:rPr>
          <w:rFonts w:cs="宋体" w:hint="eastAsia"/>
          <w:b/>
          <w:bCs/>
          <w:i/>
          <w:iCs/>
        </w:rPr>
        <w:t>分析：。</w:t>
      </w:r>
    </w:p>
    <w:p w:rsidR="0078542E" w:rsidRPr="00966D9B" w:rsidRDefault="0078542E" w:rsidP="00407CD3">
      <w:pPr>
        <w:pStyle w:val="a8"/>
        <w:numPr>
          <w:ilvl w:val="0"/>
          <w:numId w:val="7"/>
        </w:numPr>
        <w:ind w:firstLineChars="0"/>
        <w:outlineLvl w:val="1"/>
        <w:rPr>
          <w:b/>
        </w:rPr>
      </w:pPr>
      <w:r w:rsidRPr="00966D9B">
        <w:rPr>
          <w:rFonts w:hint="eastAsia"/>
          <w:b/>
        </w:rPr>
        <w:t>捷途品牌今日发布</w:t>
      </w:r>
      <w:r w:rsidRPr="00966D9B">
        <w:rPr>
          <w:b/>
        </w:rPr>
        <w:t>首款车为中型SUV</w:t>
      </w:r>
    </w:p>
    <w:p w:rsidR="0078542E" w:rsidRDefault="0078542E" w:rsidP="00407CD3">
      <w:r>
        <w:t>从奇瑞商用官方获悉，其进军乘用车市场的高端品牌捷途将于今日正式发布。新品牌旗下的产品将解决多人口家庭旅行问题，未来将推出SUV、MPV、新能源等车型。而此前曝光过的中型SUV——X70将成为新品牌的首款新车。</w:t>
      </w:r>
    </w:p>
    <w:p w:rsidR="0078542E" w:rsidRDefault="0078542E" w:rsidP="00407CD3">
      <w:pPr>
        <w:rPr>
          <w:rFonts w:cs="宋体"/>
          <w:b/>
          <w:bCs/>
          <w:i/>
          <w:iCs/>
        </w:rPr>
      </w:pPr>
      <w:r w:rsidRPr="002009FE">
        <w:rPr>
          <w:rFonts w:cs="宋体" w:hint="eastAsia"/>
          <w:b/>
          <w:bCs/>
          <w:i/>
          <w:iCs/>
        </w:rPr>
        <w:t>分析：。</w:t>
      </w:r>
    </w:p>
    <w:p w:rsidR="0078542E" w:rsidRPr="00B62175" w:rsidRDefault="0078542E" w:rsidP="00407CD3">
      <w:pPr>
        <w:pStyle w:val="a8"/>
        <w:numPr>
          <w:ilvl w:val="0"/>
          <w:numId w:val="7"/>
        </w:numPr>
        <w:ind w:firstLineChars="0"/>
        <w:outlineLvl w:val="1"/>
        <w:rPr>
          <w:b/>
        </w:rPr>
      </w:pPr>
      <w:r w:rsidRPr="00B62175">
        <w:rPr>
          <w:b/>
        </w:rPr>
        <w:t>雷诺谨慎对待2018年销量目标“保九争十”</w:t>
      </w:r>
    </w:p>
    <w:p w:rsidR="0078542E" w:rsidRDefault="0078542E" w:rsidP="00407CD3">
      <w:r>
        <w:rPr>
          <w:rFonts w:hint="eastAsia"/>
        </w:rPr>
        <w:t>日前，东风雷诺发布</w:t>
      </w:r>
      <w:r>
        <w:t>2018年销量目标规划，根据规划，其在2018年将争取全年销量达到9万辆，并向10万辆发起挑战。</w:t>
      </w:r>
    </w:p>
    <w:p w:rsidR="0078542E" w:rsidRDefault="0078542E" w:rsidP="00407CD3">
      <w:r>
        <w:rPr>
          <w:rFonts w:hint="eastAsia"/>
        </w:rPr>
        <w:t>目前，雷诺拥有的国产车型共有科雷嘉及科雷傲在内的两款，根据此前的计划，到</w:t>
      </w:r>
      <w:r>
        <w:t>2020年雷诺国产车型将增加至9款，这也意味着在未来三年内平均每年至少推出2款车型。相比2017年的全年销量，雷诺在2018年的销量目标上仅提升2万辆，由此可见，面对2018年的到来，雷诺则显得更为谨慎。</w:t>
      </w:r>
    </w:p>
    <w:p w:rsidR="0078542E" w:rsidRDefault="0078542E" w:rsidP="00407CD3">
      <w:pPr>
        <w:rPr>
          <w:rFonts w:cs="宋体"/>
          <w:b/>
          <w:bCs/>
          <w:i/>
          <w:iCs/>
        </w:rPr>
      </w:pPr>
      <w:r w:rsidRPr="002009FE">
        <w:rPr>
          <w:rFonts w:cs="宋体" w:hint="eastAsia"/>
          <w:b/>
          <w:bCs/>
          <w:i/>
          <w:iCs/>
        </w:rPr>
        <w:t>分析：。</w:t>
      </w:r>
    </w:p>
    <w:p w:rsidR="0078542E" w:rsidRPr="001C0856" w:rsidRDefault="0078542E" w:rsidP="00407CD3">
      <w:pPr>
        <w:pStyle w:val="a8"/>
        <w:numPr>
          <w:ilvl w:val="0"/>
          <w:numId w:val="7"/>
        </w:numPr>
        <w:ind w:firstLineChars="0"/>
        <w:outlineLvl w:val="1"/>
        <w:rPr>
          <w:b/>
        </w:rPr>
      </w:pPr>
      <w:r w:rsidRPr="001C0856">
        <w:rPr>
          <w:b/>
        </w:rPr>
        <w:t>陆空联合吉利谋划未来出行新愿景</w:t>
      </w:r>
    </w:p>
    <w:p w:rsidR="0078542E" w:rsidRDefault="0078542E" w:rsidP="00407CD3">
      <w:r>
        <w:rPr>
          <w:rFonts w:hint="eastAsia"/>
        </w:rPr>
        <w:t>近期，浙江吉利控股集团（以下简称“吉利控股集团”）宣布与美国</w:t>
      </w:r>
      <w:r>
        <w:t>Terrafugia飞行汽车公司（以下简称“太力公司”）达成最终协议，将收购太力公司的全部业务及资产。由于涉及高精尖科技领域，此项交易需获得包括美国外资投资委员会、美国国防部在内的所有相关机构的批准。</w:t>
      </w:r>
    </w:p>
    <w:p w:rsidR="0078542E" w:rsidRDefault="0078542E" w:rsidP="00407CD3">
      <w:pPr>
        <w:rPr>
          <w:rFonts w:cs="宋体"/>
          <w:b/>
          <w:bCs/>
          <w:i/>
          <w:iCs/>
        </w:rPr>
      </w:pPr>
      <w:r w:rsidRPr="002009FE">
        <w:rPr>
          <w:rFonts w:cs="宋体" w:hint="eastAsia"/>
          <w:b/>
          <w:bCs/>
          <w:i/>
          <w:iCs/>
        </w:rPr>
        <w:t>分析：。</w:t>
      </w:r>
    </w:p>
    <w:p w:rsidR="0078542E" w:rsidRPr="00715F3B" w:rsidRDefault="0078542E" w:rsidP="00407CD3">
      <w:pPr>
        <w:pStyle w:val="a8"/>
        <w:numPr>
          <w:ilvl w:val="0"/>
          <w:numId w:val="7"/>
        </w:numPr>
        <w:ind w:firstLineChars="0"/>
        <w:outlineLvl w:val="1"/>
        <w:rPr>
          <w:b/>
        </w:rPr>
      </w:pPr>
      <w:r w:rsidRPr="00715F3B">
        <w:rPr>
          <w:b/>
        </w:rPr>
        <w:t>趣店汽车金融胜算几何？重资产模式前期成本投入高</w:t>
      </w:r>
    </w:p>
    <w:p w:rsidR="0078542E" w:rsidRDefault="0078542E" w:rsidP="00407CD3">
      <w:r>
        <w:rPr>
          <w:rFonts w:hint="eastAsia"/>
        </w:rPr>
        <w:t>线下建仓和自建物流是重资产模式，前期投入较高，通过与经销商合作，由经销商对汽车进行线下展示的方式，是目前较多汽车电商选择的模式。</w:t>
      </w:r>
    </w:p>
    <w:p w:rsidR="0078542E" w:rsidRDefault="0078542E" w:rsidP="00407CD3">
      <w:r>
        <w:rPr>
          <w:rFonts w:hint="eastAsia"/>
        </w:rPr>
        <w:t>对于究竟通过经销商门店进行车辆展示还是自建仓？从业者表示，这两种模式的区别在于，</w:t>
      </w:r>
      <w:r>
        <w:rPr>
          <w:rFonts w:hint="eastAsia"/>
        </w:rPr>
        <w:lastRenderedPageBreak/>
        <w:t>前者通过与经销商合作展示车辆，后者具有独立的展厅来展示车辆。从运营成本上看，后者要大幅高于前者，包括门店运营成本、人力成本等，而前者只需在某一地区设有销售人员协助办单即可。</w:t>
      </w:r>
    </w:p>
    <w:p w:rsidR="00C26701" w:rsidRDefault="0078542E" w:rsidP="00C26701">
      <w:r>
        <w:rPr>
          <w:rFonts w:hint="eastAsia"/>
        </w:rPr>
        <w:t>对于选择重资产模式，大白汽车门店全部自营的原因在于，我们认为汽车新零售的核心是效率和服务，这和流量驱动的商品分期业务有着本质的不同。我们相信只有通过自营门店、自建服务闭环，才能为用户提供更加优质的服务，给大家带来更好的体验。如果采用授权加盟的模式，虽然速度会大大加快，但也会让企业失去对整个服务链条的质量控制，无法与用户达成更有效的互动。</w:t>
      </w:r>
    </w:p>
    <w:p w:rsidR="0078542E" w:rsidRDefault="0078542E" w:rsidP="00407CD3">
      <w:r>
        <w:rPr>
          <w:rFonts w:hint="eastAsia"/>
        </w:rPr>
        <w:t>现在我们在全国自主的大白汽车分期品牌的体验店已经超过</w:t>
      </w:r>
      <w:r>
        <w:t>150家了。分布在中国的二三四五六线城市，我们做的主要是渠道下沉”。</w:t>
      </w:r>
    </w:p>
    <w:p w:rsidR="0078542E" w:rsidRDefault="0078542E" w:rsidP="00407CD3">
      <w:r>
        <w:rPr>
          <w:rFonts w:hint="eastAsia"/>
        </w:rPr>
        <w:t>罗敏进一步表示，“我们把大白汽车这件事情理解成是一家零售商，只不过是以互联网</w:t>
      </w:r>
      <w:r>
        <w:t>+门店体验店的方式，再加上汽车融资租赁这三个方式结合到一起才去做的，这是非常重资产的模式”。</w:t>
      </w:r>
      <w:r>
        <w:rPr>
          <w:rFonts w:hint="eastAsia"/>
        </w:rPr>
        <w:t>一二线大城市的新车金融渗透率已经足够高，由商业银行、汽车金融公司和汽车厂商财务公司占主导地位，这一市场已经没有更多机会。但实际上，那些布在三四线城市、县域、乡村的二网经销商的交易规模非常大，我国</w:t>
      </w:r>
      <w:r>
        <w:t>60%的乘用车都是由二网销售出去的。</w:t>
      </w:r>
    </w:p>
    <w:p w:rsidR="0078542E" w:rsidRDefault="0078542E" w:rsidP="00407CD3">
      <w:r>
        <w:rPr>
          <w:rFonts w:hint="eastAsia"/>
        </w:rPr>
        <w:t>随着低线城市及地区用户消费意识和消费能力的提升，这部分地区的新车需求非常旺盛。目前汽车金融市场竞争的主战场，已从最开始的线上平台，逐步转移到线下渠道的构建和争夺之中。向低线城市和区域做渠道下沉，或将成为不可逆的趋势。</w:t>
      </w:r>
    </w:p>
    <w:p w:rsidR="0078542E" w:rsidRDefault="0078542E" w:rsidP="00407CD3">
      <w:pPr>
        <w:rPr>
          <w:rFonts w:cs="宋体"/>
          <w:b/>
          <w:bCs/>
          <w:i/>
          <w:iCs/>
        </w:rPr>
      </w:pPr>
      <w:r w:rsidRPr="002009FE">
        <w:rPr>
          <w:rFonts w:cs="宋体" w:hint="eastAsia"/>
          <w:b/>
          <w:bCs/>
          <w:i/>
          <w:iCs/>
        </w:rPr>
        <w:t>分析：。</w:t>
      </w:r>
    </w:p>
    <w:p w:rsidR="0078542E" w:rsidRPr="00B62175" w:rsidRDefault="0078542E" w:rsidP="00407CD3">
      <w:pPr>
        <w:pStyle w:val="a8"/>
        <w:numPr>
          <w:ilvl w:val="0"/>
          <w:numId w:val="7"/>
        </w:numPr>
        <w:ind w:firstLineChars="0"/>
        <w:outlineLvl w:val="1"/>
        <w:rPr>
          <w:b/>
        </w:rPr>
      </w:pPr>
      <w:r w:rsidRPr="00B62175">
        <w:rPr>
          <w:b/>
        </w:rPr>
        <w:t>神龙为“重回赛道”打基础，2018将挑战47.6万辆</w:t>
      </w:r>
    </w:p>
    <w:p w:rsidR="0078542E" w:rsidRDefault="0078542E" w:rsidP="00407CD3">
      <w:r>
        <w:rPr>
          <w:rFonts w:hint="eastAsia"/>
        </w:rPr>
        <w:t>“神龙今年将挑战战整车销售开票</w:t>
      </w:r>
      <w:r>
        <w:t>46.3万辆，交付47.6万辆的销量目标。”在昨日（1月24日）神龙汽车召开的2018年经营工作会议上确定了其为实现2020年的“重回赛道”的新一年规划。</w:t>
      </w:r>
    </w:p>
    <w:p w:rsidR="0078542E" w:rsidRDefault="0078542E" w:rsidP="00407CD3">
      <w:r>
        <w:rPr>
          <w:rFonts w:hint="eastAsia"/>
        </w:rPr>
        <w:t>据介绍，神龙汽车将从</w:t>
      </w:r>
      <w:r>
        <w:t>2018年开启“重回赛道”的三大战役，即：2018年作为夯实基础的一年。从新车规划上来看，2018年东风标致将会推出包含标致308和标致408在内的2款轿车以及SUV车型标致2008等3款车型。而东风雪铁龙则会以互联网汽车C3AIRCROSS打头阵。</w:t>
      </w:r>
    </w:p>
    <w:p w:rsidR="0078542E" w:rsidRDefault="0078542E" w:rsidP="00407CD3">
      <w:pPr>
        <w:rPr>
          <w:rFonts w:cs="宋体"/>
          <w:b/>
          <w:bCs/>
          <w:i/>
          <w:iCs/>
        </w:rPr>
      </w:pPr>
      <w:r w:rsidRPr="002009FE">
        <w:rPr>
          <w:rFonts w:cs="宋体" w:hint="eastAsia"/>
          <w:b/>
          <w:bCs/>
          <w:i/>
          <w:iCs/>
        </w:rPr>
        <w:t>分析：。</w:t>
      </w:r>
    </w:p>
    <w:p w:rsidR="0078542E" w:rsidRPr="00D614EE" w:rsidRDefault="0078542E" w:rsidP="00407CD3">
      <w:pPr>
        <w:pStyle w:val="a8"/>
        <w:numPr>
          <w:ilvl w:val="0"/>
          <w:numId w:val="7"/>
        </w:numPr>
        <w:ind w:firstLineChars="0"/>
        <w:outlineLvl w:val="1"/>
        <w:rPr>
          <w:b/>
        </w:rPr>
      </w:pPr>
      <w:r w:rsidRPr="00D614EE">
        <w:rPr>
          <w:rFonts w:hint="eastAsia"/>
          <w:b/>
        </w:rPr>
        <w:t>神州将正式入局“共享汽车”</w:t>
      </w:r>
    </w:p>
    <w:p w:rsidR="0078542E" w:rsidRDefault="0078542E" w:rsidP="00407CD3">
      <w:r>
        <w:t>神州租车宣布推出分时租赁业务，并将在全国55个城市陆续上线，覆盖这些城市内的主要区域。神州分时采用自由取还模式，用户无需提前预约，即可用车，同时开放神州租车覆盖中高端的50多款车型。</w:t>
      </w:r>
    </w:p>
    <w:p w:rsidR="0078542E" w:rsidRDefault="0078542E" w:rsidP="00407CD3">
      <w:pPr>
        <w:rPr>
          <w:rFonts w:cs="宋体"/>
          <w:b/>
          <w:bCs/>
          <w:i/>
          <w:iCs/>
        </w:rPr>
      </w:pPr>
      <w:r w:rsidRPr="002009FE">
        <w:rPr>
          <w:rFonts w:cs="宋体" w:hint="eastAsia"/>
          <w:b/>
          <w:bCs/>
          <w:i/>
          <w:iCs/>
        </w:rPr>
        <w:t>分析：。</w:t>
      </w:r>
    </w:p>
    <w:p w:rsidR="0078542E" w:rsidRPr="007C5E98" w:rsidRDefault="0078542E" w:rsidP="00407CD3">
      <w:pPr>
        <w:pStyle w:val="a8"/>
        <w:numPr>
          <w:ilvl w:val="0"/>
          <w:numId w:val="7"/>
        </w:numPr>
        <w:ind w:firstLineChars="0"/>
        <w:outlineLvl w:val="1"/>
        <w:rPr>
          <w:b/>
        </w:rPr>
      </w:pPr>
      <w:r w:rsidRPr="007C5E98">
        <w:rPr>
          <w:b/>
        </w:rPr>
        <w:t>蔚来汽车：将以上海为总部计划建换电站</w:t>
      </w:r>
    </w:p>
    <w:p w:rsidR="0078542E" w:rsidRDefault="0078542E" w:rsidP="00407CD3">
      <w:r>
        <w:t>到2020年，蔚来计划在全国建设超过1100座换电站，投放超过1200辆移动充电车。ES8车主可享受终身免费质保、终身免费车联网服务、终身免费异地加电、终身免费道路救援4项终身服务。</w:t>
      </w:r>
      <w:r>
        <w:rPr>
          <w:rFonts w:hint="eastAsia"/>
        </w:rPr>
        <w:t>今年将建成首批四五十个换电站。为让用户有更好的体验，蔚来推出了服务于家庭（或办公地点）的充电桩，具备即插即充、预约充电、</w:t>
      </w:r>
      <w:r>
        <w:t>App控制等功能，公司可为有条件的用户免费安装。和国家电网、新兴充电合作，将其已搭建的充电桩纳入体系；推出了全球首创超过300项专利的换电技术，全自动换电，3分钟完成，每次换电还会做电池和整车电气系统检测；研发了移动充电车，这就像一个超级充电宝，加电10分钟可续航100公里；将利用移动互联网，成为第一个提供</w:t>
      </w:r>
      <w:r>
        <w:rPr>
          <w:rFonts w:hint="eastAsia"/>
        </w:rPr>
        <w:t>代客加电服务的品牌。。</w:t>
      </w:r>
    </w:p>
    <w:p w:rsidR="0078542E" w:rsidRDefault="0078542E" w:rsidP="00407CD3">
      <w:pPr>
        <w:rPr>
          <w:rFonts w:cs="宋体"/>
          <w:b/>
          <w:bCs/>
          <w:i/>
          <w:iCs/>
        </w:rPr>
      </w:pPr>
      <w:r w:rsidRPr="002009FE">
        <w:rPr>
          <w:rFonts w:cs="宋体" w:hint="eastAsia"/>
          <w:b/>
          <w:bCs/>
          <w:i/>
          <w:iCs/>
        </w:rPr>
        <w:t>分析：。</w:t>
      </w:r>
    </w:p>
    <w:p w:rsidR="0078542E" w:rsidRPr="00E25474" w:rsidRDefault="0078542E" w:rsidP="00407CD3">
      <w:pPr>
        <w:pStyle w:val="a8"/>
        <w:numPr>
          <w:ilvl w:val="0"/>
          <w:numId w:val="7"/>
        </w:numPr>
        <w:ind w:firstLineChars="0"/>
        <w:outlineLvl w:val="1"/>
        <w:rPr>
          <w:b/>
        </w:rPr>
      </w:pPr>
      <w:r w:rsidRPr="00E25474">
        <w:rPr>
          <w:b/>
        </w:rPr>
        <w:t>长安跨越</w:t>
      </w:r>
      <w:r w:rsidR="00FE4CC9" w:rsidRPr="00E25474">
        <w:rPr>
          <w:b/>
        </w:rPr>
        <w:t xml:space="preserve"> 向电动领域</w:t>
      </w:r>
    </w:p>
    <w:p w:rsidR="0078542E" w:rsidRDefault="0078542E" w:rsidP="00407CD3">
      <w:r>
        <w:rPr>
          <w:rFonts w:hint="eastAsia"/>
        </w:rPr>
        <w:lastRenderedPageBreak/>
        <w:t>长安跨越</w:t>
      </w:r>
      <w:r>
        <w:t>V5纯电动物流车：这台车是基于长安跨越V5平台所打造的一款新能源车型，采用中置后驱的方式，搭载一台永磁同步电机，最大输出82马力，有效续航里程达到了290公里，未来城市物流配送车的首选。</w:t>
      </w:r>
      <w:r>
        <w:rPr>
          <w:rFonts w:hint="eastAsia"/>
        </w:rPr>
        <w:t>长安跨越新豹</w:t>
      </w:r>
      <w:r>
        <w:t>MINI纯电动车：在部分特殊的领域里，微卡车型帮助不少的家庭走上了发家致富的道路。如今这款新豹MINI的纯电动车型也登上了时代的舞台，搭载的电机最大可输出45千瓦、61马力，与之匹配的是43.6千瓦时的电池组，最大续航里程为200公里。</w:t>
      </w:r>
    </w:p>
    <w:p w:rsidR="0078542E" w:rsidRDefault="0078542E" w:rsidP="00890278">
      <w:r>
        <w:rPr>
          <w:rFonts w:hint="eastAsia"/>
        </w:rPr>
        <w:t>长安跨越</w:t>
      </w:r>
      <w:r>
        <w:t>-跨越者纯电动厢式轻卡：这台车是长安跨越基于跨越者K系平台所打造的一台纯电动轻卡。主要采用江铃底盘，搭载的是一台永磁同步电机，最大输出功率90千瓦、122马力，电池组容量为75.3千瓦时，最大续航里程为220公里，2小时即可充满。</w:t>
      </w:r>
      <w:r>
        <w:rPr>
          <w:rFonts w:hint="eastAsia"/>
        </w:rPr>
        <w:t>在智能化领域，长安跨越还将基于长安乘用车的技术推出智能卡车，通过手机互联智能终端，可实现远程定位、远程启停、车辆信息监控等众多功能。众多国内外车企发布的“停售柴油车时间表”的促进之下。</w:t>
      </w:r>
    </w:p>
    <w:p w:rsidR="0078542E" w:rsidRDefault="0078542E" w:rsidP="00407CD3">
      <w:pPr>
        <w:rPr>
          <w:rFonts w:cs="宋体"/>
          <w:b/>
          <w:bCs/>
          <w:i/>
          <w:iCs/>
        </w:rPr>
      </w:pPr>
      <w:r w:rsidRPr="002009FE">
        <w:rPr>
          <w:rFonts w:cs="宋体" w:hint="eastAsia"/>
          <w:b/>
          <w:bCs/>
          <w:i/>
          <w:iCs/>
        </w:rPr>
        <w:t>分析：。</w:t>
      </w:r>
    </w:p>
    <w:p w:rsidR="0078542E" w:rsidRPr="00687F78" w:rsidRDefault="0078542E" w:rsidP="00407CD3">
      <w:pPr>
        <w:pStyle w:val="a8"/>
        <w:numPr>
          <w:ilvl w:val="0"/>
          <w:numId w:val="7"/>
        </w:numPr>
        <w:ind w:firstLineChars="0"/>
        <w:outlineLvl w:val="1"/>
        <w:rPr>
          <w:b/>
        </w:rPr>
      </w:pPr>
      <w:r w:rsidRPr="00687F78">
        <w:rPr>
          <w:b/>
        </w:rPr>
        <w:t>易到宣布北京下调打车费最高降幅近20%</w:t>
      </w:r>
    </w:p>
    <w:p w:rsidR="0078542E" w:rsidRDefault="0078542E" w:rsidP="00D166C0">
      <w:r>
        <w:t>网约车平台易到再次做出价格调整，宣布下调北京地区打车费，最高降幅近20%。同时，自1月26日起，易到在全国13个地市下调易达+车型的车主端佣金，佣金比例下调至12%。</w:t>
      </w:r>
    </w:p>
    <w:p w:rsidR="0078542E" w:rsidRDefault="0078542E" w:rsidP="00407CD3">
      <w:pPr>
        <w:rPr>
          <w:rFonts w:cs="宋体"/>
          <w:b/>
          <w:bCs/>
          <w:i/>
          <w:iCs/>
        </w:rPr>
      </w:pPr>
      <w:r w:rsidRPr="002009FE">
        <w:rPr>
          <w:rFonts w:cs="宋体" w:hint="eastAsia"/>
          <w:b/>
          <w:bCs/>
          <w:i/>
          <w:iCs/>
        </w:rPr>
        <w:t>分析：。</w:t>
      </w:r>
    </w:p>
    <w:p w:rsidR="0078542E" w:rsidRPr="00D614EE" w:rsidRDefault="0078542E" w:rsidP="00407CD3">
      <w:pPr>
        <w:pStyle w:val="a8"/>
        <w:numPr>
          <w:ilvl w:val="0"/>
          <w:numId w:val="7"/>
        </w:numPr>
        <w:ind w:firstLineChars="0"/>
        <w:outlineLvl w:val="1"/>
        <w:rPr>
          <w:b/>
        </w:rPr>
      </w:pPr>
      <w:r w:rsidRPr="00D614EE">
        <w:rPr>
          <w:rFonts w:hint="eastAsia"/>
          <w:b/>
        </w:rPr>
        <w:t>宝沃集团</w:t>
      </w:r>
      <w:r w:rsidRPr="00D614EE">
        <w:rPr>
          <w:b/>
        </w:rPr>
        <w:t>COO首席运营官</w:t>
      </w:r>
      <w:r w:rsidR="00FE4CC9" w:rsidRPr="00D614EE">
        <w:rPr>
          <w:rFonts w:hint="eastAsia"/>
          <w:b/>
        </w:rPr>
        <w:t>原东风日产杨嵩出任</w:t>
      </w:r>
    </w:p>
    <w:p w:rsidR="0078542E" w:rsidRDefault="0078542E" w:rsidP="00407CD3">
      <w:r>
        <w:t>宝沃集团任命原东风日产市场销售总部副总部长杨嵩先生为宝沃集团COO首席运营官，全面负责宝沃汽车在华的品牌和营销战略运营，以及产品规划、生产和销售的运营管理工作。</w:t>
      </w:r>
    </w:p>
    <w:p w:rsidR="0078542E" w:rsidRDefault="0078542E" w:rsidP="00407CD3">
      <w:pPr>
        <w:rPr>
          <w:rFonts w:cs="宋体"/>
          <w:b/>
          <w:bCs/>
          <w:i/>
          <w:iCs/>
        </w:rPr>
      </w:pPr>
      <w:r w:rsidRPr="002009FE">
        <w:rPr>
          <w:rFonts w:cs="宋体" w:hint="eastAsia"/>
          <w:b/>
          <w:bCs/>
          <w:i/>
          <w:iCs/>
        </w:rPr>
        <w:t>分析：。</w:t>
      </w:r>
    </w:p>
    <w:p w:rsidR="0078542E" w:rsidRPr="001367FB" w:rsidRDefault="0078542E" w:rsidP="00407CD3">
      <w:pPr>
        <w:pStyle w:val="a8"/>
        <w:numPr>
          <w:ilvl w:val="0"/>
          <w:numId w:val="7"/>
        </w:numPr>
        <w:ind w:firstLineChars="0"/>
        <w:outlineLvl w:val="1"/>
        <w:rPr>
          <w:b/>
        </w:rPr>
      </w:pPr>
      <w:r w:rsidRPr="001367FB">
        <w:rPr>
          <w:rFonts w:hint="eastAsia"/>
          <w:b/>
        </w:rPr>
        <w:t>长安福特</w:t>
      </w:r>
      <w:r w:rsidRPr="001367FB">
        <w:rPr>
          <w:b/>
        </w:rPr>
        <w:t>8AT变速箱投产匹配翼虎SUV等4款车</w:t>
      </w:r>
    </w:p>
    <w:p w:rsidR="0078542E" w:rsidRDefault="0078542E" w:rsidP="00407CD3">
      <w:r>
        <w:t>从重庆市环保局了解到：长安福特8F24生产线将于今年9月建成并投产。未来该系列产品有望搭载到包括SUV翼虎在内的4款车型上。</w:t>
      </w:r>
    </w:p>
    <w:p w:rsidR="0078542E" w:rsidRDefault="0078542E" w:rsidP="00407CD3">
      <w:pPr>
        <w:rPr>
          <w:rFonts w:cs="宋体"/>
          <w:b/>
          <w:bCs/>
          <w:i/>
          <w:iCs/>
        </w:rPr>
      </w:pPr>
      <w:r w:rsidRPr="002009FE">
        <w:rPr>
          <w:rFonts w:cs="宋体" w:hint="eastAsia"/>
          <w:b/>
          <w:bCs/>
          <w:i/>
          <w:iCs/>
        </w:rPr>
        <w:t>分析：。</w:t>
      </w:r>
    </w:p>
    <w:p w:rsidR="0078542E" w:rsidRPr="001367FB" w:rsidRDefault="0078542E" w:rsidP="00407CD3">
      <w:pPr>
        <w:pStyle w:val="a8"/>
        <w:numPr>
          <w:ilvl w:val="0"/>
          <w:numId w:val="7"/>
        </w:numPr>
        <w:ind w:firstLineChars="0"/>
        <w:outlineLvl w:val="1"/>
        <w:rPr>
          <w:b/>
        </w:rPr>
      </w:pPr>
      <w:r w:rsidRPr="001367FB">
        <w:rPr>
          <w:rFonts w:hint="eastAsia"/>
          <w:b/>
        </w:rPr>
        <w:t>长城汽车在奥地利开设电动汽车研发中心</w:t>
      </w:r>
    </w:p>
    <w:p w:rsidR="0078542E" w:rsidRDefault="0078542E" w:rsidP="00407CD3">
      <w:r>
        <w:t>长城汽车在奥地利开设了欧洲研发中心。这也是长城继日本、美国之后，在海外建立的第三个研发中心。该中心主要开展新能源汽车技术和汽车零部件的研发工作，先期将开发新能源驱动电机、控制器产品等。</w:t>
      </w:r>
    </w:p>
    <w:p w:rsidR="0078542E" w:rsidRDefault="0078542E" w:rsidP="00407CD3">
      <w:pPr>
        <w:rPr>
          <w:rFonts w:cs="宋体"/>
          <w:b/>
          <w:bCs/>
          <w:i/>
          <w:iCs/>
        </w:rPr>
      </w:pPr>
      <w:r w:rsidRPr="002009FE">
        <w:rPr>
          <w:rFonts w:cs="宋体" w:hint="eastAsia"/>
          <w:b/>
          <w:bCs/>
          <w:i/>
          <w:iCs/>
        </w:rPr>
        <w:t>分析：。</w:t>
      </w:r>
    </w:p>
    <w:p w:rsidR="0078542E" w:rsidRPr="00B20C9B" w:rsidRDefault="0078542E" w:rsidP="00407CD3">
      <w:pPr>
        <w:pStyle w:val="a8"/>
        <w:numPr>
          <w:ilvl w:val="0"/>
          <w:numId w:val="7"/>
        </w:numPr>
        <w:ind w:firstLineChars="0"/>
        <w:outlineLvl w:val="1"/>
        <w:rPr>
          <w:b/>
        </w:rPr>
      </w:pPr>
      <w:r w:rsidRPr="00B20C9B">
        <w:rPr>
          <w:rFonts w:hint="eastAsia"/>
          <w:b/>
        </w:rPr>
        <w:t>众泰投</w:t>
      </w:r>
      <w:r w:rsidRPr="00B20C9B">
        <w:rPr>
          <w:b/>
        </w:rPr>
        <w:t>60亿建湖北基地设计年产能10万台</w:t>
      </w:r>
    </w:p>
    <w:p w:rsidR="0078542E" w:rsidRDefault="0078542E" w:rsidP="00D166C0">
      <w:r>
        <w:rPr>
          <w:rFonts w:hint="eastAsia"/>
        </w:rPr>
        <w:t>从湖北省环保局获悉：众泰汽车投资</w:t>
      </w:r>
      <w:r>
        <w:t>60亿元在湖北省大冶市城西北工业园建立全新工厂，新工厂分两期建设，一期规划产能为10万辆/年。</w:t>
      </w:r>
    </w:p>
    <w:p w:rsidR="0078542E" w:rsidRDefault="0078542E" w:rsidP="00407CD3">
      <w:pPr>
        <w:rPr>
          <w:rFonts w:cs="宋体"/>
          <w:b/>
          <w:bCs/>
          <w:i/>
          <w:iCs/>
        </w:rPr>
      </w:pPr>
      <w:r w:rsidRPr="002009FE">
        <w:rPr>
          <w:rFonts w:cs="宋体" w:hint="eastAsia"/>
          <w:b/>
          <w:bCs/>
          <w:i/>
          <w:iCs/>
        </w:rPr>
        <w:t>分析：。</w:t>
      </w:r>
    </w:p>
    <w:p w:rsidR="00407CD3" w:rsidRPr="002009FE" w:rsidRDefault="00407CD3" w:rsidP="00407CD3">
      <w:pPr>
        <w:pStyle w:val="a8"/>
        <w:numPr>
          <w:ilvl w:val="0"/>
          <w:numId w:val="10"/>
        </w:numPr>
        <w:ind w:firstLineChars="0"/>
        <w:outlineLvl w:val="0"/>
      </w:pPr>
      <w:r w:rsidRPr="002009FE">
        <w:rPr>
          <w:rFonts w:cs="宋体" w:hint="eastAsia"/>
          <w:b/>
          <w:bCs/>
        </w:rPr>
        <w:t>行业信息跟踪</w:t>
      </w:r>
    </w:p>
    <w:p w:rsidR="00C24E39" w:rsidRPr="00A05F65" w:rsidRDefault="00C24E39" w:rsidP="00407CD3">
      <w:pPr>
        <w:pStyle w:val="a8"/>
        <w:numPr>
          <w:ilvl w:val="0"/>
          <w:numId w:val="19"/>
        </w:numPr>
        <w:ind w:firstLineChars="0"/>
        <w:outlineLvl w:val="1"/>
        <w:rPr>
          <w:b/>
        </w:rPr>
      </w:pPr>
      <w:r w:rsidRPr="00A05F65">
        <w:rPr>
          <w:b/>
        </w:rPr>
        <w:t>2017年1-12月新能源汽车积分比例达6.8%</w:t>
      </w:r>
    </w:p>
    <w:p w:rsidR="00C24E39" w:rsidRDefault="00C24E39" w:rsidP="00407CD3">
      <w:r>
        <w:rPr>
          <w:rFonts w:hint="eastAsia"/>
        </w:rPr>
        <w:t>根据测算</w:t>
      </w:r>
      <w:r>
        <w:t>2017年1-12月新能源汽车积分比例占比达6.8%，12月达到11.6%。由于12月的新能源车销量大幅提升，2017年新能源汽车积分比例较16年提升2.6%个百分点。2017年自主品牌的新能源汽车积分比例达到15.9%，大幅领先于合资品牌的0.5%，这也是自主品牌自主掌握产品规划和政策支持的共同结果。未来自主品牌的新能源仍有巨大的潜力，但政策推动未来合资品牌也会加速推动新能源车的产销提升。</w:t>
      </w:r>
    </w:p>
    <w:p w:rsidR="00C24E39" w:rsidRPr="00A05F65" w:rsidRDefault="00C24E39" w:rsidP="00407CD3">
      <w:pPr>
        <w:rPr>
          <w:rFonts w:cs="宋体"/>
          <w:b/>
          <w:bCs/>
          <w:i/>
          <w:iCs/>
        </w:rPr>
      </w:pPr>
      <w:r w:rsidRPr="002009FE">
        <w:rPr>
          <w:rFonts w:cs="宋体" w:hint="eastAsia"/>
          <w:b/>
          <w:bCs/>
          <w:i/>
          <w:iCs/>
        </w:rPr>
        <w:t>分析：。</w:t>
      </w:r>
    </w:p>
    <w:p w:rsidR="00C24E39" w:rsidRPr="009D5C46" w:rsidRDefault="00C24E39" w:rsidP="00407CD3">
      <w:pPr>
        <w:pStyle w:val="a8"/>
        <w:numPr>
          <w:ilvl w:val="0"/>
          <w:numId w:val="19"/>
        </w:numPr>
        <w:ind w:firstLineChars="0"/>
        <w:outlineLvl w:val="1"/>
        <w:rPr>
          <w:b/>
        </w:rPr>
      </w:pPr>
      <w:r w:rsidRPr="009D5C46">
        <w:rPr>
          <w:b/>
        </w:rPr>
        <w:t>2017年车险市场：新时代新期待</w:t>
      </w:r>
    </w:p>
    <w:p w:rsidR="00C24E39" w:rsidRDefault="00C24E39" w:rsidP="00407CD3">
      <w:r>
        <w:t>2017年1-11月，车险市场保费收入为6699亿元，增速为10.34%，预计12月单月增速将</w:t>
      </w:r>
      <w:r>
        <w:lastRenderedPageBreak/>
        <w:t>有所回落，全年增速将与2016年基本持平，全年保费规模约为7530亿元。</w:t>
      </w:r>
    </w:p>
    <w:p w:rsidR="00C24E39" w:rsidRDefault="00C24E39" w:rsidP="00407CD3">
      <w:r>
        <w:t>2012年至2017年，车险市场年均保费增速为13.47%，大幅低于2000年至2017年19.35%的年均增速，尤其是2014年以后，保费增速呈逐年下降并企稳的趋势</w:t>
      </w:r>
    </w:p>
    <w:p w:rsidR="00C24E39" w:rsidRDefault="00C24E39" w:rsidP="00F60318">
      <w:r>
        <w:t>1.私家车占比大幅提高</w:t>
      </w:r>
      <w:r>
        <w:rPr>
          <w:rFonts w:hint="eastAsia"/>
        </w:rPr>
        <w:t>。</w:t>
      </w:r>
      <w:r>
        <w:t>2.二次购车客户占比大幅提高。3.年轻群体占比提高。4.低线城市和农村消费者占比提高。</w:t>
      </w:r>
      <w:r>
        <w:rPr>
          <w:rFonts w:hint="eastAsia"/>
        </w:rPr>
        <w:t>用车方式、习惯和环境的改变，直接导致保障需求和风险特征的变化。另一方面，消费方式和偏好的改变，将推动产品、销售和服务的多元化。</w:t>
      </w:r>
    </w:p>
    <w:p w:rsidR="00C24E39" w:rsidRDefault="00C24E39" w:rsidP="00407CD3">
      <w:r>
        <w:t>1.市场非理性竞争行为加剧，费用率大幅上升。2017年10月，全国车险综合费用率为39%。2.市场进入强监管周期。3.盈利状况分化严重。4.中小主体发展乏力。2017年，市场前三大主体市场集中度再次提高，并超过了2015年的水平。5.直销渠道大幅萎缩。2012至2015年，互联网车险保费收入和业务占比持续提高，但2016年开始逐年大幅下降，2016年保费降幅达到44%，占比由2015年的11.5%降至5.8%，2017年9月进一步降至4.2%。而车商、个人代理等中介渠道则快速发展。直销渠道在失去先天的价格优势后，一直未能找到转型升级的方向和路径，始终未能扭转颓势。长此以往，将造成保险公司与中介人合作关系的失衡，不利于车险市场的长远发展。</w:t>
      </w:r>
    </w:p>
    <w:p w:rsidR="00C24E39" w:rsidRDefault="00C24E39" w:rsidP="00407CD3">
      <w:r>
        <w:t>(四)商车费改步入攻坚期</w:t>
      </w:r>
      <w:r>
        <w:rPr>
          <w:rFonts w:hint="eastAsia"/>
        </w:rPr>
        <w:t>。</w:t>
      </w:r>
      <w:r>
        <w:t>2013年和2014年，监管部门确定了渐进式分步实施的改革方向和原则，并于2015年6月启动一次费改。2017年6月启动二次费改，结合各地区的市场实际情况，差异化地进一步扩大了自主渠道系数和自主核保系数的下浮空间，让车险价格更低，让保险主体获得了更大的定价空间，同时通过价格改革倒逼保险主体降低经营成本，提高服务品质。</w:t>
      </w:r>
    </w:p>
    <w:p w:rsidR="00C24E39" w:rsidRDefault="00C24E39" w:rsidP="00407CD3">
      <w:r>
        <w:rPr>
          <w:rFonts w:hint="eastAsia"/>
        </w:rPr>
        <w:t>分步走的改革思路是符合车险市场实际的，前期改革引入了费率浮动机制，增强了消费者的安全驾驶意识，扩大了投保面，改革取得了非常好的效果。但如上所述，伴随消费者结构与需求的升级，对车险产品的期待已经不仅仅局限在条款的公平和价格的低廉，而是有着多方面的更高需要。</w:t>
      </w:r>
    </w:p>
    <w:p w:rsidR="00C24E39" w:rsidRDefault="00C24E39" w:rsidP="00F60318">
      <w:r>
        <w:rPr>
          <w:rFonts w:hint="eastAsia"/>
        </w:rPr>
        <w:t>二、展望</w:t>
      </w:r>
      <w:r>
        <w:t>2018年开启了发展的新时代，</w:t>
      </w:r>
      <w:r>
        <w:rPr>
          <w:rFonts w:hint="eastAsia"/>
        </w:rPr>
        <w:t>期待一：稳中求进过万亿。</w:t>
      </w:r>
    </w:p>
    <w:p w:rsidR="00C24E39" w:rsidRDefault="00C24E39" w:rsidP="00F60318">
      <w:r>
        <w:rPr>
          <w:rFonts w:hint="eastAsia"/>
        </w:rPr>
        <w:t>伴随商车费改的深化、消费者结构的改变，社会公众多样化保险需求与保险行业有效供给不足的矛盾，以及业务规模的不断扩大与服务能力滞后的结构性矛盾日益突出。</w:t>
      </w:r>
    </w:p>
    <w:p w:rsidR="00C24E39" w:rsidRDefault="00C24E39" w:rsidP="00407CD3">
      <w:r>
        <w:t>新能源汽车在风险特征上有显著差异，行业至今没有针对新能源汽车的专门产品，未来需求旺盛。虽然二手车市场在行业规则、评估认证、信息透明等方面仍存在诸多问题，但保险行业可以二手车质保、残值保险等领域为切入点，深度介入二手车领域。</w:t>
      </w:r>
      <w:r>
        <w:rPr>
          <w:rFonts w:hint="eastAsia"/>
        </w:rPr>
        <w:t>三是智能网联汽车。</w:t>
      </w:r>
      <w:r>
        <w:t>2017年12月14日，工业和信息化部印发了《促进新一代人工智能产业发展三年行动计划(2018-2020年)》，将智能网联汽车列为着重率先取得突破的第一个领域。计划到2020年，建立可靠、安全、实时性强的智能网联汽车智能化平台，形成平台相关标准，支撑高度自动驾驶。智能网联汽车看似遥远，但一旦实现，将是汽车行业的颠覆性变革。有观点认为，汽车越智能，车险将越没必要。但笔者认为，新技术必然伴随新风险，车险非但不会消失，相反会更有可为。</w:t>
      </w:r>
    </w:p>
    <w:p w:rsidR="00C24E39" w:rsidRDefault="00C24E39" w:rsidP="00F60318">
      <w:r>
        <w:rPr>
          <w:rFonts w:hint="eastAsia"/>
        </w:rPr>
        <w:t>期待四：市场主体实现转型发展。回顾历史，高手续费、高返还、低价格这条路已经被多次证明不可持续。当前，汽车市场、车险市场、客户群体、客户需求等诸多方面都发生了深刻变化，市场主体应在产品创新、服务创新、运营模式创新等方面进行积极探索，紧紧把握消费者需求这个核心，让消费者用合适的价格得到需要的保障，在经营中形成与众不同的特色，从而促进供求关系的平衡，实现良性可持续发展。</w:t>
      </w:r>
    </w:p>
    <w:p w:rsidR="00C24E39" w:rsidRDefault="00C24E39" w:rsidP="00407CD3">
      <w:pPr>
        <w:rPr>
          <w:rFonts w:cs="宋体"/>
          <w:b/>
          <w:bCs/>
          <w:i/>
          <w:iCs/>
        </w:rPr>
      </w:pPr>
      <w:r w:rsidRPr="002009FE">
        <w:rPr>
          <w:rFonts w:cs="宋体" w:hint="eastAsia"/>
          <w:b/>
          <w:bCs/>
          <w:i/>
          <w:iCs/>
        </w:rPr>
        <w:t>分析：。</w:t>
      </w:r>
    </w:p>
    <w:p w:rsidR="00C24E39" w:rsidRPr="00687F78" w:rsidRDefault="00C24E39" w:rsidP="00407CD3">
      <w:pPr>
        <w:pStyle w:val="a8"/>
        <w:numPr>
          <w:ilvl w:val="0"/>
          <w:numId w:val="19"/>
        </w:numPr>
        <w:ind w:firstLineChars="0"/>
        <w:outlineLvl w:val="1"/>
        <w:rPr>
          <w:b/>
        </w:rPr>
      </w:pPr>
      <w:r w:rsidRPr="00687F78">
        <w:rPr>
          <w:b/>
        </w:rPr>
        <w:t>2018年皮卡车销量预测直指50万辆</w:t>
      </w:r>
    </w:p>
    <w:p w:rsidR="00C24E39" w:rsidRDefault="00C24E39" w:rsidP="00407CD3">
      <w:r>
        <w:rPr>
          <w:rFonts w:hint="eastAsia"/>
        </w:rPr>
        <w:t>政策利好</w:t>
      </w:r>
      <w:r>
        <w:t xml:space="preserve">市场发展的新基石　　</w:t>
      </w:r>
    </w:p>
    <w:p w:rsidR="00C24E39" w:rsidRDefault="00C24E39" w:rsidP="00407CD3">
      <w:r>
        <w:t>2017年我们迎来了一系列皮卡新政策的落地，这些新政策与皮卡用户在日常生活用车中息</w:t>
      </w:r>
      <w:r>
        <w:lastRenderedPageBreak/>
        <w:t xml:space="preserve">息相关，并且也是困扰皮卡用户多年的顽疾。其中，2017年落地的新政策包括：新疆、湖北实施放宽皮卡车进城试点，2018年年底前确定取消皮卡车营运证，2018年1月1日起取消皮卡反光条、喷字，2017年部分省份可为皮卡办理免停车ETC等。　</w:t>
      </w:r>
    </w:p>
    <w:p w:rsidR="00C24E39" w:rsidRDefault="00C24E39" w:rsidP="00407CD3">
      <w:r>
        <w:rPr>
          <w:rFonts w:hint="eastAsia"/>
        </w:rPr>
        <w:t>置换购车浪潮来袭</w:t>
      </w:r>
      <w:r>
        <w:t>市场销量的新动力</w:t>
      </w:r>
    </w:p>
    <w:p w:rsidR="00C24E39" w:rsidRDefault="00C24E39" w:rsidP="00407CD3">
      <w:r>
        <w:rPr>
          <w:rFonts w:hint="eastAsia"/>
        </w:rPr>
        <w:t>从</w:t>
      </w:r>
      <w:r>
        <w:t xml:space="preserve">2002年——2017年，皮卡车的总销量在400万辆左右，其中上一代皮卡用户所购买的皮卡车型在车辆性能、车况等方面已经接近报废。同时，从2017年起国家已经加大了黄标车（2009年7月1日前登记的国三及以下的柴油皮卡）的淘汰力度。在未来的一至两年之间，上一代皮卡用户将迎来置换购车的新浪潮。　　</w:t>
      </w:r>
    </w:p>
    <w:p w:rsidR="00C24E39" w:rsidRDefault="00C24E39" w:rsidP="00407CD3">
      <w:pPr>
        <w:rPr>
          <w:rFonts w:cs="宋体"/>
          <w:b/>
          <w:bCs/>
          <w:i/>
          <w:iCs/>
        </w:rPr>
      </w:pPr>
      <w:r w:rsidRPr="002009FE">
        <w:rPr>
          <w:rFonts w:cs="宋体" w:hint="eastAsia"/>
          <w:b/>
          <w:bCs/>
          <w:i/>
          <w:iCs/>
        </w:rPr>
        <w:t>分析：。</w:t>
      </w:r>
    </w:p>
    <w:p w:rsidR="00C24E39" w:rsidRPr="00A05F65" w:rsidRDefault="00C24E39" w:rsidP="00407CD3">
      <w:pPr>
        <w:pStyle w:val="a8"/>
        <w:numPr>
          <w:ilvl w:val="0"/>
          <w:numId w:val="19"/>
        </w:numPr>
        <w:ind w:firstLineChars="0"/>
        <w:outlineLvl w:val="1"/>
        <w:rPr>
          <w:b/>
        </w:rPr>
      </w:pPr>
      <w:r w:rsidRPr="00A05F65">
        <w:rPr>
          <w:b/>
        </w:rPr>
        <w:t>2018中国车市四大趋势</w:t>
      </w:r>
    </w:p>
    <w:p w:rsidR="00C24E39" w:rsidRDefault="00C24E39" w:rsidP="00407CD3">
      <w:r>
        <w:rPr>
          <w:rFonts w:hint="eastAsia"/>
        </w:rPr>
        <w:t>预测一：车市增速进一步放缓，价格战全面打响。预测二：造车新势力牛刀小试。预测三：合资新能源汽车元年开启。预测四：韩系车将复苏。</w:t>
      </w:r>
    </w:p>
    <w:p w:rsidR="00C24E39" w:rsidRDefault="00C24E39" w:rsidP="00407CD3">
      <w:pPr>
        <w:rPr>
          <w:rFonts w:cs="宋体"/>
          <w:b/>
          <w:bCs/>
          <w:i/>
          <w:iCs/>
        </w:rPr>
      </w:pPr>
      <w:r w:rsidRPr="002009FE">
        <w:rPr>
          <w:rFonts w:cs="宋体" w:hint="eastAsia"/>
          <w:b/>
          <w:bCs/>
          <w:i/>
          <w:iCs/>
        </w:rPr>
        <w:t>分析：。</w:t>
      </w:r>
    </w:p>
    <w:p w:rsidR="00C24E39" w:rsidRPr="00221CFA" w:rsidRDefault="00C24E39" w:rsidP="00407CD3">
      <w:pPr>
        <w:pStyle w:val="a8"/>
        <w:numPr>
          <w:ilvl w:val="0"/>
          <w:numId w:val="19"/>
        </w:numPr>
        <w:ind w:firstLineChars="0"/>
        <w:outlineLvl w:val="1"/>
        <w:rPr>
          <w:b/>
        </w:rPr>
      </w:pPr>
      <w:r w:rsidRPr="00221CFA">
        <w:rPr>
          <w:b/>
        </w:rPr>
        <w:t>5家新能源企业进入2018第一批环保车型目录</w:t>
      </w:r>
    </w:p>
    <w:p w:rsidR="00C24E39" w:rsidRDefault="00C24E39" w:rsidP="00407CD3">
      <w:r>
        <w:rPr>
          <w:rFonts w:hint="eastAsia"/>
        </w:rPr>
        <w:t>北京发布</w:t>
      </w:r>
      <w:r>
        <w:t>2018年度第一批符合环保排放标准车型目录的公告，其中包括2018年度第一批电动车。进入第一批电动车目录的有北汽福田、重庆长安汽车、合肥长安汽车、南京金龙、华晨汽车5家企业，涵盖了纯电动冷藏车、售货车、乘用车、客车。</w:t>
      </w:r>
    </w:p>
    <w:p w:rsidR="00C24E39" w:rsidRPr="00221CFA" w:rsidRDefault="00C24E39" w:rsidP="00407CD3">
      <w:pPr>
        <w:rPr>
          <w:rFonts w:cs="宋体"/>
          <w:b/>
          <w:bCs/>
          <w:i/>
          <w:iCs/>
        </w:rPr>
      </w:pPr>
      <w:r w:rsidRPr="002009FE">
        <w:rPr>
          <w:rFonts w:cs="宋体" w:hint="eastAsia"/>
          <w:b/>
          <w:bCs/>
          <w:i/>
          <w:iCs/>
        </w:rPr>
        <w:t>分析：。</w:t>
      </w:r>
    </w:p>
    <w:p w:rsidR="00C24E39" w:rsidRPr="00F50F7E" w:rsidRDefault="00C24E39" w:rsidP="00407CD3">
      <w:pPr>
        <w:pStyle w:val="a8"/>
        <w:numPr>
          <w:ilvl w:val="0"/>
          <w:numId w:val="19"/>
        </w:numPr>
        <w:ind w:firstLineChars="0"/>
        <w:outlineLvl w:val="1"/>
        <w:rPr>
          <w:b/>
        </w:rPr>
      </w:pPr>
      <w:r w:rsidRPr="00F50F7E">
        <w:rPr>
          <w:b/>
        </w:rPr>
        <w:t>补贴大退坡或将催生新能源客车业四大巨变</w:t>
      </w:r>
    </w:p>
    <w:p w:rsidR="00C24E39" w:rsidRDefault="00C24E39" w:rsidP="00E152EF">
      <w:r>
        <w:t>技术方面既增加了整车单位载质量能力消耗量的分档考察，也明确提高了动力电池系统能量密度和节油水平要求。</w:t>
      </w:r>
    </w:p>
    <w:p w:rsidR="00C24E39" w:rsidRDefault="00C24E39" w:rsidP="00407CD3">
      <w:r>
        <w:t>1、政策施压，技术要求高，补贴大幅降低，促使地方保护壁垒破冰</w:t>
      </w:r>
    </w:p>
    <w:p w:rsidR="00C24E39" w:rsidRDefault="00C24E39" w:rsidP="00407CD3">
      <w:r>
        <w:t>2015年，国家就已经明确提出了完善新能源汽车产业发展的扶持政策，多次提及“打破地方保护壁垒，取消限行限购”。2017年，国家发改委发布《公平竞争审查制度实施细则（暂行）》通知，为政策制定机关开展公平竞争审查提供了重要指引，也为新能源汽车的健康有序发展提供了支撑，也进一步给地方“垄断”施压。</w:t>
      </w:r>
    </w:p>
    <w:p w:rsidR="00C24E39" w:rsidRDefault="00C24E39" w:rsidP="00407CD3">
      <w:r>
        <w:t>2、资源盘活，推动整车企业间的合资合作</w:t>
      </w:r>
    </w:p>
    <w:p w:rsidR="00C24E39" w:rsidRDefault="00C24E39" w:rsidP="00407CD3">
      <w:r>
        <w:t>2018年补贴退坡将加速客车行业的市场化发展，新能源客车企业之间产品销量差距或将进一步拉大，龙头客车企业将充分利用销售规模、供应链体系及品牌力量等竞争优势向二线及以下小厂盈利施压，地方保护或向具有产品性价比优势的龙头客车企业倾斜，这将推动着整车企业的合资合作。</w:t>
      </w:r>
    </w:p>
    <w:p w:rsidR="00C24E39" w:rsidRDefault="00C24E39" w:rsidP="00407CD3">
      <w:r>
        <w:t>4、动力电池回收利用或依托客车企业率先破局</w:t>
      </w:r>
    </w:p>
    <w:p w:rsidR="00C24E39" w:rsidRDefault="00C24E39" w:rsidP="00407CD3">
      <w:r>
        <w:rPr>
          <w:rFonts w:hint="eastAsia"/>
        </w:rPr>
        <w:t>我国新能源客车推广应用较早，大部分省份新能源客车保有量均超过</w:t>
      </w:r>
      <w:r>
        <w:t>5000辆水平。经历近八年的发展，新能源客车动力电池即将进入大规模淘汰期，面临回收再利用。</w:t>
      </w:r>
    </w:p>
    <w:p w:rsidR="00C24E39" w:rsidRDefault="00C24E39" w:rsidP="00407CD3">
      <w:r>
        <w:t>1、顺应新能源客车产业升级趋势，加强新能源客车产品技术创新及应用，提升产品附加值。</w:t>
      </w:r>
    </w:p>
    <w:p w:rsidR="00C24E39" w:rsidRDefault="00C24E39" w:rsidP="00407CD3">
      <w:r>
        <w:t>2、推进国内新能源客车企业的并购重组、合资合作，提升行业集中度和企业竞争力。</w:t>
      </w:r>
    </w:p>
    <w:p w:rsidR="00C24E39" w:rsidRDefault="00C24E39" w:rsidP="00407CD3">
      <w:r>
        <w:t>3、抢占先机，协同充电桩设施供应商推进欧美新能源客车市场开拓，提升品牌影响力。</w:t>
      </w:r>
    </w:p>
    <w:p w:rsidR="00C24E39" w:rsidRDefault="00C24E39" w:rsidP="00407CD3">
      <w:r>
        <w:t>4、加强区域政府和客车企业的联动，组织建立可追溯的废旧动力电池回收利用体系，尽可能规避锂电池环境污染。</w:t>
      </w:r>
    </w:p>
    <w:p w:rsidR="00C24E39" w:rsidRDefault="00C24E39" w:rsidP="00407CD3">
      <w:pPr>
        <w:rPr>
          <w:rFonts w:cs="宋体"/>
          <w:b/>
          <w:bCs/>
          <w:i/>
          <w:iCs/>
        </w:rPr>
      </w:pPr>
      <w:r w:rsidRPr="002009FE">
        <w:rPr>
          <w:rFonts w:cs="宋体" w:hint="eastAsia"/>
          <w:b/>
          <w:bCs/>
          <w:i/>
          <w:iCs/>
        </w:rPr>
        <w:t>分析：。</w:t>
      </w:r>
    </w:p>
    <w:p w:rsidR="00C24E39" w:rsidRPr="00E25474" w:rsidRDefault="00C24E39" w:rsidP="00407CD3">
      <w:pPr>
        <w:pStyle w:val="a8"/>
        <w:numPr>
          <w:ilvl w:val="0"/>
          <w:numId w:val="19"/>
        </w:numPr>
        <w:ind w:firstLineChars="0"/>
        <w:outlineLvl w:val="1"/>
        <w:rPr>
          <w:b/>
        </w:rPr>
      </w:pPr>
      <w:r w:rsidRPr="00E25474">
        <w:rPr>
          <w:b/>
        </w:rPr>
        <w:t>寸土必争2018年经销商如何打赢白刃战</w:t>
      </w:r>
    </w:p>
    <w:p w:rsidR="00C24E39" w:rsidRDefault="00C24E39" w:rsidP="00407CD3">
      <w:r>
        <w:rPr>
          <w:rFonts w:hint="eastAsia"/>
        </w:rPr>
        <w:t>●代理多品牌要慎重</w:t>
      </w:r>
      <w:r>
        <w:t>不是适用每个经销商</w:t>
      </w:r>
      <w:r>
        <w:rPr>
          <w:rFonts w:hint="eastAsia"/>
        </w:rPr>
        <w:t>。代理多种品牌，出发点无外乎两个原因，一是市场挤压的应对，二是市场扩张的需求。但无论是哪种原因，请务必慎重选择。</w:t>
      </w:r>
    </w:p>
    <w:p w:rsidR="00C24E39" w:rsidRDefault="00C24E39" w:rsidP="00407CD3">
      <w:r>
        <w:rPr>
          <w:rFonts w:hint="eastAsia"/>
        </w:rPr>
        <w:t>●参考竞争对手</w:t>
      </w:r>
      <w:r>
        <w:t>对变量市场做预判</w:t>
      </w:r>
      <w:r>
        <w:rPr>
          <w:rFonts w:hint="eastAsia"/>
        </w:rPr>
        <w:t>。对当地市场预判，这对经销商一年的经营规划很重要，</w:t>
      </w:r>
      <w:r>
        <w:rPr>
          <w:rFonts w:hint="eastAsia"/>
        </w:rPr>
        <w:lastRenderedPageBreak/>
        <w:t>该预订什么车型，保底需要多少，自己的市场份额能有多少？车辆预订少了，由于交车时间问题，用户有可能流失；预订车辆过多或者车型不符合用户需求，造成的库存压力很难受。</w:t>
      </w:r>
    </w:p>
    <w:p w:rsidR="00C24E39" w:rsidRDefault="00C24E39" w:rsidP="00407CD3">
      <w:r>
        <w:rPr>
          <w:rFonts w:hint="eastAsia"/>
        </w:rPr>
        <w:t>●三方面入手</w:t>
      </w:r>
      <w:r>
        <w:t>拓展销售渠道</w:t>
      </w:r>
      <w:r>
        <w:rPr>
          <w:rFonts w:hint="eastAsia"/>
        </w:rPr>
        <w:t>。商用车经销商的主要盈利点还是在于车辆销售。大客户的“首批”和“首台”问题，散户的粘连度问题，需要主机厂品牌影响力和经销商自身品牌经营都分不开。</w:t>
      </w:r>
    </w:p>
    <w:p w:rsidR="00C24E39" w:rsidRDefault="00C24E39" w:rsidP="00EE4B1A">
      <w:r>
        <w:rPr>
          <w:rFonts w:hint="eastAsia"/>
        </w:rPr>
        <w:t>●模式转变</w:t>
      </w:r>
      <w:r>
        <w:t>增加收益渠道</w:t>
      </w:r>
      <w:r>
        <w:rPr>
          <w:rFonts w:hint="eastAsia"/>
        </w:rPr>
        <w:t>。商用车销售市场和物流市场是不可切分的两部分，现在个别区域已经开始出现融合的趋势，经销商做物流，物流公司卖车。肯定的是，经销商的经营模式已经开始转变，也要去转变，鸡蛋不能放在一个篮子里。同时也要增加收益渠道，比如后市场。卡车后市场包含保险、金融、车辆维修、车货匹配等卡车销售落地后车主所需的一切服务。</w:t>
      </w:r>
    </w:p>
    <w:p w:rsidR="00C24E39" w:rsidRPr="00E25474" w:rsidRDefault="00C24E39" w:rsidP="00407CD3">
      <w:pPr>
        <w:rPr>
          <w:rFonts w:cs="宋体"/>
          <w:b/>
          <w:bCs/>
          <w:i/>
          <w:iCs/>
        </w:rPr>
      </w:pPr>
      <w:r w:rsidRPr="002009FE">
        <w:rPr>
          <w:rFonts w:cs="宋体" w:hint="eastAsia"/>
          <w:b/>
          <w:bCs/>
          <w:i/>
          <w:iCs/>
        </w:rPr>
        <w:t>分析：。</w:t>
      </w:r>
    </w:p>
    <w:p w:rsidR="00C24E39" w:rsidRPr="009C0D62" w:rsidRDefault="00C24E39" w:rsidP="00407CD3">
      <w:pPr>
        <w:pStyle w:val="a8"/>
        <w:numPr>
          <w:ilvl w:val="0"/>
          <w:numId w:val="19"/>
        </w:numPr>
        <w:ind w:firstLineChars="0"/>
        <w:outlineLvl w:val="1"/>
        <w:rPr>
          <w:b/>
        </w:rPr>
      </w:pPr>
      <w:r w:rsidRPr="009C0D62">
        <w:rPr>
          <w:b/>
        </w:rPr>
        <w:t>分时租赁转战三四线城市：共享汽车抢夺落地资源</w:t>
      </w:r>
    </w:p>
    <w:p w:rsidR="00C24E39" w:rsidRDefault="00C24E39" w:rsidP="00407CD3">
      <w:r>
        <w:rPr>
          <w:rFonts w:hint="eastAsia"/>
        </w:rPr>
        <w:t>因为限牌、限号等政策影响，一线城市不会太过担心电动汽车发展和推广，而分时租赁在三四线城市落地，则会促进当地电动汽车的推广和基础设施建设发展。</w:t>
      </w:r>
    </w:p>
    <w:p w:rsidR="00C24E39" w:rsidRDefault="00C24E39" w:rsidP="00407CD3">
      <w:pPr>
        <w:rPr>
          <w:rFonts w:cs="宋体"/>
          <w:b/>
          <w:bCs/>
          <w:i/>
          <w:iCs/>
        </w:rPr>
      </w:pPr>
      <w:r w:rsidRPr="002009FE">
        <w:rPr>
          <w:rFonts w:cs="宋体" w:hint="eastAsia"/>
          <w:b/>
          <w:bCs/>
          <w:i/>
          <w:iCs/>
        </w:rPr>
        <w:t>分析：。</w:t>
      </w:r>
    </w:p>
    <w:p w:rsidR="00C24E39" w:rsidRPr="00EE6E72" w:rsidRDefault="00C24E39" w:rsidP="00C24E39">
      <w:pPr>
        <w:pStyle w:val="a8"/>
        <w:numPr>
          <w:ilvl w:val="0"/>
          <w:numId w:val="15"/>
        </w:numPr>
        <w:ind w:firstLineChars="0"/>
        <w:outlineLvl w:val="1"/>
        <w:rPr>
          <w:b/>
        </w:rPr>
      </w:pPr>
      <w:r w:rsidRPr="00EE6E72">
        <w:rPr>
          <w:b/>
        </w:rPr>
        <w:t>戈恩：联盟考虑与阿里、Uber等合作自动驾驶技术研发</w:t>
      </w:r>
    </w:p>
    <w:p w:rsidR="00C24E39" w:rsidRDefault="00C24E39" w:rsidP="00C24E39">
      <w:r>
        <w:t>雷诺日产三菱联盟主席戈恩（CarlosGhosn）预测，未来五年，随着自动驾驶和智能网联汽车的逐渐普及，以及柴油车等屡遭诟病的技术逐渐淘汰，席卷汽车行业的“革新式”的变化将会愈加明显。</w:t>
      </w:r>
    </w:p>
    <w:p w:rsidR="00C24E39" w:rsidRDefault="00C24E39" w:rsidP="00C24E39">
      <w:r>
        <w:rPr>
          <w:rFonts w:hint="eastAsia"/>
        </w:rPr>
        <w:t>戈恩在达沃斯全球经济论坛上接受彭博社电视采访时表示，为迎合汽车行业这一变化，联盟现阶段正在考虑与</w:t>
      </w:r>
      <w:r>
        <w:t>Uber、亚马逊和阿里集团等在自动驾驶领域达成合作。戈恩说到：“未来我们将与合作伙伴共同研发生产和出售自动驾驶出租车，而几乎所有的车企也都在加强与技术公司的合作。</w:t>
      </w:r>
    </w:p>
    <w:p w:rsidR="00C24E39" w:rsidRDefault="00C24E39" w:rsidP="00C24E39">
      <w:pPr>
        <w:rPr>
          <w:rFonts w:cs="宋体"/>
          <w:b/>
          <w:bCs/>
          <w:i/>
          <w:iCs/>
        </w:rPr>
      </w:pPr>
      <w:r w:rsidRPr="002009FE">
        <w:rPr>
          <w:rFonts w:cs="宋体" w:hint="eastAsia"/>
          <w:b/>
          <w:bCs/>
          <w:i/>
          <w:iCs/>
        </w:rPr>
        <w:t>分析：。</w:t>
      </w:r>
    </w:p>
    <w:p w:rsidR="00C24E39" w:rsidRPr="00F50F7E" w:rsidRDefault="00C24E39" w:rsidP="00407CD3">
      <w:pPr>
        <w:pStyle w:val="a8"/>
        <w:numPr>
          <w:ilvl w:val="0"/>
          <w:numId w:val="19"/>
        </w:numPr>
        <w:ind w:firstLineChars="0"/>
        <w:outlineLvl w:val="1"/>
        <w:rPr>
          <w:b/>
        </w:rPr>
      </w:pPr>
      <w:r w:rsidRPr="00F50F7E">
        <w:rPr>
          <w:b/>
        </w:rPr>
        <w:t>工信部：商用车双积分政策正在研究中</w:t>
      </w:r>
    </w:p>
    <w:p w:rsidR="00C24E39" w:rsidRDefault="00C24E39" w:rsidP="00407CD3">
      <w:r>
        <w:t>工业和信息化部装备工业司在北京组织召开了节能与新能源商用车积分管理制度研讨会。来自行业机构、商用车企业等17家单位的40余名专家参加了会议。</w:t>
      </w:r>
    </w:p>
    <w:p w:rsidR="00C24E39" w:rsidRDefault="00C24E39" w:rsidP="00407CD3">
      <w:r>
        <w:rPr>
          <w:rFonts w:hint="eastAsia"/>
        </w:rPr>
        <w:t>装备工业司介绍了我国在传统商用车节能减排方面和新能源商用车推广应用方面开展的工作，强调了建立节能与新能源商用车积分管理制度是汽车产业转型升级的关键，是推进汽车产业全面持续健康发展的重要环节。</w:t>
      </w:r>
    </w:p>
    <w:p w:rsidR="00C24E39" w:rsidRDefault="00C24E39" w:rsidP="00407CD3">
      <w:pPr>
        <w:rPr>
          <w:rFonts w:cs="宋体"/>
          <w:b/>
          <w:bCs/>
          <w:i/>
          <w:iCs/>
        </w:rPr>
      </w:pPr>
      <w:r w:rsidRPr="002009FE">
        <w:rPr>
          <w:rFonts w:cs="宋体" w:hint="eastAsia"/>
          <w:b/>
          <w:bCs/>
          <w:i/>
          <w:iCs/>
        </w:rPr>
        <w:t>分析：。</w:t>
      </w:r>
    </w:p>
    <w:p w:rsidR="00C24E39" w:rsidRPr="00A87F5F" w:rsidRDefault="00C24E39" w:rsidP="00C24E39">
      <w:pPr>
        <w:pStyle w:val="a8"/>
        <w:numPr>
          <w:ilvl w:val="0"/>
          <w:numId w:val="15"/>
        </w:numPr>
        <w:ind w:firstLineChars="0"/>
        <w:outlineLvl w:val="1"/>
        <w:rPr>
          <w:b/>
        </w:rPr>
      </w:pPr>
      <w:r w:rsidRPr="00A87F5F">
        <w:rPr>
          <w:b/>
        </w:rPr>
        <w:t>韩媒：知豆电动汽车在韩国超市开售</w:t>
      </w:r>
    </w:p>
    <w:p w:rsidR="00C24E39" w:rsidRDefault="00C24E39" w:rsidP="00C24E39">
      <w:r>
        <w:t>易买得方面表示：“首尔圣水店和新济州店近日开设了智能移动（SmartMobility，以电力作为动力的新一代交通工具）编辑卖场‘MLOUNGE’的快闪店（临时卖场）。”电动汽车D2由中国电动汽车厂商知豆制造，去年12月完成了韩国的认证流程。目标客户群体是具有环保意识，偏好智能移动的消费者。</w:t>
      </w:r>
    </w:p>
    <w:p w:rsidR="00C24E39" w:rsidRDefault="00C24E39" w:rsidP="00C24E39">
      <w:r>
        <w:rPr>
          <w:rFonts w:hint="eastAsia"/>
        </w:rPr>
        <w:t>据悉，本月底将加大对</w:t>
      </w:r>
      <w:r>
        <w:t>D2电动汽车的补贴力度，消费者有望以1300万-1400万韩元（约合人民币7.84万-8.44万元）的价格入手。易买得有关负责人表示：“目前已经签署了100份左右的购买合同”，“并已经推出了信用卡免息分期和汽车租赁等支持服务。”</w:t>
      </w:r>
    </w:p>
    <w:p w:rsidR="00C24E39" w:rsidRDefault="00C24E39" w:rsidP="00C24E39">
      <w:pPr>
        <w:rPr>
          <w:rFonts w:cs="宋体"/>
          <w:b/>
          <w:bCs/>
          <w:i/>
          <w:iCs/>
        </w:rPr>
      </w:pPr>
      <w:r w:rsidRPr="002009FE">
        <w:rPr>
          <w:rFonts w:cs="宋体" w:hint="eastAsia"/>
          <w:b/>
          <w:bCs/>
          <w:i/>
          <w:iCs/>
        </w:rPr>
        <w:t>分析：。</w:t>
      </w:r>
    </w:p>
    <w:p w:rsidR="00C24E39" w:rsidRPr="009A14B2" w:rsidRDefault="00C24E39" w:rsidP="00407CD3">
      <w:pPr>
        <w:pStyle w:val="a8"/>
        <w:numPr>
          <w:ilvl w:val="0"/>
          <w:numId w:val="19"/>
        </w:numPr>
        <w:ind w:firstLineChars="0"/>
        <w:outlineLvl w:val="1"/>
        <w:rPr>
          <w:b/>
        </w:rPr>
      </w:pPr>
      <w:r w:rsidRPr="009A14B2">
        <w:rPr>
          <w:b/>
        </w:rPr>
        <w:t>互联网+新零售+汽车金融成为未来汽车消费新模式</w:t>
      </w:r>
    </w:p>
    <w:p w:rsidR="00C24E39" w:rsidRDefault="00C24E39" w:rsidP="00407CD3">
      <w:r>
        <w:rPr>
          <w:rFonts w:hint="eastAsia"/>
        </w:rPr>
        <w:t>汽车电商的传统模式为</w:t>
      </w:r>
      <w:r>
        <w:t>B2C，具体包括汽车垂直网站如易车、汽车之家等，综合电商如天猫、京东，以及主机厂和经销商网站如车享网、一猫汽车、团车网等，其本质是把消费者吸引到线上，在线上完成购买决策和交易。但事实证明汽车完全电商化难度较大，汽车消费注重体验，且客单价高，消费者即使浏览了网站信息，之后还是会到线下门店咨询和体验，在店内</w:t>
      </w:r>
      <w:r>
        <w:lastRenderedPageBreak/>
        <w:t>完成消费决策和交易。因此，纯B2C平台的作用是广告加导流，而非交易平台。</w:t>
      </w:r>
    </w:p>
    <w:p w:rsidR="00C24E39" w:rsidRDefault="00C24E39" w:rsidP="00407CD3">
      <w:r>
        <w:rPr>
          <w:rFonts w:hint="eastAsia"/>
        </w:rPr>
        <w:t>汽车交易在线下，但线下不缺场景，全国有数十万大大小小的汽车经销商。互联网平台的价值不是创造更多的场景，而是把现有的场景进行整合，提升</w:t>
      </w:r>
      <w:r>
        <w:t>B端的业务能力。互联网行业进入存量市场阶段以后都在从2C模式向2B模式转变，汽车零售领域也不例外。二手车市场机会大。</w:t>
      </w:r>
    </w:p>
    <w:p w:rsidR="00C24E39" w:rsidRDefault="00C24E39" w:rsidP="00407CD3">
      <w:r>
        <w:rPr>
          <w:rFonts w:hint="eastAsia"/>
        </w:rPr>
        <w:t>新车电商</w:t>
      </w:r>
      <w:r>
        <w:t>B2C平台导流模式。互联网平台主要负责C端导流，将营销线索提供给线下的经销商，由经销商进行线索跟进。真正提供汽车金融服务的还是银行、汽车金融公司等传统机构。平台在导流的同时，能提供一定的消费者画像分析，协助经销商管理库存。总体来说，这种参与方式比较间接，平台能获得一定的服务费，但议价能力较弱。</w:t>
      </w:r>
    </w:p>
    <w:p w:rsidR="00C24E39" w:rsidRDefault="00C24E39" w:rsidP="00407CD3">
      <w:r>
        <w:rPr>
          <w:rFonts w:hint="eastAsia"/>
        </w:rPr>
        <w:t>二手车电商</w:t>
      </w:r>
      <w:r>
        <w:t>B2C平台导流+消费金融模式。相比新车市场线下主机厂品牌和4S店渠道的强势，二手车线下市场极度分散，客户信任感不强，服务质量也有待改善，所以二手车平台的价值更大，这种模式下的导流不是线索给车商自己跟进，而是直接由平台的线下团队直接跟进，协助二手车商服务客户，同时为客户提供金融服务。</w:t>
      </w:r>
    </w:p>
    <w:p w:rsidR="00C24E39" w:rsidRDefault="00C24E39" w:rsidP="00407CD3">
      <w:r>
        <w:t>B2B2C平台+供应链金融+消费金融模式。这种模式的切入点是线下B端，以新车二网和二手车商为主，可以从资金需求或供应链管理需求入手，先解决B端的客户痛点。如大搜车为二网车商提供SAAS系统切入工作流，以及第1车贷为车商提供融资、车辆采购、物流运输的供应链服务。在和这些线下渠道产生粘性之后，再为这些车商的客户提供消费金融服务。</w:t>
      </w:r>
    </w:p>
    <w:p w:rsidR="00C24E39" w:rsidRPr="009A14B2" w:rsidRDefault="00C24E39" w:rsidP="00407CD3">
      <w:r>
        <w:rPr>
          <w:rFonts w:hint="eastAsia"/>
        </w:rPr>
        <w:t>未来，新车和二手车的渠道界限会完全打破，每个车商都是综合车商，业务覆盖新车销售、二手车销售、二手车回收、汽车租赁、汽车报废处置、金融服务以及汽车后市场服务，覆盖车辆的全生命周期。对于消费者来说，可实现买车、保养维修、保险、置换的一站式服务。</w:t>
      </w:r>
    </w:p>
    <w:p w:rsidR="00C24E39" w:rsidRPr="009A14B2" w:rsidRDefault="00C24E39" w:rsidP="00407CD3">
      <w:pPr>
        <w:rPr>
          <w:rFonts w:cs="宋体"/>
          <w:b/>
          <w:bCs/>
          <w:i/>
          <w:iCs/>
        </w:rPr>
      </w:pPr>
      <w:r w:rsidRPr="002009FE">
        <w:rPr>
          <w:rFonts w:cs="宋体" w:hint="eastAsia"/>
          <w:b/>
          <w:bCs/>
          <w:i/>
          <w:iCs/>
        </w:rPr>
        <w:t>分析：。</w:t>
      </w:r>
    </w:p>
    <w:p w:rsidR="00C24E39" w:rsidRPr="00687F78" w:rsidRDefault="00C24E39" w:rsidP="00407CD3">
      <w:pPr>
        <w:pStyle w:val="a8"/>
        <w:numPr>
          <w:ilvl w:val="0"/>
          <w:numId w:val="19"/>
        </w:numPr>
        <w:ind w:firstLineChars="0"/>
        <w:outlineLvl w:val="1"/>
        <w:rPr>
          <w:b/>
        </w:rPr>
      </w:pPr>
      <w:r w:rsidRPr="00687F78">
        <w:rPr>
          <w:b/>
        </w:rPr>
        <w:t>客车出口预测：2017或继续下滑2018恐福祸难料</w:t>
      </w:r>
    </w:p>
    <w:p w:rsidR="00C24E39" w:rsidRDefault="00C24E39" w:rsidP="004F7DB7">
      <w:r>
        <w:t>2017年客车出口情况是我国汽车出口所有版块中表现最差的。2017年，乘用车出口增长较多，货车出口也不错，而客车由于前几年出口基数较大，估计总出口量相比2016年还是有所下滑。直观感受就是海外市场情况复杂，资金在终端市场的流动性不好。</w:t>
      </w:r>
      <w:r>
        <w:rPr>
          <w:rFonts w:hint="eastAsia"/>
        </w:rPr>
        <w:t>海外市场各地区的情况不同，是增长还是下滑，要看各企业终端客户的需求强度，若客户的业务能力较好，就可能保持增长。新能源：使用环境不成熟</w:t>
      </w:r>
      <w:r>
        <w:t>在经济较好地区萌芽</w:t>
      </w:r>
      <w:r>
        <w:rPr>
          <w:rFonts w:hint="eastAsia"/>
        </w:rPr>
        <w:t>。</w:t>
      </w:r>
      <w:r>
        <w:t>客车出口仍不具备分担行业发展风险的能力。</w:t>
      </w:r>
    </w:p>
    <w:p w:rsidR="00C24E39" w:rsidRDefault="00C24E39" w:rsidP="004F7DB7">
      <w:r>
        <w:rPr>
          <w:rFonts w:hint="eastAsia"/>
        </w:rPr>
        <w:t>首先，海外市场是一个包含很多国家和地区的综合性市场，没有更新周期的规律可循。一方面，海外各国对客车的使用寿命要求不同，从七、八年到十几年都有；另一方面，局部地区可能出现批量订单，但是其他地方由于战争、制裁、灾害等因素可能会需求下降，所以整体上不会呈现出周期性。沙特在</w:t>
      </w:r>
      <w:r>
        <w:t>2017年第四季度开展了反腐行动，所以2018年西亚地区的客车需求会变成什么情况，现在还不好预测。</w:t>
      </w:r>
    </w:p>
    <w:p w:rsidR="00C24E39" w:rsidRPr="00687F78" w:rsidRDefault="00C24E39" w:rsidP="00407CD3">
      <w:pPr>
        <w:rPr>
          <w:rFonts w:cs="宋体"/>
          <w:b/>
          <w:bCs/>
          <w:i/>
          <w:iCs/>
        </w:rPr>
      </w:pPr>
      <w:r w:rsidRPr="002009FE">
        <w:rPr>
          <w:rFonts w:cs="宋体" w:hint="eastAsia"/>
          <w:b/>
          <w:bCs/>
          <w:i/>
          <w:iCs/>
        </w:rPr>
        <w:t>分析：。</w:t>
      </w:r>
    </w:p>
    <w:p w:rsidR="00C24E39" w:rsidRPr="007C5E98" w:rsidRDefault="00C24E39" w:rsidP="00407CD3">
      <w:pPr>
        <w:pStyle w:val="a8"/>
        <w:numPr>
          <w:ilvl w:val="0"/>
          <w:numId w:val="19"/>
        </w:numPr>
        <w:ind w:firstLineChars="0"/>
        <w:outlineLvl w:val="1"/>
        <w:rPr>
          <w:b/>
        </w:rPr>
      </w:pPr>
      <w:r w:rsidRPr="007C5E98">
        <w:rPr>
          <w:b/>
        </w:rPr>
        <w:t>苗圩：中国新能源汽车产业还需克服四大短板</w:t>
      </w:r>
    </w:p>
    <w:p w:rsidR="00C24E39" w:rsidRDefault="00C24E39" w:rsidP="00407CD3">
      <w:r>
        <w:rPr>
          <w:rFonts w:hint="eastAsia"/>
        </w:rPr>
        <w:t>一是加强顶层设计。二是提升创新能力。三是促进推广和应用。一是全球市场规模在加速扩张。截止到去年年底，全球新能源汽车累计销量超过</w:t>
      </w:r>
      <w:r>
        <w:t>320万辆，2013年到2017年，年均增速45%，在欧洲挪威新能源汽车的销量占比已经达到26%，较早提出了禁售燃油汽车的动议。美国、英国、德国等国家市场的渗透率也都超过了1%，新能源汽车已经进入全球规模化发展的新阶段。</w:t>
      </w:r>
      <w:r>
        <w:rPr>
          <w:rFonts w:hint="eastAsia"/>
        </w:rPr>
        <w:t>二是跨国汽车企业加大电动汽车领域的投入，加强战略合作，加速电动化转型。一是充电基础设施仍然是发展的短板。二是政策体系仍需要完善。三是核心技术还需要进一步突破。四是后市场流通服务体系还有待健全。。</w:t>
      </w:r>
    </w:p>
    <w:p w:rsidR="00C24E39" w:rsidRDefault="00C24E39" w:rsidP="00407CD3">
      <w:r>
        <w:rPr>
          <w:rFonts w:hint="eastAsia"/>
        </w:rPr>
        <w:t>做好以下四个方面的工作。一是加强统筹协调，进一步形成发展的合力。二是实施创新驱动，促进提质增量。三是健全政策体系，完善发展环境。做好财税优惠政策的落实，加强补贴资</w:t>
      </w:r>
      <w:r>
        <w:rPr>
          <w:rFonts w:hint="eastAsia"/>
        </w:rPr>
        <w:lastRenderedPageBreak/>
        <w:t>金的监管，完善新能源汽车监管信息平台，提升新能源汽车安全运行的水平。四是坚持对外开放，提高发展的水平。。</w:t>
      </w:r>
    </w:p>
    <w:p w:rsidR="00C24E39" w:rsidRDefault="00C24E39" w:rsidP="00407CD3">
      <w:pPr>
        <w:rPr>
          <w:rFonts w:cs="宋体"/>
          <w:b/>
          <w:bCs/>
          <w:i/>
          <w:iCs/>
        </w:rPr>
      </w:pPr>
      <w:r w:rsidRPr="002009FE">
        <w:rPr>
          <w:rFonts w:cs="宋体" w:hint="eastAsia"/>
          <w:b/>
          <w:bCs/>
          <w:i/>
          <w:iCs/>
        </w:rPr>
        <w:t>分析：。</w:t>
      </w:r>
    </w:p>
    <w:p w:rsidR="00C24E39" w:rsidRPr="00687F78" w:rsidRDefault="00C24E39" w:rsidP="00407CD3">
      <w:pPr>
        <w:pStyle w:val="a8"/>
        <w:numPr>
          <w:ilvl w:val="0"/>
          <w:numId w:val="19"/>
        </w:numPr>
        <w:ind w:firstLineChars="0"/>
        <w:outlineLvl w:val="1"/>
        <w:rPr>
          <w:b/>
        </w:rPr>
      </w:pPr>
      <w:r w:rsidRPr="00687F78">
        <w:rPr>
          <w:b/>
        </w:rPr>
        <w:t>汽车金融新模式盘点2017</w:t>
      </w:r>
    </w:p>
    <w:p w:rsidR="00C24E39" w:rsidRDefault="00C24E39" w:rsidP="00407CD3">
      <w:r>
        <w:t>2017年以来，互联网汽车金融平台共完成超21笔融资，融资总额约200亿元。其中有13家平台均获得上亿元融资。资本的大量涌入使2017年互联网汽车金融行业竞争加剧。</w:t>
      </w:r>
    </w:p>
    <w:p w:rsidR="00C24E39" w:rsidRDefault="00C24E39" w:rsidP="00407CD3">
      <w:r>
        <w:rPr>
          <w:rFonts w:hint="eastAsia"/>
        </w:rPr>
        <w:t>根据不同参与主体对于汽车消费金融市场份额的切割情况来看，商业银行仍然占据我国汽车金融市场的主导地位，其市场份额在</w:t>
      </w:r>
      <w:r>
        <w:t>60%-70%；汽车金融公司的市场份额在20%-30%；金融租赁、融资租赁、互联网汽车金融公司、SP等其他机构的市场份额合计在10%左右。</w:t>
      </w:r>
    </w:p>
    <w:p w:rsidR="00C24E39" w:rsidRDefault="00C24E39" w:rsidP="00407CD3">
      <w:pPr>
        <w:rPr>
          <w:rFonts w:cs="宋体"/>
          <w:b/>
          <w:bCs/>
          <w:i/>
          <w:iCs/>
        </w:rPr>
      </w:pPr>
      <w:r w:rsidRPr="002009FE">
        <w:rPr>
          <w:rFonts w:cs="宋体" w:hint="eastAsia"/>
          <w:b/>
          <w:bCs/>
          <w:i/>
          <w:iCs/>
        </w:rPr>
        <w:t>分析：。</w:t>
      </w:r>
    </w:p>
    <w:p w:rsidR="00C24E39" w:rsidRPr="00A87F5F" w:rsidRDefault="00C24E39" w:rsidP="00407CD3">
      <w:pPr>
        <w:pStyle w:val="a8"/>
        <w:numPr>
          <w:ilvl w:val="0"/>
          <w:numId w:val="19"/>
        </w:numPr>
        <w:ind w:firstLineChars="0"/>
        <w:outlineLvl w:val="1"/>
        <w:rPr>
          <w:b/>
        </w:rPr>
      </w:pPr>
      <w:r w:rsidRPr="00A87F5F">
        <w:rPr>
          <w:b/>
        </w:rPr>
        <w:t>汽车进口关税“变脸”成定局，刘鹤达沃斯表态“有序降低”</w:t>
      </w:r>
    </w:p>
    <w:p w:rsidR="00C24E39" w:rsidRDefault="00C24E39" w:rsidP="00407CD3">
      <w:r>
        <w:rPr>
          <w:rFonts w:hint="eastAsia"/>
        </w:rPr>
        <w:t>刘鹤表示，在扩大进口方面，去年中国已经降低了</w:t>
      </w:r>
      <w:r>
        <w:t>187种产品进口关税的税率，从17.3%下降到7.7%。未来还要加大这方面的工作力度，比如说将有序地降低汽车进口关税。</w:t>
      </w:r>
    </w:p>
    <w:p w:rsidR="00C24E39" w:rsidRDefault="00C24E39" w:rsidP="00407CD3">
      <w:r>
        <w:rPr>
          <w:rFonts w:hint="eastAsia"/>
        </w:rPr>
        <w:t>实际上，我国对于进口关税进行调整已有端倪。就在去年美国总统特朗普访华期间，有媒体报道称，中国就汽车关税方面，作出承诺将会适当降低，初步估计在</w:t>
      </w:r>
      <w:r>
        <w:t>15%左右。</w:t>
      </w:r>
    </w:p>
    <w:p w:rsidR="00C24E39" w:rsidRDefault="00C24E39" w:rsidP="00407CD3">
      <w:pPr>
        <w:rPr>
          <w:rFonts w:cs="宋体"/>
          <w:b/>
          <w:bCs/>
          <w:i/>
          <w:iCs/>
        </w:rPr>
      </w:pPr>
      <w:r w:rsidRPr="002009FE">
        <w:rPr>
          <w:rFonts w:cs="宋体" w:hint="eastAsia"/>
          <w:b/>
          <w:bCs/>
          <w:i/>
          <w:iCs/>
        </w:rPr>
        <w:t>分析：。</w:t>
      </w:r>
    </w:p>
    <w:p w:rsidR="00C24E39" w:rsidRPr="003E74C0" w:rsidRDefault="00C24E39" w:rsidP="00407CD3">
      <w:pPr>
        <w:pStyle w:val="a8"/>
        <w:numPr>
          <w:ilvl w:val="0"/>
          <w:numId w:val="19"/>
        </w:numPr>
        <w:ind w:firstLineChars="0"/>
        <w:outlineLvl w:val="1"/>
        <w:rPr>
          <w:b/>
        </w:rPr>
      </w:pPr>
      <w:r w:rsidRPr="003E74C0">
        <w:rPr>
          <w:b/>
        </w:rPr>
        <w:t>汽车业定调2018稳中有进结构升级</w:t>
      </w:r>
    </w:p>
    <w:p w:rsidR="00C24E39" w:rsidRDefault="00C24E39" w:rsidP="00526155">
      <w:r>
        <w:t>2017年，在中国汽车品牌忠诚度方面，主流品牌之间呈现金字塔状：顶层为德系，中层为日美系，底层为中韩法系。</w:t>
      </w:r>
      <w:r>
        <w:rPr>
          <w:rFonts w:hint="eastAsia"/>
        </w:rPr>
        <w:t>德系的奔驰、奥迪、宝马和大众，其品牌忠诚度在</w:t>
      </w:r>
      <w:r>
        <w:t>20%~30%左右。德系用户整体已经形成较为庞大的核心用户群体，整体用户流失率为47%，其余外资系别均在70%以上。日系、美系主流品牌忠诚度在10%~20%的区间波动，五菱是惟一进入此区间的自主品牌。据了解，日美系产品均有独特的优势，同时也被部分消费者认为有较明显的缺点，综合实力弱于德系产品，这使得日美系产品也形成了相对固定的消费群体，但其核心用户的量级要低于德系品牌。长城、长安等品牌忠诚度接近10%，全面超越韩系和法系。2017年全年SUV市场共计投放1631款车型，占整体乘用车新车投放量的将近一半，丰富的车型满足了各个阶层的需求，很大</w:t>
      </w:r>
      <w:r>
        <w:rPr>
          <w:rFonts w:hint="eastAsia"/>
        </w:rPr>
        <w:t>程度上分流了轿车及中高端</w:t>
      </w:r>
      <w:r>
        <w:t>MPV的需求。</w:t>
      </w:r>
    </w:p>
    <w:p w:rsidR="00C24E39" w:rsidRDefault="00C24E39" w:rsidP="00791D9A">
      <w:r>
        <w:rPr>
          <w:rFonts w:hint="eastAsia"/>
        </w:rPr>
        <w:t>■</w:t>
      </w:r>
      <w:r>
        <w:t>商用车去年遇重大政策利好</w:t>
      </w:r>
      <w:r>
        <w:rPr>
          <w:rFonts w:hint="eastAsia"/>
        </w:rPr>
        <w:t>。</w:t>
      </w:r>
      <w:r>
        <w:t>一是，公路、铁路、机场等大量基建项目陆续开工，拉动工程类重卡市场高速增长；二是，新版GB1589标准实施，超载超限治理全面从严，导致重卡公路物流运输市场出现约30万辆的运能缺口，拉动市场终端集中增购。其中牵引车市场受治超影响最大，全年实现终端零售52.5万辆，同比增长54.7%，对重卡的贡献度提升至51.0%，成为重卡市场增长的主要动力。2017年国家先后出台了多项有关促进物流业发展的重要文件，加之“网购”市场繁荣，促进了物流业快速发展，带动物流类专用车需求增长。同时，由于居民消费升级和对食品安全的重视，冷保车等产品日渐受到青睐；其次，城市化进程持续推进，更多的人口涌入城市，政府财政支出稳定增加，用于维护城市环境的垃圾清理车、环卫车等作业型专用车实现大幅增长。轻客方面，随着低端SUV、MPV在农村市场普及，农村公共客运市场被私家车替代，中巴市场销量出现“断崖式”下滑。宽体轻客正逐步成为轻客市场的主力军。</w:t>
      </w:r>
    </w:p>
    <w:p w:rsidR="00C24E39" w:rsidRDefault="00C24E39" w:rsidP="00791D9A">
      <w:r>
        <w:t>2018年，SUV和MPV的发展势头将非常迅猛。从保有量分布情况和换购市场两个维度来看，两者发展的区域和动力有所区别，未来发展前景很可能会有所不同：SUV保有份额将趋近于换购市场SUV40%的份额，这个过程中，SUV市场仍将持续较长时间的高速增长；而MPV作为功能性产品，目标人群有限，最主要的增长动力是原交叉型乘用车用户的升级换购，增长基础略显薄弱，过去几年与SUV齐头并进的高速增长阶段可能即将结束，MPV市场中心可能会向低级别城市转移。</w:t>
      </w:r>
    </w:p>
    <w:p w:rsidR="00C24E39" w:rsidRDefault="00C24E39" w:rsidP="00791D9A">
      <w:r>
        <w:rPr>
          <w:rFonts w:hint="eastAsia"/>
        </w:rPr>
        <w:t>随着物流模式信息化、智能化发展，运输车队趋向于规模化、平台化管理，物流企业对货运</w:t>
      </w:r>
      <w:r>
        <w:rPr>
          <w:rFonts w:hint="eastAsia"/>
        </w:rPr>
        <w:lastRenderedPageBreak/>
        <w:t>“降本增效”的诉求不断升级，推动运输效率更高的牵引车市场需求不断增长，尤其是在新</w:t>
      </w:r>
      <w:r>
        <w:t>GB1589标准全面实施后，牵引车的单车运力相对载货车进一步提升，2018年载货车运输市场将加速向牵引车转型。另外，在电商、冷链等高效物流快速发展趋势下，对车辆运输可靠性、安全性提出更高要求，牵引车产品将加速升级趋势。</w:t>
      </w:r>
    </w:p>
    <w:p w:rsidR="00C24E39" w:rsidRDefault="00C24E39" w:rsidP="00791D9A">
      <w:r>
        <w:t>2017年有1028万名中国车主对原有车辆进行了置换，同比增长22.3%，其中带来884万辆新车增量，贡献了乘用车整体销量的36%。值得关注的是，2018年达到换购高峰期的中国车主数量，仍将继续保持20%以上的高速增长。</w:t>
      </w:r>
    </w:p>
    <w:p w:rsidR="00C24E39" w:rsidRDefault="00C24E39" w:rsidP="00407CD3">
      <w:r>
        <w:rPr>
          <w:rFonts w:hint="eastAsia"/>
        </w:rPr>
        <w:t>综合考虑经济、政策以及汽车市场发展动能因素，结合基数以及周期性影响，</w:t>
      </w:r>
      <w:r>
        <w:t>2018年整体汽车市场将保持稳中有进、结构升级的发展趋势。从终端零售预计，2018年全年销量与2017年基本保持持平，销量有望达到2824万辆，同比增长0.7%。其中乘用车市场销量有望达到2470万辆，同比增长0.7%；商用车销量有望达到354万辆，同比增长0.8%。</w:t>
      </w:r>
    </w:p>
    <w:p w:rsidR="00C24E39" w:rsidRDefault="00C24E39" w:rsidP="00407CD3">
      <w:pPr>
        <w:rPr>
          <w:rFonts w:cs="宋体"/>
          <w:b/>
          <w:bCs/>
          <w:i/>
          <w:iCs/>
        </w:rPr>
      </w:pPr>
      <w:r w:rsidRPr="002009FE">
        <w:rPr>
          <w:rFonts w:cs="宋体" w:hint="eastAsia"/>
          <w:b/>
          <w:bCs/>
          <w:i/>
          <w:iCs/>
        </w:rPr>
        <w:t>分析：。</w:t>
      </w:r>
    </w:p>
    <w:p w:rsidR="00C24E39" w:rsidRPr="00B62175" w:rsidRDefault="00C24E39" w:rsidP="00407CD3">
      <w:pPr>
        <w:pStyle w:val="a8"/>
        <w:numPr>
          <w:ilvl w:val="0"/>
          <w:numId w:val="19"/>
        </w:numPr>
        <w:ind w:firstLineChars="0"/>
        <w:outlineLvl w:val="1"/>
        <w:rPr>
          <w:b/>
        </w:rPr>
      </w:pPr>
      <w:r w:rsidRPr="00B62175">
        <w:rPr>
          <w:b/>
        </w:rPr>
        <w:t>五部委释放新信号新能源汽车监管再收紧</w:t>
      </w:r>
    </w:p>
    <w:p w:rsidR="00C24E39" w:rsidRDefault="00C24E39" w:rsidP="00407CD3">
      <w:r>
        <w:t>2018年新能源汽车产业的政策风向——首先要有序稳定发展；其次要强化监管，进一步盘活市场；第三，跳出目前财政补贴的单渠道“助力”思维，从使用环节推动消费内生力增长；第四，在产业链的下游，特别是售后等环节要强化政府监督，规范管理。</w:t>
      </w:r>
    </w:p>
    <w:p w:rsidR="00C24E39" w:rsidRPr="00B62175" w:rsidRDefault="00C24E39" w:rsidP="00407CD3">
      <w:pPr>
        <w:rPr>
          <w:rFonts w:cs="宋体"/>
          <w:b/>
          <w:bCs/>
          <w:i/>
          <w:iCs/>
        </w:rPr>
      </w:pPr>
      <w:r w:rsidRPr="002009FE">
        <w:rPr>
          <w:rFonts w:cs="宋体" w:hint="eastAsia"/>
          <w:b/>
          <w:bCs/>
          <w:i/>
          <w:iCs/>
        </w:rPr>
        <w:t>分析：。</w:t>
      </w:r>
    </w:p>
    <w:p w:rsidR="00C24E39" w:rsidRPr="00A05F65" w:rsidRDefault="00C24E39" w:rsidP="00407CD3">
      <w:pPr>
        <w:pStyle w:val="a8"/>
        <w:numPr>
          <w:ilvl w:val="0"/>
          <w:numId w:val="19"/>
        </w:numPr>
        <w:ind w:firstLineChars="0"/>
        <w:outlineLvl w:val="1"/>
        <w:rPr>
          <w:b/>
        </w:rPr>
      </w:pPr>
      <w:r w:rsidRPr="00A05F65">
        <w:rPr>
          <w:rFonts w:hint="eastAsia"/>
          <w:b/>
        </w:rPr>
        <w:t>新能源汽车企业及产品准入标准将有调整</w:t>
      </w:r>
    </w:p>
    <w:p w:rsidR="00C24E39" w:rsidRDefault="00C24E39" w:rsidP="00407CD3">
      <w:r>
        <w:t>工信部中机车辆技术服务中心审核部部长李方生透露，新能源汽车企业及产品准入标准将有调整。</w:t>
      </w:r>
    </w:p>
    <w:p w:rsidR="00C24E39" w:rsidRDefault="00C24E39" w:rsidP="00407CD3">
      <w:r>
        <w:rPr>
          <w:rFonts w:hint="eastAsia"/>
        </w:rPr>
        <w:t>李方生对新能源汽车企业准入与产品备案进行了解析，并重点阐述了</w:t>
      </w:r>
      <w:r>
        <w:t>7月1日实施的《新能源汽车生产企业及产品准入管理规定》即第39号令的实施背景、修订思路等核心问题。</w:t>
      </w:r>
    </w:p>
    <w:p w:rsidR="00C24E39" w:rsidRDefault="00C24E39" w:rsidP="00407CD3">
      <w:r>
        <w:rPr>
          <w:rFonts w:hint="eastAsia"/>
        </w:rPr>
        <w:t>根据中国相关政策，只有列入到工信部公告内的企业和产品才能够生产销售、注册，才能够后续进入到推广工作和试用工作。新能源汽车企业包括新能源汽车产品进入公告的标准，主要的依据是新能源汽车生产企业及产品准入管理规定，即</w:t>
      </w:r>
      <w:r>
        <w:t>2017年7月1号实施的第39号令。</w:t>
      </w:r>
    </w:p>
    <w:p w:rsidR="00C24E39" w:rsidRPr="00A05F65" w:rsidRDefault="00C24E39" w:rsidP="00407CD3">
      <w:pPr>
        <w:rPr>
          <w:rFonts w:cs="宋体"/>
          <w:b/>
          <w:bCs/>
          <w:i/>
          <w:iCs/>
        </w:rPr>
      </w:pPr>
      <w:r w:rsidRPr="002009FE">
        <w:rPr>
          <w:rFonts w:cs="宋体" w:hint="eastAsia"/>
          <w:b/>
          <w:bCs/>
          <w:i/>
          <w:iCs/>
        </w:rPr>
        <w:t>分析：。</w:t>
      </w:r>
    </w:p>
    <w:p w:rsidR="00407CD3" w:rsidRPr="002009FE" w:rsidRDefault="00407CD3" w:rsidP="00407CD3">
      <w:pPr>
        <w:pStyle w:val="a8"/>
        <w:numPr>
          <w:ilvl w:val="0"/>
          <w:numId w:val="10"/>
        </w:numPr>
        <w:ind w:firstLineChars="0"/>
        <w:outlineLvl w:val="0"/>
        <w:rPr>
          <w:b/>
        </w:rPr>
      </w:pPr>
      <w:r w:rsidRPr="002009FE">
        <w:rPr>
          <w:rFonts w:cs="宋体" w:hint="eastAsia"/>
          <w:b/>
          <w:bCs/>
        </w:rPr>
        <w:t>跨国集团和国际市场</w:t>
      </w:r>
    </w:p>
    <w:p w:rsidR="0078542E" w:rsidRPr="00EF28A1" w:rsidRDefault="0078542E" w:rsidP="00407CD3">
      <w:pPr>
        <w:pStyle w:val="a8"/>
        <w:numPr>
          <w:ilvl w:val="0"/>
          <w:numId w:val="15"/>
        </w:numPr>
        <w:ind w:firstLineChars="0"/>
        <w:outlineLvl w:val="1"/>
        <w:rPr>
          <w:b/>
        </w:rPr>
      </w:pPr>
      <w:r w:rsidRPr="00EF28A1">
        <w:rPr>
          <w:b/>
        </w:rPr>
        <w:t>PSA计划2025年前完成电动化目标进军美国亦为关键</w:t>
      </w:r>
    </w:p>
    <w:p w:rsidR="0078542E" w:rsidRDefault="0078542E" w:rsidP="00407CD3">
      <w:r>
        <w:t>PSA集团CEO唐唯实（CarlosTavares）透露，集团计划在2025年之前完成旗下所有轿车及轻卡产品线的电动化。集团旗下五大品牌，包括标致、雪铁龙、欧宝、沃克斯豪尔和DS在内2025年之前将推出40款电动车型，以此加入全球车企电动化发展的浪潮。</w:t>
      </w:r>
    </w:p>
    <w:p w:rsidR="0078542E" w:rsidRDefault="0078542E" w:rsidP="00407CD3">
      <w:r>
        <w:rPr>
          <w:rFonts w:hint="eastAsia"/>
        </w:rPr>
        <w:t>另外，</w:t>
      </w:r>
      <w:r>
        <w:t>PSA正准备重返美国市场，并且未来6年将在全球6大市场发布124款新车型。他拒绝透露将在美国市场投入哪一品牌，但表示未来欧宝大部分车企将会进行改造，以适应美国的法规要求，并且皮卡也不是首先考虑的对象。</w:t>
      </w:r>
    </w:p>
    <w:p w:rsidR="0078542E" w:rsidRDefault="0078542E" w:rsidP="00407CD3">
      <w:pPr>
        <w:rPr>
          <w:rFonts w:cs="宋体"/>
          <w:b/>
          <w:bCs/>
          <w:i/>
          <w:iCs/>
        </w:rPr>
      </w:pPr>
      <w:r w:rsidRPr="002009FE">
        <w:rPr>
          <w:rFonts w:cs="宋体" w:hint="eastAsia"/>
          <w:b/>
          <w:bCs/>
          <w:i/>
          <w:iCs/>
        </w:rPr>
        <w:t>分析：。</w:t>
      </w:r>
    </w:p>
    <w:p w:rsidR="0078542E" w:rsidRPr="00E71D7D" w:rsidRDefault="0078542E" w:rsidP="00407CD3">
      <w:pPr>
        <w:pStyle w:val="a8"/>
        <w:numPr>
          <w:ilvl w:val="0"/>
          <w:numId w:val="15"/>
        </w:numPr>
        <w:ind w:firstLineChars="0"/>
        <w:outlineLvl w:val="1"/>
        <w:rPr>
          <w:b/>
        </w:rPr>
      </w:pPr>
      <w:r w:rsidRPr="00E71D7D">
        <w:rPr>
          <w:rFonts w:hint="eastAsia"/>
          <w:b/>
        </w:rPr>
        <w:t>爱立信在瑞典测试自动驾驶电动巴士</w:t>
      </w:r>
    </w:p>
    <w:p w:rsidR="0078542E" w:rsidRDefault="0078542E" w:rsidP="00407CD3">
      <w:r>
        <w:t>电信企业爱立信（Ericsson）与瑞典当地的一家公共交通与技术提供商达成了合作。在六个月的试验期内，两家公司将在斯德哥尔摩的公共道路上，对两辆自动驾驶电动巴士进行测试。作为一款纯电车型，其最高可容纳11名乘客，极速可达24km/h。</w:t>
      </w:r>
    </w:p>
    <w:p w:rsidR="0078542E" w:rsidRDefault="0078542E" w:rsidP="00407CD3">
      <w:pPr>
        <w:rPr>
          <w:rFonts w:cs="宋体"/>
          <w:b/>
          <w:bCs/>
          <w:i/>
          <w:iCs/>
        </w:rPr>
      </w:pPr>
      <w:r w:rsidRPr="002009FE">
        <w:rPr>
          <w:rFonts w:cs="宋体" w:hint="eastAsia"/>
          <w:b/>
          <w:bCs/>
          <w:i/>
          <w:iCs/>
        </w:rPr>
        <w:t>分析：。</w:t>
      </w:r>
    </w:p>
    <w:p w:rsidR="0078542E" w:rsidRPr="00B00AF2" w:rsidRDefault="0078542E" w:rsidP="00407CD3">
      <w:pPr>
        <w:pStyle w:val="a8"/>
        <w:numPr>
          <w:ilvl w:val="0"/>
          <w:numId w:val="15"/>
        </w:numPr>
        <w:ind w:firstLineChars="0"/>
        <w:outlineLvl w:val="1"/>
        <w:rPr>
          <w:b/>
        </w:rPr>
      </w:pPr>
      <w:r w:rsidRPr="00B00AF2">
        <w:rPr>
          <w:rFonts w:hint="eastAsia"/>
          <w:b/>
        </w:rPr>
        <w:t>奥迪推出全新智能能源网络试点项目</w:t>
      </w:r>
    </w:p>
    <w:p w:rsidR="0078542E" w:rsidRDefault="0078542E" w:rsidP="00407CD3">
      <w:r>
        <w:t>奥迪在德国英戈尔施塔特和苏黎世地区的居民区推出了一个智能能源网络试点项目，将光伏系统与家庭用固定蓄电池相结合，用一个内置的通信接口将所有的家庭互联能量存储系统连</w:t>
      </w:r>
      <w:r>
        <w:lastRenderedPageBreak/>
        <w:t>接起来，形成一个虚拟电网，并通过一款智能软件对汽车、居民以及供暖系统用电需求进行智能分配。</w:t>
      </w:r>
    </w:p>
    <w:p w:rsidR="0078542E" w:rsidRDefault="0078542E" w:rsidP="00407CD3">
      <w:pPr>
        <w:rPr>
          <w:rFonts w:cs="宋体"/>
          <w:b/>
          <w:bCs/>
          <w:i/>
          <w:iCs/>
        </w:rPr>
      </w:pPr>
      <w:r w:rsidRPr="002009FE">
        <w:rPr>
          <w:rFonts w:cs="宋体" w:hint="eastAsia"/>
          <w:b/>
          <w:bCs/>
          <w:i/>
          <w:iCs/>
        </w:rPr>
        <w:t>分析：。</w:t>
      </w:r>
    </w:p>
    <w:p w:rsidR="0078542E" w:rsidRPr="001367FB" w:rsidRDefault="0078542E" w:rsidP="00407CD3">
      <w:pPr>
        <w:pStyle w:val="a8"/>
        <w:numPr>
          <w:ilvl w:val="0"/>
          <w:numId w:val="15"/>
        </w:numPr>
        <w:ind w:firstLineChars="0"/>
        <w:outlineLvl w:val="1"/>
        <w:rPr>
          <w:b/>
        </w:rPr>
      </w:pPr>
      <w:r w:rsidRPr="001367FB">
        <w:rPr>
          <w:rFonts w:hint="eastAsia"/>
          <w:b/>
        </w:rPr>
        <w:t>大众集团北美公司将研发汽车轻量化材料</w:t>
      </w:r>
    </w:p>
    <w:p w:rsidR="0078542E" w:rsidRDefault="0078542E" w:rsidP="00407CD3">
      <w:r>
        <w:t>大众集团北美公司（VWGoA）正式加入了“面向未来轻量化创新中心”（LIFT）并成为银卡会员，旨在研究轻量化金属材料，为实现汽车轻量化做准备。LIFT是由美国轻量化材料制造创新机构（ALMMII）运营的，其资金来源于政府和一些财团的资助。</w:t>
      </w:r>
    </w:p>
    <w:p w:rsidR="0078542E" w:rsidRDefault="0078542E" w:rsidP="00407CD3">
      <w:pPr>
        <w:rPr>
          <w:rFonts w:cs="宋体"/>
          <w:b/>
          <w:bCs/>
          <w:i/>
          <w:iCs/>
        </w:rPr>
      </w:pPr>
      <w:r w:rsidRPr="002009FE">
        <w:rPr>
          <w:rFonts w:cs="宋体" w:hint="eastAsia"/>
          <w:b/>
          <w:bCs/>
          <w:i/>
          <w:iCs/>
        </w:rPr>
        <w:t>分析：。</w:t>
      </w:r>
    </w:p>
    <w:p w:rsidR="0078542E" w:rsidRPr="001367FB" w:rsidRDefault="0078542E" w:rsidP="00407CD3">
      <w:pPr>
        <w:pStyle w:val="a8"/>
        <w:numPr>
          <w:ilvl w:val="0"/>
          <w:numId w:val="15"/>
        </w:numPr>
        <w:ind w:firstLineChars="0"/>
        <w:outlineLvl w:val="1"/>
        <w:rPr>
          <w:b/>
        </w:rPr>
      </w:pPr>
      <w:r w:rsidRPr="001367FB">
        <w:rPr>
          <w:rFonts w:hint="eastAsia"/>
          <w:b/>
        </w:rPr>
        <w:t>戴姆勒利用</w:t>
      </w:r>
      <w:r w:rsidRPr="001367FB">
        <w:rPr>
          <w:b/>
        </w:rPr>
        <w:t>AI技术应对各国驾驶环境差异</w:t>
      </w:r>
    </w:p>
    <w:p w:rsidR="0078542E" w:rsidRDefault="0078542E" w:rsidP="00407CD3">
      <w:r>
        <w:t>为研究自动驾驶所面临的挑战并寻找破解之道，戴姆勒在德国、中国、澳大利亚、南非及美国组织了“环球智能驾驶之旅（IntelligentWorldDrive）”，公司选用了梅赛德斯奔驰S级轿车作为其测试车辆。</w:t>
      </w:r>
    </w:p>
    <w:p w:rsidR="0078542E" w:rsidRDefault="0078542E" w:rsidP="00407CD3">
      <w:pPr>
        <w:rPr>
          <w:rFonts w:cs="宋体"/>
          <w:b/>
          <w:bCs/>
          <w:i/>
          <w:iCs/>
        </w:rPr>
      </w:pPr>
      <w:r w:rsidRPr="002009FE">
        <w:rPr>
          <w:rFonts w:cs="宋体" w:hint="eastAsia"/>
          <w:b/>
          <w:bCs/>
          <w:i/>
          <w:iCs/>
        </w:rPr>
        <w:t>分析：。</w:t>
      </w:r>
    </w:p>
    <w:p w:rsidR="0078542E" w:rsidRPr="00E71D7D" w:rsidRDefault="0078542E" w:rsidP="00407CD3">
      <w:pPr>
        <w:pStyle w:val="a8"/>
        <w:numPr>
          <w:ilvl w:val="0"/>
          <w:numId w:val="15"/>
        </w:numPr>
        <w:ind w:firstLineChars="0"/>
        <w:outlineLvl w:val="1"/>
        <w:rPr>
          <w:b/>
        </w:rPr>
      </w:pPr>
      <w:r w:rsidRPr="00E71D7D">
        <w:rPr>
          <w:rFonts w:hint="eastAsia"/>
          <w:b/>
        </w:rPr>
        <w:t>德国政府与大众等车企举行会谈</w:t>
      </w:r>
      <w:r w:rsidRPr="00E71D7D">
        <w:rPr>
          <w:b/>
        </w:rPr>
        <w:t>推动电动汽车发展</w:t>
      </w:r>
    </w:p>
    <w:p w:rsidR="0078542E" w:rsidRDefault="0078542E" w:rsidP="00407CD3">
      <w:r>
        <w:t>德国政府官员和大众等德国主要车企代表们在华盛顿车展举行了一次会谈，此次会谈主要讨论推动电动汽车发展的相关问题。德国车企代表们呼吁政府，采取更加积极的措施推动电动汽车的发展，比如，增加公共道路上电动汽车充电站的数量。</w:t>
      </w:r>
    </w:p>
    <w:p w:rsidR="0078542E" w:rsidRDefault="0078542E" w:rsidP="00407CD3">
      <w:pPr>
        <w:rPr>
          <w:rFonts w:cs="宋体"/>
          <w:b/>
          <w:bCs/>
          <w:i/>
          <w:iCs/>
        </w:rPr>
      </w:pPr>
      <w:r w:rsidRPr="002009FE">
        <w:rPr>
          <w:rFonts w:cs="宋体" w:hint="eastAsia"/>
          <w:b/>
          <w:bCs/>
          <w:i/>
          <w:iCs/>
        </w:rPr>
        <w:t>分析：。</w:t>
      </w:r>
    </w:p>
    <w:p w:rsidR="0078542E" w:rsidRPr="00A87F5F" w:rsidRDefault="0078542E" w:rsidP="00407CD3">
      <w:pPr>
        <w:pStyle w:val="a8"/>
        <w:numPr>
          <w:ilvl w:val="0"/>
          <w:numId w:val="15"/>
        </w:numPr>
        <w:ind w:firstLineChars="0"/>
        <w:outlineLvl w:val="1"/>
        <w:rPr>
          <w:b/>
        </w:rPr>
      </w:pPr>
      <w:r w:rsidRPr="00A87F5F">
        <w:rPr>
          <w:b/>
        </w:rPr>
        <w:t>丰田将成立GR高性能子品牌剑指奔驰AMG</w:t>
      </w:r>
    </w:p>
    <w:p w:rsidR="0078542E" w:rsidRDefault="0078542E" w:rsidP="00407CD3">
      <w:r>
        <w:rPr>
          <w:rFonts w:hint="eastAsia"/>
        </w:rPr>
        <w:t>丰田公司内部人士透露，公司将在未来几年成立</w:t>
      </w:r>
      <w:r>
        <w:t>GR高性能子品牌，与宝马公司的M，奔驰公司的AMG型以及奥迪公司的RS型竞争。据悉，新部门名为GR，即GazooRacing，将在接下来几年在全球发布。首先在英国上市的车型为雅力士GRMN车型。</w:t>
      </w:r>
    </w:p>
    <w:p w:rsidR="0078542E" w:rsidRDefault="0078542E" w:rsidP="00407CD3">
      <w:pPr>
        <w:rPr>
          <w:rFonts w:cs="宋体"/>
          <w:b/>
          <w:bCs/>
          <w:i/>
          <w:iCs/>
        </w:rPr>
      </w:pPr>
      <w:r w:rsidRPr="002009FE">
        <w:rPr>
          <w:rFonts w:cs="宋体" w:hint="eastAsia"/>
          <w:b/>
          <w:bCs/>
          <w:i/>
          <w:iCs/>
        </w:rPr>
        <w:t>分析：。</w:t>
      </w:r>
    </w:p>
    <w:p w:rsidR="0078542E" w:rsidRPr="00B20C9B" w:rsidRDefault="0078542E" w:rsidP="00407CD3">
      <w:pPr>
        <w:pStyle w:val="a8"/>
        <w:numPr>
          <w:ilvl w:val="0"/>
          <w:numId w:val="15"/>
        </w:numPr>
        <w:ind w:firstLineChars="0"/>
        <w:outlineLvl w:val="1"/>
        <w:rPr>
          <w:b/>
        </w:rPr>
      </w:pPr>
      <w:r w:rsidRPr="00B20C9B">
        <w:rPr>
          <w:rFonts w:hint="eastAsia"/>
          <w:b/>
        </w:rPr>
        <w:t>福特拟在华统一分销渠道</w:t>
      </w:r>
    </w:p>
    <w:p w:rsidR="0078542E" w:rsidRDefault="0078542E" w:rsidP="00407CD3">
      <w:r>
        <w:rPr>
          <w:rFonts w:hint="eastAsia"/>
        </w:rPr>
        <w:t>在中国市场，福特汽车正在与合作伙伴长安汽车和江铃汽车集团协商优化福特品牌汽车营销服务管理，其中包括探讨组建统一的分销服务机构的设想。</w:t>
      </w:r>
    </w:p>
    <w:p w:rsidR="0078542E" w:rsidRDefault="0078542E" w:rsidP="00407CD3">
      <w:r>
        <w:rPr>
          <w:rFonts w:hint="eastAsia"/>
        </w:rPr>
        <w:t>长安福特将与福特中国成立全新的销售公司，并以现有长安福特营销体系为主导。新的合资公司</w:t>
      </w:r>
      <w:r>
        <w:t>/机构不仅将接管林肯销售业务，还将全面负责福特在华所有的乘用车业务，包括长安福特的国产车、福特品牌进口车、江铃福特的乘用车等。据福特中国表示，作为目前中国市场上增长最快的豪华汽车品牌，林肯未来仍将保持其品牌独立性和单独的销售网络。</w:t>
      </w:r>
    </w:p>
    <w:p w:rsidR="0078542E" w:rsidRDefault="0078542E" w:rsidP="00407CD3">
      <w:r>
        <w:rPr>
          <w:rFonts w:hint="eastAsia"/>
        </w:rPr>
        <w:t>建立统一的分销服务机构，不仅将有利于统一福特品牌在华形象，也将有利于公司快速响应市场变化、提升对客户的服务效率，从而更好地为消费者提供统一、便捷、快速的服务。</w:t>
      </w:r>
    </w:p>
    <w:p w:rsidR="0078542E" w:rsidRDefault="0078542E" w:rsidP="00407CD3">
      <w:pPr>
        <w:rPr>
          <w:rFonts w:cs="宋体"/>
          <w:b/>
          <w:bCs/>
          <w:i/>
          <w:iCs/>
        </w:rPr>
      </w:pPr>
      <w:r w:rsidRPr="002009FE">
        <w:rPr>
          <w:rFonts w:cs="宋体" w:hint="eastAsia"/>
          <w:b/>
          <w:bCs/>
          <w:i/>
          <w:iCs/>
        </w:rPr>
        <w:t>分析：。</w:t>
      </w:r>
    </w:p>
    <w:p w:rsidR="0078542E" w:rsidRPr="00D97F7E" w:rsidRDefault="0078542E" w:rsidP="00407CD3">
      <w:pPr>
        <w:pStyle w:val="a8"/>
        <w:numPr>
          <w:ilvl w:val="0"/>
          <w:numId w:val="15"/>
        </w:numPr>
        <w:ind w:firstLineChars="0"/>
        <w:outlineLvl w:val="1"/>
        <w:rPr>
          <w:b/>
        </w:rPr>
      </w:pPr>
      <w:r w:rsidRPr="00D97F7E">
        <w:rPr>
          <w:b/>
        </w:rPr>
        <w:t>雷诺欲提升Zoe市场竞争力续航里程和价格成攻坚目标</w:t>
      </w:r>
    </w:p>
    <w:p w:rsidR="0078542E" w:rsidRDefault="0078542E" w:rsidP="00407CD3">
      <w:r>
        <w:t>根据JATODynamics提供的数据显示，雷诺Zoe连续三年成为欧洲最畅销纯电动车型，Zoe去年前十一个月在欧洲市场的销量激增48%至27,245辆，而其主要竞争对手日产Leaf的销量则基本与2016年持平，售出16,531辆。雷诺预计欧洲电动车市场的竞争将会更加激烈，发展速度也会加快。</w:t>
      </w:r>
    </w:p>
    <w:p w:rsidR="0078542E" w:rsidRDefault="0078542E" w:rsidP="00407CD3">
      <w:r>
        <w:t>2016年底，雷诺Zoe的实际驾驶续航里程翻倍至300公里，而在测试环境下续航里程达到400公里。雷诺电动车项目总监GillesNormand表示，这一数据已经越过了消费者购买的“红线”。</w:t>
      </w:r>
    </w:p>
    <w:p w:rsidR="0078542E" w:rsidRDefault="0078542E" w:rsidP="00407CD3">
      <w:pPr>
        <w:rPr>
          <w:rFonts w:cs="宋体"/>
          <w:b/>
          <w:bCs/>
          <w:i/>
          <w:iCs/>
        </w:rPr>
      </w:pPr>
      <w:r w:rsidRPr="002009FE">
        <w:rPr>
          <w:rFonts w:cs="宋体" w:hint="eastAsia"/>
          <w:b/>
          <w:bCs/>
          <w:i/>
          <w:iCs/>
        </w:rPr>
        <w:t>分析：。</w:t>
      </w:r>
    </w:p>
    <w:p w:rsidR="0078542E" w:rsidRPr="001367FB" w:rsidRDefault="0078542E" w:rsidP="00407CD3">
      <w:pPr>
        <w:pStyle w:val="a8"/>
        <w:numPr>
          <w:ilvl w:val="0"/>
          <w:numId w:val="15"/>
        </w:numPr>
        <w:ind w:firstLineChars="0"/>
        <w:outlineLvl w:val="1"/>
        <w:rPr>
          <w:b/>
        </w:rPr>
      </w:pPr>
      <w:r w:rsidRPr="001367FB">
        <w:rPr>
          <w:rFonts w:hint="eastAsia"/>
          <w:b/>
        </w:rPr>
        <w:t>日产与日本电力公司合作</w:t>
      </w:r>
      <w:r w:rsidRPr="001367FB">
        <w:rPr>
          <w:b/>
        </w:rPr>
        <w:t>推广电动汽车</w:t>
      </w:r>
    </w:p>
    <w:p w:rsidR="0078542E" w:rsidRDefault="0078542E" w:rsidP="00407CD3">
      <w:r>
        <w:t>日产汽车与日本四国电力公司（ShikokuElectric）达成合作，双方规定凡是在日本西部地区</w:t>
      </w:r>
      <w:r>
        <w:lastRenderedPageBreak/>
        <w:t>购买新款日产电动版LEAF车型的车主可获得积分，车主可使用该积分支付四国电力公司的电费。此次合作旨在推广电动汽车在日本的使用。</w:t>
      </w:r>
    </w:p>
    <w:p w:rsidR="0078542E" w:rsidRDefault="0078542E" w:rsidP="00407CD3">
      <w:pPr>
        <w:rPr>
          <w:rFonts w:cs="宋体"/>
          <w:b/>
          <w:bCs/>
          <w:i/>
          <w:iCs/>
        </w:rPr>
      </w:pPr>
      <w:r w:rsidRPr="002009FE">
        <w:rPr>
          <w:rFonts w:cs="宋体" w:hint="eastAsia"/>
          <w:b/>
          <w:bCs/>
          <w:i/>
          <w:iCs/>
        </w:rPr>
        <w:t>分析：。</w:t>
      </w:r>
    </w:p>
    <w:p w:rsidR="0078542E" w:rsidRPr="00B00AF2" w:rsidRDefault="0078542E" w:rsidP="00407CD3">
      <w:pPr>
        <w:pStyle w:val="a8"/>
        <w:numPr>
          <w:ilvl w:val="0"/>
          <w:numId w:val="15"/>
        </w:numPr>
        <w:ind w:firstLineChars="0"/>
        <w:outlineLvl w:val="1"/>
        <w:rPr>
          <w:b/>
        </w:rPr>
      </w:pPr>
      <w:r w:rsidRPr="00B00AF2">
        <w:rPr>
          <w:b/>
        </w:rPr>
        <w:t>奔驰放弃在美柴油车计划</w:t>
      </w:r>
    </w:p>
    <w:p w:rsidR="0078542E" w:rsidRDefault="0078542E" w:rsidP="00407CD3">
      <w:r>
        <w:t>梅赛德斯-奔驰证实，由于柴油车在美国市场仅占有很小一部分市场份额，因此不再计划在美国推出柴油乘用车。该公司声称，其新一代柴油车比现有车型效率更高，达到2020年的欧洲二氧化碳排放法规。</w:t>
      </w:r>
    </w:p>
    <w:p w:rsidR="0078542E" w:rsidRDefault="0078542E" w:rsidP="00407CD3">
      <w:pPr>
        <w:rPr>
          <w:rFonts w:cs="宋体"/>
          <w:b/>
          <w:bCs/>
          <w:i/>
          <w:iCs/>
        </w:rPr>
      </w:pPr>
      <w:r w:rsidRPr="002009FE">
        <w:rPr>
          <w:rFonts w:cs="宋体" w:hint="eastAsia"/>
          <w:b/>
          <w:bCs/>
          <w:i/>
          <w:iCs/>
        </w:rPr>
        <w:t>分析：。</w:t>
      </w:r>
    </w:p>
    <w:p w:rsidR="0078542E" w:rsidRPr="00F50F7E" w:rsidRDefault="0078542E" w:rsidP="00407CD3">
      <w:pPr>
        <w:pStyle w:val="a8"/>
        <w:numPr>
          <w:ilvl w:val="0"/>
          <w:numId w:val="15"/>
        </w:numPr>
        <w:ind w:firstLineChars="0"/>
        <w:outlineLvl w:val="1"/>
        <w:rPr>
          <w:b/>
        </w:rPr>
      </w:pPr>
      <w:r w:rsidRPr="00F50F7E">
        <w:rPr>
          <w:b/>
        </w:rPr>
        <w:t>特斯拉Semi电动卡车真车现身街头行驶起来很安静</w:t>
      </w:r>
    </w:p>
    <w:p w:rsidR="0078542E" w:rsidRDefault="0078542E" w:rsidP="00407CD3">
      <w:r>
        <w:rPr>
          <w:rFonts w:hint="eastAsia"/>
        </w:rPr>
        <w:t>上周，来自美国加州的一位</w:t>
      </w:r>
      <w:r>
        <w:t>USP员工拍摄了关于Semi电动卡车的视频，这段视频发生在加州森尼维尔附近，虽然视频很短，但非常值得关注。</w:t>
      </w:r>
    </w:p>
    <w:p w:rsidR="0078542E" w:rsidRDefault="0078542E" w:rsidP="00407CD3">
      <w:r>
        <w:rPr>
          <w:rFonts w:hint="eastAsia"/>
        </w:rPr>
        <w:t>最明显的感受就是，虽然</w:t>
      </w:r>
      <w:r>
        <w:t>Semi是一辆庞然大物，但是行驶起来非常安静，几乎没有噪音。就像这段视频的一位评论者说的那样，“这就是未来的声音”。</w:t>
      </w:r>
    </w:p>
    <w:p w:rsidR="0078542E" w:rsidRDefault="0078542E" w:rsidP="00407CD3">
      <w:r>
        <w:rPr>
          <w:rFonts w:hint="eastAsia"/>
        </w:rPr>
        <w:t>同时</w:t>
      </w:r>
      <w:r>
        <w:t>CleanTechnica公司还对此进行了一些深入挖掘，表示这辆车很有可能是从位于特斯拉位于PaloAlto的总部前往Fremont的工厂。这家工厂目前已经开始声场ModelS、ModelX和Model3三款电动汽车。</w:t>
      </w:r>
    </w:p>
    <w:p w:rsidR="0078542E" w:rsidRDefault="0078542E" w:rsidP="00407CD3">
      <w:pPr>
        <w:rPr>
          <w:rFonts w:cs="宋体"/>
          <w:b/>
          <w:bCs/>
          <w:i/>
          <w:iCs/>
        </w:rPr>
      </w:pPr>
      <w:r w:rsidRPr="002009FE">
        <w:rPr>
          <w:rFonts w:cs="宋体" w:hint="eastAsia"/>
          <w:b/>
          <w:bCs/>
          <w:i/>
          <w:iCs/>
        </w:rPr>
        <w:t>分析：。</w:t>
      </w:r>
    </w:p>
    <w:p w:rsidR="0078542E" w:rsidRPr="001367FB" w:rsidRDefault="0078542E" w:rsidP="00407CD3">
      <w:pPr>
        <w:pStyle w:val="a8"/>
        <w:numPr>
          <w:ilvl w:val="0"/>
          <w:numId w:val="15"/>
        </w:numPr>
        <w:ind w:firstLineChars="0"/>
        <w:outlineLvl w:val="1"/>
        <w:rPr>
          <w:b/>
        </w:rPr>
      </w:pPr>
      <w:r w:rsidRPr="001367FB">
        <w:rPr>
          <w:rFonts w:hint="eastAsia"/>
          <w:b/>
        </w:rPr>
        <w:t>沃尔沃电动卡车试点运行</w:t>
      </w:r>
    </w:p>
    <w:p w:rsidR="0078542E" w:rsidRDefault="0078542E" w:rsidP="00407CD3">
      <w:r>
        <w:t>1月25日消息，自2019年起，沃尔沃卡车将开始在欧洲销售电动卡车，首批产品将于今年选定的试验客户处投入运行。电动卡车大幅降低了噪音、减少了尾气排放，开创了物流管理的全新方式。卡车可以在夜间执行更多运输任务，这将减少需要在交通高峰期上路行驶的卡车数量。</w:t>
      </w:r>
    </w:p>
    <w:p w:rsidR="0078542E" w:rsidRDefault="0078542E" w:rsidP="00407CD3">
      <w:pPr>
        <w:rPr>
          <w:rFonts w:cs="宋体"/>
          <w:b/>
          <w:bCs/>
          <w:i/>
          <w:iCs/>
        </w:rPr>
      </w:pPr>
      <w:r w:rsidRPr="002009FE">
        <w:rPr>
          <w:rFonts w:cs="宋体" w:hint="eastAsia"/>
          <w:b/>
          <w:bCs/>
          <w:i/>
          <w:iCs/>
        </w:rPr>
        <w:t>分析：。</w:t>
      </w:r>
    </w:p>
    <w:p w:rsidR="0078542E" w:rsidRPr="00D614EE" w:rsidRDefault="0078542E" w:rsidP="00407CD3">
      <w:pPr>
        <w:pStyle w:val="a8"/>
        <w:numPr>
          <w:ilvl w:val="0"/>
          <w:numId w:val="15"/>
        </w:numPr>
        <w:ind w:firstLineChars="0"/>
        <w:outlineLvl w:val="1"/>
        <w:rPr>
          <w:b/>
        </w:rPr>
      </w:pPr>
      <w:r w:rsidRPr="00D614EE">
        <w:rPr>
          <w:rFonts w:hint="eastAsia"/>
          <w:b/>
        </w:rPr>
        <w:t>现代拟大规模重组</w:t>
      </w:r>
      <w:r w:rsidRPr="00D614EE">
        <w:rPr>
          <w:b/>
        </w:rPr>
        <w:t>分公司将获得更多决策权</w:t>
      </w:r>
    </w:p>
    <w:p w:rsidR="0078542E" w:rsidRDefault="0078542E" w:rsidP="00407CD3">
      <w:r>
        <w:t>现代汽车美国分公司首席运营官布莱恩-史密斯表示，现代汽车集团将迎来一场大规模的重组计划，由此北美等地方市场将获得更多决策权，而此举或将促进现代汽车在美国的制造业务和销售业务进行更优质的合作。</w:t>
      </w:r>
    </w:p>
    <w:p w:rsidR="0078542E" w:rsidRDefault="0078542E" w:rsidP="00407CD3">
      <w:pPr>
        <w:rPr>
          <w:rFonts w:cs="宋体"/>
          <w:b/>
          <w:bCs/>
          <w:i/>
          <w:iCs/>
        </w:rPr>
      </w:pPr>
      <w:r w:rsidRPr="002009FE">
        <w:rPr>
          <w:rFonts w:cs="宋体" w:hint="eastAsia"/>
          <w:b/>
          <w:bCs/>
          <w:i/>
          <w:iCs/>
        </w:rPr>
        <w:t>分析：。</w:t>
      </w:r>
    </w:p>
    <w:p w:rsidR="0078542E" w:rsidRPr="00EF28A1" w:rsidRDefault="0078542E" w:rsidP="00407CD3">
      <w:pPr>
        <w:pStyle w:val="a8"/>
        <w:numPr>
          <w:ilvl w:val="0"/>
          <w:numId w:val="15"/>
        </w:numPr>
        <w:ind w:firstLineChars="0"/>
        <w:outlineLvl w:val="1"/>
        <w:rPr>
          <w:b/>
        </w:rPr>
      </w:pPr>
      <w:r w:rsidRPr="00EF28A1">
        <w:rPr>
          <w:b/>
        </w:rPr>
        <w:t>现代汽车：2025前推38款环保车</w:t>
      </w:r>
    </w:p>
    <w:p w:rsidR="0078542E" w:rsidRDefault="0078542E" w:rsidP="00407CD3">
      <w:r>
        <w:rPr>
          <w:rFonts w:hint="eastAsia"/>
        </w:rPr>
        <w:t>互联网、智能化正加速新能源汽车产业的变革升级。在</w:t>
      </w:r>
      <w:r>
        <w:t>1月20日举办的2018年中国电动汽车百人会论坛上，电动车、氢燃料电池车、智能网联、自动驾驶以及节能环保新技术等成为论坛的热点。作为韩系车的代表，现代汽车集团副会长梁雄哲表示，现代汽车集团将努力承担起技术领导者的角色，特别是在交通运输行业能够引领一个新时代的到来。</w:t>
      </w:r>
    </w:p>
    <w:p w:rsidR="0078542E" w:rsidRDefault="0078542E" w:rsidP="00407CD3">
      <w:r>
        <w:rPr>
          <w:rFonts w:hint="eastAsia"/>
        </w:rPr>
        <w:t>在论坛上，梁雄哲表示现代汽车集团目前已经有</w:t>
      </w:r>
      <w:r>
        <w:t>38款环保车型，在2025年前计划将推出38种环保型车辆。其中包括13个混合动力车型、9个插电式混合动力车型、14种纯电动车型以及2个燃料电池车型。</w:t>
      </w:r>
    </w:p>
    <w:p w:rsidR="0078542E" w:rsidRDefault="0078542E" w:rsidP="00407CD3">
      <w:pPr>
        <w:rPr>
          <w:rFonts w:cs="宋体"/>
          <w:b/>
          <w:bCs/>
          <w:i/>
          <w:iCs/>
        </w:rPr>
      </w:pPr>
      <w:r w:rsidRPr="002009FE">
        <w:rPr>
          <w:rFonts w:cs="宋体" w:hint="eastAsia"/>
          <w:b/>
          <w:bCs/>
          <w:i/>
          <w:iCs/>
        </w:rPr>
        <w:t>分析：。</w:t>
      </w:r>
    </w:p>
    <w:p w:rsidR="0078542E" w:rsidRPr="00F50F7E" w:rsidRDefault="0078542E" w:rsidP="00407CD3">
      <w:pPr>
        <w:pStyle w:val="a8"/>
        <w:numPr>
          <w:ilvl w:val="0"/>
          <w:numId w:val="15"/>
        </w:numPr>
        <w:ind w:firstLineChars="0"/>
        <w:outlineLvl w:val="1"/>
        <w:rPr>
          <w:b/>
        </w:rPr>
      </w:pPr>
      <w:r w:rsidRPr="00F50F7E">
        <w:rPr>
          <w:b/>
        </w:rPr>
        <w:t>北美重卡</w:t>
      </w:r>
      <w:r w:rsidR="00C24E39" w:rsidRPr="00F50F7E">
        <w:rPr>
          <w:b/>
        </w:rPr>
        <w:t>2017年</w:t>
      </w:r>
      <w:r w:rsidRPr="00F50F7E">
        <w:rPr>
          <w:b/>
        </w:rPr>
        <w:t>迎来爆发</w:t>
      </w:r>
      <w:r w:rsidR="00C24E39" w:rsidRPr="00F50F7E">
        <w:rPr>
          <w:b/>
        </w:rPr>
        <w:t>销售29.64万辆</w:t>
      </w:r>
    </w:p>
    <w:p w:rsidR="0078542E" w:rsidRDefault="0078542E" w:rsidP="00407CD3">
      <w:r>
        <w:t>2017年国内重卡销量以112万收官，继2010年首次突破百万，创下历史记录。无独有偶，北美市场沉寂了许久之后也在去年迎来爆发。根据统计网站ACTResearch披露的数据，2017年北美8级重卡的销量相比去年增长59%，达到29.64万辆。</w:t>
      </w:r>
    </w:p>
    <w:p w:rsidR="0078542E" w:rsidRDefault="0078542E" w:rsidP="00407CD3">
      <w:pPr>
        <w:rPr>
          <w:rFonts w:cs="宋体"/>
          <w:b/>
          <w:bCs/>
          <w:i/>
          <w:iCs/>
        </w:rPr>
      </w:pPr>
      <w:r w:rsidRPr="002009FE">
        <w:rPr>
          <w:rFonts w:cs="宋体" w:hint="eastAsia"/>
          <w:b/>
          <w:bCs/>
          <w:i/>
          <w:iCs/>
        </w:rPr>
        <w:t>分析：。</w:t>
      </w:r>
    </w:p>
    <w:p w:rsidR="0078542E" w:rsidRPr="00221CFA" w:rsidRDefault="0078542E" w:rsidP="00407CD3">
      <w:pPr>
        <w:pStyle w:val="a8"/>
        <w:numPr>
          <w:ilvl w:val="0"/>
          <w:numId w:val="15"/>
        </w:numPr>
        <w:ind w:firstLineChars="0"/>
        <w:outlineLvl w:val="1"/>
        <w:rPr>
          <w:b/>
        </w:rPr>
      </w:pPr>
      <w:r w:rsidRPr="00221CFA">
        <w:rPr>
          <w:rFonts w:hint="eastAsia"/>
          <w:b/>
        </w:rPr>
        <w:t>英菲尼迪今年将推多款新车步入快速发展期</w:t>
      </w:r>
    </w:p>
    <w:p w:rsidR="0078542E" w:rsidRDefault="0078542E" w:rsidP="00407CD3">
      <w:r>
        <w:rPr>
          <w:rFonts w:hint="eastAsia"/>
        </w:rPr>
        <w:t>大连工厂成为英菲尼迪继日本枥木、美国士麦那、湖北襄阳、英国桑德兰之后的第五大生产</w:t>
      </w:r>
      <w:r>
        <w:rPr>
          <w:rFonts w:hint="eastAsia"/>
        </w:rPr>
        <w:lastRenderedPageBreak/>
        <w:t>基地，同时也是英菲尼迪国内第二座工厂，一期已建成年产</w:t>
      </w:r>
      <w:r>
        <w:t>11万辆的整车生产规模，未来年产能可达到30万辆。</w:t>
      </w:r>
    </w:p>
    <w:p w:rsidR="0078542E" w:rsidRDefault="0078542E" w:rsidP="00407CD3">
      <w:r>
        <w:t>2018年，凭借更加明晰的市场定位、全新重磅产品的推出、“挑战者”品牌战略的深化落地，以及国产化战略的稳步推进，东风英菲尼迪将强势步入“奋进之年”。</w:t>
      </w:r>
    </w:p>
    <w:p w:rsidR="0078542E" w:rsidRPr="007F61F9" w:rsidRDefault="0078542E">
      <w:pPr>
        <w:rPr>
          <w:rFonts w:cs="宋体"/>
          <w:b/>
          <w:bCs/>
          <w:i/>
          <w:iCs/>
        </w:rPr>
      </w:pPr>
      <w:r w:rsidRPr="002009FE">
        <w:rPr>
          <w:rFonts w:cs="宋体" w:hint="eastAsia"/>
          <w:b/>
          <w:bCs/>
          <w:i/>
          <w:iCs/>
        </w:rPr>
        <w:t>分析：。</w:t>
      </w:r>
    </w:p>
    <w:sectPr w:rsidR="0078542E" w:rsidRPr="007F61F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14AFD" w:rsidRDefault="00B14AFD" w:rsidP="00407CD3">
      <w:r>
        <w:separator/>
      </w:r>
    </w:p>
  </w:endnote>
  <w:endnote w:type="continuationSeparator" w:id="0">
    <w:p w:rsidR="00B14AFD" w:rsidRDefault="00B14AFD" w:rsidP="00407C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Simsu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14AFD" w:rsidRDefault="00B14AFD" w:rsidP="00407CD3">
      <w:r>
        <w:separator/>
      </w:r>
    </w:p>
  </w:footnote>
  <w:footnote w:type="continuationSeparator" w:id="0">
    <w:p w:rsidR="00B14AFD" w:rsidRDefault="00B14AFD" w:rsidP="00407CD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F1524CB"/>
    <w:multiLevelType w:val="hybridMultilevel"/>
    <w:tmpl w:val="EB0CAE3C"/>
    <w:lvl w:ilvl="0" w:tplc="983A4D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7240DE2"/>
    <w:multiLevelType w:val="hybridMultilevel"/>
    <w:tmpl w:val="01A6BF3E"/>
    <w:lvl w:ilvl="0" w:tplc="A580A114">
      <w:start w:val="1"/>
      <w:numFmt w:val="japaneseCounting"/>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FAC5998"/>
    <w:multiLevelType w:val="hybridMultilevel"/>
    <w:tmpl w:val="36B4FAB8"/>
    <w:lvl w:ilvl="0" w:tplc="7C82F0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34"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5"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6"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7"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8"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9"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40" w15:restartNumberingAfterBreak="0">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CA03948"/>
    <w:multiLevelType w:val="hybridMultilevel"/>
    <w:tmpl w:val="9770332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3"/>
  </w:num>
  <w:num w:numId="3">
    <w:abstractNumId w:val="34"/>
  </w:num>
  <w:num w:numId="4">
    <w:abstractNumId w:val="35"/>
  </w:num>
  <w:num w:numId="5">
    <w:abstractNumId w:val="36"/>
  </w:num>
  <w:num w:numId="6">
    <w:abstractNumId w:val="37"/>
  </w:num>
  <w:num w:numId="7">
    <w:abstractNumId w:val="38"/>
  </w:num>
  <w:num w:numId="8">
    <w:abstractNumId w:val="39"/>
  </w:num>
  <w:num w:numId="9">
    <w:abstractNumId w:val="16"/>
  </w:num>
  <w:num w:numId="10">
    <w:abstractNumId w:val="42"/>
  </w:num>
  <w:num w:numId="11">
    <w:abstractNumId w:val="44"/>
  </w:num>
  <w:num w:numId="12">
    <w:abstractNumId w:val="2"/>
  </w:num>
  <w:num w:numId="13">
    <w:abstractNumId w:val="12"/>
  </w:num>
  <w:num w:numId="14">
    <w:abstractNumId w:val="15"/>
  </w:num>
  <w:num w:numId="15">
    <w:abstractNumId w:val="41"/>
  </w:num>
  <w:num w:numId="16">
    <w:abstractNumId w:val="13"/>
  </w:num>
  <w:num w:numId="17">
    <w:abstractNumId w:val="30"/>
  </w:num>
  <w:num w:numId="18">
    <w:abstractNumId w:val="3"/>
  </w:num>
  <w:num w:numId="19">
    <w:abstractNumId w:val="26"/>
  </w:num>
  <w:num w:numId="20">
    <w:abstractNumId w:val="24"/>
  </w:num>
  <w:num w:numId="21">
    <w:abstractNumId w:val="7"/>
  </w:num>
  <w:num w:numId="22">
    <w:abstractNumId w:val="6"/>
  </w:num>
  <w:num w:numId="23">
    <w:abstractNumId w:val="27"/>
  </w:num>
  <w:num w:numId="24">
    <w:abstractNumId w:val="11"/>
  </w:num>
  <w:num w:numId="25">
    <w:abstractNumId w:val="14"/>
  </w:num>
  <w:num w:numId="26">
    <w:abstractNumId w:val="45"/>
  </w:num>
  <w:num w:numId="27">
    <w:abstractNumId w:val="5"/>
  </w:num>
  <w:num w:numId="28">
    <w:abstractNumId w:val="20"/>
  </w:num>
  <w:num w:numId="29">
    <w:abstractNumId w:val="23"/>
  </w:num>
  <w:num w:numId="30">
    <w:abstractNumId w:val="9"/>
  </w:num>
  <w:num w:numId="31">
    <w:abstractNumId w:val="1"/>
  </w:num>
  <w:num w:numId="32">
    <w:abstractNumId w:val="10"/>
  </w:num>
  <w:num w:numId="33">
    <w:abstractNumId w:val="31"/>
  </w:num>
  <w:num w:numId="34">
    <w:abstractNumId w:val="19"/>
  </w:num>
  <w:num w:numId="35">
    <w:abstractNumId w:val="46"/>
  </w:num>
  <w:num w:numId="36">
    <w:abstractNumId w:val="28"/>
  </w:num>
  <w:num w:numId="37">
    <w:abstractNumId w:val="43"/>
  </w:num>
  <w:num w:numId="38">
    <w:abstractNumId w:val="29"/>
  </w:num>
  <w:num w:numId="39">
    <w:abstractNumId w:val="25"/>
  </w:num>
  <w:num w:numId="40">
    <w:abstractNumId w:val="0"/>
  </w:num>
  <w:num w:numId="41">
    <w:abstractNumId w:val="21"/>
  </w:num>
  <w:num w:numId="42">
    <w:abstractNumId w:val="32"/>
  </w:num>
  <w:num w:numId="43">
    <w:abstractNumId w:val="40"/>
  </w:num>
  <w:num w:numId="44">
    <w:abstractNumId w:val="17"/>
  </w:num>
  <w:num w:numId="4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2"/>
  </w:num>
  <w:num w:numId="4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3813"/>
    <w:rsid w:val="000304F3"/>
    <w:rsid w:val="000C6252"/>
    <w:rsid w:val="00196278"/>
    <w:rsid w:val="001B0E41"/>
    <w:rsid w:val="002A5606"/>
    <w:rsid w:val="002F2C72"/>
    <w:rsid w:val="003112C5"/>
    <w:rsid w:val="00365D9A"/>
    <w:rsid w:val="00377D62"/>
    <w:rsid w:val="00407CD3"/>
    <w:rsid w:val="004303A7"/>
    <w:rsid w:val="004F7DB7"/>
    <w:rsid w:val="00526155"/>
    <w:rsid w:val="00545D22"/>
    <w:rsid w:val="0055449C"/>
    <w:rsid w:val="0059566E"/>
    <w:rsid w:val="005F627D"/>
    <w:rsid w:val="00602DC7"/>
    <w:rsid w:val="0060432D"/>
    <w:rsid w:val="006E7832"/>
    <w:rsid w:val="0075598D"/>
    <w:rsid w:val="0078542E"/>
    <w:rsid w:val="00791D9A"/>
    <w:rsid w:val="007F61F9"/>
    <w:rsid w:val="00890278"/>
    <w:rsid w:val="00953813"/>
    <w:rsid w:val="0096090D"/>
    <w:rsid w:val="00A11AC4"/>
    <w:rsid w:val="00A34B82"/>
    <w:rsid w:val="00A459DA"/>
    <w:rsid w:val="00A6454A"/>
    <w:rsid w:val="00AA6778"/>
    <w:rsid w:val="00B14AFD"/>
    <w:rsid w:val="00B61AA7"/>
    <w:rsid w:val="00B741C3"/>
    <w:rsid w:val="00BE2611"/>
    <w:rsid w:val="00C24E39"/>
    <w:rsid w:val="00C26701"/>
    <w:rsid w:val="00C402EC"/>
    <w:rsid w:val="00C57121"/>
    <w:rsid w:val="00CA19DD"/>
    <w:rsid w:val="00D166C0"/>
    <w:rsid w:val="00D61115"/>
    <w:rsid w:val="00D7262A"/>
    <w:rsid w:val="00DA6E98"/>
    <w:rsid w:val="00E152EF"/>
    <w:rsid w:val="00E173BE"/>
    <w:rsid w:val="00EC6929"/>
    <w:rsid w:val="00EE4B1A"/>
    <w:rsid w:val="00EE54E6"/>
    <w:rsid w:val="00F21B84"/>
    <w:rsid w:val="00F60318"/>
    <w:rsid w:val="00F95D6A"/>
    <w:rsid w:val="00FD1BEF"/>
    <w:rsid w:val="00FE4C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C70904"/>
  <w15:chartTrackingRefBased/>
  <w15:docId w15:val="{F49B61D1-EE56-48E7-9D02-258D76603A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407CD3"/>
    <w:pPr>
      <w:widowControl w:val="0"/>
      <w:jc w:val="both"/>
    </w:pPr>
    <w:rPr>
      <w:szCs w:val="24"/>
    </w:rPr>
  </w:style>
  <w:style w:type="paragraph" w:styleId="2">
    <w:name w:val="heading 2"/>
    <w:basedOn w:val="a"/>
    <w:next w:val="a"/>
    <w:link w:val="20"/>
    <w:semiHidden/>
    <w:unhideWhenUsed/>
    <w:qFormat/>
    <w:rsid w:val="00407CD3"/>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407CD3"/>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407CD3"/>
    <w:rPr>
      <w:sz w:val="18"/>
      <w:szCs w:val="18"/>
    </w:rPr>
  </w:style>
  <w:style w:type="paragraph" w:styleId="a5">
    <w:name w:val="footer"/>
    <w:basedOn w:val="a"/>
    <w:link w:val="a6"/>
    <w:unhideWhenUsed/>
    <w:rsid w:val="00407CD3"/>
    <w:pPr>
      <w:tabs>
        <w:tab w:val="center" w:pos="4153"/>
        <w:tab w:val="right" w:pos="8306"/>
      </w:tabs>
      <w:snapToGrid w:val="0"/>
      <w:jc w:val="left"/>
    </w:pPr>
    <w:rPr>
      <w:sz w:val="18"/>
      <w:szCs w:val="18"/>
    </w:rPr>
  </w:style>
  <w:style w:type="character" w:customStyle="1" w:styleId="a6">
    <w:name w:val="页脚 字符"/>
    <w:basedOn w:val="a0"/>
    <w:link w:val="a5"/>
    <w:rsid w:val="00407CD3"/>
    <w:rPr>
      <w:sz w:val="18"/>
      <w:szCs w:val="18"/>
    </w:rPr>
  </w:style>
  <w:style w:type="character" w:customStyle="1" w:styleId="20">
    <w:name w:val="标题 2 字符"/>
    <w:basedOn w:val="a0"/>
    <w:link w:val="2"/>
    <w:semiHidden/>
    <w:rsid w:val="00407CD3"/>
    <w:rPr>
      <w:rFonts w:asciiTheme="majorHAnsi" w:eastAsiaTheme="majorEastAsia" w:hAnsiTheme="majorHAnsi" w:cstheme="majorBidi"/>
      <w:b/>
      <w:bCs/>
      <w:sz w:val="32"/>
      <w:szCs w:val="32"/>
    </w:rPr>
  </w:style>
  <w:style w:type="character" w:styleId="a7">
    <w:name w:val="Strong"/>
    <w:basedOn w:val="a0"/>
    <w:qFormat/>
    <w:rsid w:val="00407CD3"/>
    <w:rPr>
      <w:b/>
    </w:rPr>
  </w:style>
  <w:style w:type="paragraph" w:customStyle="1" w:styleId="1">
    <w:name w:val="列出段落1"/>
    <w:basedOn w:val="a"/>
    <w:uiPriority w:val="99"/>
    <w:qFormat/>
    <w:rsid w:val="00407CD3"/>
    <w:pPr>
      <w:ind w:firstLineChars="200" w:firstLine="420"/>
    </w:pPr>
  </w:style>
  <w:style w:type="paragraph" w:styleId="a8">
    <w:name w:val="List Paragraph"/>
    <w:basedOn w:val="a"/>
    <w:uiPriority w:val="34"/>
    <w:qFormat/>
    <w:rsid w:val="00407CD3"/>
    <w:pPr>
      <w:ind w:firstLineChars="200" w:firstLine="420"/>
    </w:pPr>
  </w:style>
  <w:style w:type="paragraph" w:styleId="a9">
    <w:name w:val="Balloon Text"/>
    <w:basedOn w:val="a"/>
    <w:link w:val="aa"/>
    <w:rsid w:val="00407CD3"/>
    <w:rPr>
      <w:sz w:val="18"/>
      <w:szCs w:val="18"/>
    </w:rPr>
  </w:style>
  <w:style w:type="character" w:customStyle="1" w:styleId="aa">
    <w:name w:val="批注框文本 字符"/>
    <w:basedOn w:val="a0"/>
    <w:link w:val="a9"/>
    <w:rsid w:val="00407CD3"/>
    <w:rPr>
      <w:sz w:val="18"/>
      <w:szCs w:val="18"/>
    </w:rPr>
  </w:style>
  <w:style w:type="character" w:customStyle="1" w:styleId="apple-converted-space">
    <w:name w:val="apple-converted-space"/>
    <w:basedOn w:val="a0"/>
    <w:rsid w:val="00407C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jpeg"/><Relationship Id="rId55"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image" Target="media/image40.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41" Type="http://schemas.openxmlformats.org/officeDocument/2006/relationships/image" Target="media/image35.jpe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image" Target="media/image39.png"/><Relationship Id="rId53" Type="http://schemas.openxmlformats.org/officeDocument/2006/relationships/image" Target="media/image47.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49" Type="http://schemas.openxmlformats.org/officeDocument/2006/relationships/image" Target="media/image43.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image" Target="media/image38.jpeg"/><Relationship Id="rId52" Type="http://schemas.openxmlformats.org/officeDocument/2006/relationships/image" Target="media/image46.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png"/><Relationship Id="rId8" Type="http://schemas.openxmlformats.org/officeDocument/2006/relationships/image" Target="media/image2.png"/><Relationship Id="rId51" Type="http://schemas.openxmlformats.org/officeDocument/2006/relationships/image" Target="media/image45.jpe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614</TotalTime>
  <Pages>34</Pages>
  <Words>3824</Words>
  <Characters>21801</Characters>
  <Application>Microsoft Office Word</Application>
  <DocSecurity>0</DocSecurity>
  <Lines>181</Lines>
  <Paragraphs>51</Paragraphs>
  <ScaleCrop>false</ScaleCrop>
  <Company/>
  <LinksUpToDate>false</LinksUpToDate>
  <CharactersWithSpaces>25574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80552317@qq.com</cp:lastModifiedBy>
  <cp:revision>7</cp:revision>
  <dcterms:created xsi:type="dcterms:W3CDTF">2018-01-29T08:34:00Z</dcterms:created>
  <dcterms:modified xsi:type="dcterms:W3CDTF">2018-01-31T06:36:00Z</dcterms:modified>
</cp:coreProperties>
</file>