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51BDADC5" w:rsidR="00131BD8" w:rsidRPr="00567723" w:rsidRDefault="00131BD8" w:rsidP="00131BD8">
      <w:pPr>
        <w:jc w:val="center"/>
        <w:outlineLvl w:val="0"/>
        <w:rPr>
          <w:rFonts w:ascii="宋体" w:eastAsia="宋体" w:hAnsi="宋体" w:cs="Times New Roman" w:hint="eastAsia"/>
          <w:sz w:val="35"/>
          <w:szCs w:val="35"/>
        </w:rPr>
      </w:pPr>
      <w:bookmarkStart w:id="0" w:name="_Toc308180609"/>
      <w:r w:rsidRPr="00567723">
        <w:rPr>
          <w:rFonts w:ascii="宋体" w:eastAsia="宋体" w:hAnsi="宋体" w:cs="黑体" w:hint="eastAsia"/>
          <w:sz w:val="35"/>
          <w:szCs w:val="35"/>
        </w:rPr>
        <w:t>车市扫描</w:t>
      </w:r>
      <w:r w:rsidRPr="00567723">
        <w:rPr>
          <w:rFonts w:ascii="宋体" w:eastAsia="宋体" w:hAnsi="宋体" w:cs="黑体"/>
          <w:sz w:val="35"/>
          <w:szCs w:val="35"/>
        </w:rPr>
        <w:t>-202</w:t>
      </w:r>
      <w:r w:rsidR="000C487E" w:rsidRPr="00567723">
        <w:rPr>
          <w:rFonts w:ascii="宋体" w:eastAsia="宋体" w:hAnsi="宋体" w:cs="黑体" w:hint="eastAsia"/>
          <w:sz w:val="35"/>
          <w:szCs w:val="35"/>
        </w:rPr>
        <w:t>5</w:t>
      </w:r>
      <w:r w:rsidRPr="00567723">
        <w:rPr>
          <w:rFonts w:ascii="宋体" w:eastAsia="宋体" w:hAnsi="宋体" w:cs="黑体" w:hint="eastAsia"/>
          <w:sz w:val="35"/>
          <w:szCs w:val="35"/>
        </w:rPr>
        <w:t>年</w:t>
      </w:r>
      <w:r w:rsidR="001631BC" w:rsidRPr="00567723">
        <w:rPr>
          <w:rFonts w:ascii="宋体" w:eastAsia="宋体" w:hAnsi="宋体" w:cs="黑体" w:hint="eastAsia"/>
          <w:sz w:val="35"/>
          <w:szCs w:val="35"/>
        </w:rPr>
        <w:t>19</w:t>
      </w:r>
      <w:r w:rsidRPr="00567723">
        <w:rPr>
          <w:rFonts w:ascii="宋体" w:eastAsia="宋体" w:hAnsi="宋体" w:cs="黑体" w:hint="eastAsia"/>
          <w:sz w:val="35"/>
          <w:szCs w:val="35"/>
        </w:rPr>
        <w:t>期（</w:t>
      </w:r>
      <w:r w:rsidR="001631BC" w:rsidRPr="00567723">
        <w:rPr>
          <w:rFonts w:ascii="宋体" w:eastAsia="宋体" w:hAnsi="宋体" w:cs="黑体" w:hint="eastAsia"/>
          <w:sz w:val="35"/>
          <w:szCs w:val="35"/>
        </w:rPr>
        <w:t>5</w:t>
      </w:r>
      <w:r w:rsidRPr="00567723">
        <w:rPr>
          <w:rFonts w:ascii="宋体" w:eastAsia="宋体" w:hAnsi="宋体" w:cs="黑体" w:hint="eastAsia"/>
          <w:sz w:val="35"/>
          <w:szCs w:val="35"/>
        </w:rPr>
        <w:t>月</w:t>
      </w:r>
      <w:r w:rsidR="001631BC" w:rsidRPr="00567723">
        <w:rPr>
          <w:rFonts w:ascii="宋体" w:eastAsia="宋体" w:hAnsi="宋体" w:cs="黑体" w:hint="eastAsia"/>
          <w:sz w:val="35"/>
          <w:szCs w:val="35"/>
        </w:rPr>
        <w:t>19</w:t>
      </w:r>
      <w:r w:rsidRPr="00567723">
        <w:rPr>
          <w:rFonts w:ascii="宋体" w:eastAsia="宋体" w:hAnsi="宋体" w:cs="黑体" w:hint="eastAsia"/>
          <w:sz w:val="35"/>
          <w:szCs w:val="35"/>
        </w:rPr>
        <w:t>日</w:t>
      </w:r>
      <w:r w:rsidRPr="00567723">
        <w:rPr>
          <w:rFonts w:ascii="宋体" w:eastAsia="宋体" w:hAnsi="宋体" w:cs="黑体"/>
          <w:sz w:val="35"/>
          <w:szCs w:val="35"/>
        </w:rPr>
        <w:t>-</w:t>
      </w:r>
      <w:r w:rsidR="001631BC" w:rsidRPr="00567723">
        <w:rPr>
          <w:rFonts w:ascii="宋体" w:eastAsia="宋体" w:hAnsi="宋体" w:cs="黑体" w:hint="eastAsia"/>
          <w:sz w:val="35"/>
          <w:szCs w:val="35"/>
        </w:rPr>
        <w:t>5</w:t>
      </w:r>
      <w:r w:rsidRPr="00567723">
        <w:rPr>
          <w:rFonts w:ascii="宋体" w:eastAsia="宋体" w:hAnsi="宋体" w:cs="黑体" w:hint="eastAsia"/>
          <w:sz w:val="35"/>
          <w:szCs w:val="35"/>
        </w:rPr>
        <w:t>月</w:t>
      </w:r>
      <w:r w:rsidR="001631BC" w:rsidRPr="00567723">
        <w:rPr>
          <w:rFonts w:ascii="宋体" w:eastAsia="宋体" w:hAnsi="宋体" w:cs="黑体" w:hint="eastAsia"/>
          <w:sz w:val="35"/>
          <w:szCs w:val="35"/>
        </w:rPr>
        <w:t>25</w:t>
      </w:r>
      <w:r w:rsidRPr="00567723">
        <w:rPr>
          <w:rFonts w:ascii="宋体" w:eastAsia="宋体" w:hAnsi="宋体" w:cs="黑体" w:hint="eastAsia"/>
          <w:sz w:val="35"/>
          <w:szCs w:val="35"/>
        </w:rPr>
        <w:t>日）</w:t>
      </w:r>
      <w:bookmarkEnd w:id="0"/>
    </w:p>
    <w:p w14:paraId="03A0F6AA" w14:textId="77777777" w:rsidR="00131BD8" w:rsidRPr="00567723" w:rsidRDefault="00131BD8" w:rsidP="00131BD8">
      <w:pPr>
        <w:rPr>
          <w:rFonts w:ascii="宋体" w:eastAsia="宋体" w:hAnsi="宋体" w:cs="黑体" w:hint="eastAsia"/>
        </w:rPr>
      </w:pPr>
    </w:p>
    <w:p w14:paraId="51239619" w14:textId="401F55EF" w:rsidR="00131BD8" w:rsidRPr="00567723" w:rsidRDefault="00131BD8" w:rsidP="00131BD8">
      <w:pPr>
        <w:rPr>
          <w:rFonts w:ascii="宋体" w:eastAsia="宋体" w:hAnsi="宋体" w:cs="黑体" w:hint="eastAsia"/>
          <w:szCs w:val="21"/>
        </w:rPr>
      </w:pPr>
      <w:r w:rsidRPr="00567723">
        <w:rPr>
          <w:rFonts w:ascii="宋体" w:eastAsia="宋体" w:hAnsi="宋体" w:cs="黑体" w:hint="eastAsia"/>
          <w:szCs w:val="21"/>
        </w:rPr>
        <w:t>主要信息源自乘联</w:t>
      </w:r>
      <w:r w:rsidR="00567723">
        <w:rPr>
          <w:rFonts w:ascii="宋体" w:eastAsia="宋体" w:hAnsi="宋体" w:cs="黑体" w:hint="eastAsia"/>
          <w:szCs w:val="21"/>
        </w:rPr>
        <w:t>分</w:t>
      </w:r>
      <w:r w:rsidRPr="00567723">
        <w:rPr>
          <w:rFonts w:ascii="宋体" w:eastAsia="宋体" w:hAnsi="宋体" w:cs="黑体" w:hint="eastAsia"/>
          <w:szCs w:val="21"/>
        </w:rPr>
        <w:t>会每日新闻等</w:t>
      </w:r>
    </w:p>
    <w:p w14:paraId="2153412D" w14:textId="77777777" w:rsidR="00131BD8" w:rsidRDefault="00131BD8" w:rsidP="00131BD8">
      <w:pPr>
        <w:rPr>
          <w:rFonts w:ascii="宋体" w:eastAsia="宋体" w:hAnsi="宋体" w:hint="eastAsia"/>
          <w:szCs w:val="21"/>
        </w:rPr>
      </w:pPr>
      <w:r w:rsidRPr="00567723">
        <w:rPr>
          <w:rFonts w:ascii="宋体" w:eastAsia="宋体" w:hAnsi="宋体" w:cs="黑体" w:hint="eastAsia"/>
          <w:szCs w:val="21"/>
        </w:rPr>
        <w:t>网站：</w:t>
      </w:r>
      <w:hyperlink r:id="rId7" w:history="1">
        <w:r w:rsidRPr="00567723">
          <w:rPr>
            <w:rStyle w:val="a7"/>
            <w:rFonts w:ascii="宋体" w:eastAsia="宋体" w:hAnsi="宋体" w:cs="黑体"/>
            <w:szCs w:val="21"/>
          </w:rPr>
          <w:t>http://www.cpcaauto.com</w:t>
        </w:r>
      </w:hyperlink>
    </w:p>
    <w:p w14:paraId="1F31F0D3" w14:textId="77777777" w:rsidR="00567723" w:rsidRPr="00567723" w:rsidRDefault="00567723" w:rsidP="00131BD8">
      <w:pPr>
        <w:rPr>
          <w:rFonts w:ascii="宋体" w:eastAsia="宋体" w:hAnsi="宋体" w:cs="黑体" w:hint="eastAsia"/>
          <w:szCs w:val="21"/>
        </w:rPr>
      </w:pPr>
    </w:p>
    <w:p w14:paraId="34944EB0" w14:textId="13776414" w:rsidR="00131BD8" w:rsidRDefault="00131BD8">
      <w:pPr>
        <w:pStyle w:val="1"/>
        <w:numPr>
          <w:ilvl w:val="0"/>
          <w:numId w:val="1"/>
        </w:numPr>
        <w:spacing w:before="0" w:after="0" w:line="240" w:lineRule="auto"/>
        <w:ind w:left="0" w:firstLine="6"/>
        <w:rPr>
          <w:rFonts w:ascii="宋体" w:eastAsia="宋体" w:hAnsi="宋体" w:hint="eastAsia"/>
        </w:rPr>
      </w:pPr>
      <w:r w:rsidRPr="00567723">
        <w:rPr>
          <w:rFonts w:ascii="宋体" w:eastAsia="宋体" w:hAnsi="宋体" w:hint="eastAsia"/>
        </w:rPr>
        <w:t>本周车市概述</w:t>
      </w:r>
    </w:p>
    <w:p w14:paraId="2AD1C1D0" w14:textId="77777777" w:rsidR="00D007C0" w:rsidRDefault="00D007C0" w:rsidP="00D007C0">
      <w:pPr>
        <w:ind w:firstLineChars="200" w:firstLine="422"/>
        <w:rPr>
          <w:rFonts w:ascii="宋体" w:eastAsia="宋体" w:hAnsi="宋体" w:hint="eastAsia"/>
        </w:rPr>
      </w:pPr>
      <w:r w:rsidRPr="00D007C0">
        <w:rPr>
          <w:rFonts w:ascii="宋体" w:eastAsia="宋体" w:hAnsi="宋体" w:hint="eastAsia"/>
          <w:b/>
          <w:bCs/>
        </w:rPr>
        <w:t>乘用车：</w:t>
      </w:r>
      <w:r w:rsidRPr="00567723">
        <w:rPr>
          <w:rFonts w:ascii="宋体" w:eastAsia="宋体" w:hAnsi="宋体" w:hint="eastAsia"/>
        </w:rPr>
        <w:t>5月1-25日</w:t>
      </w:r>
      <w:r>
        <w:rPr>
          <w:rFonts w:ascii="宋体" w:eastAsia="宋体" w:hAnsi="宋体" w:hint="eastAsia"/>
        </w:rPr>
        <w:t>，全国乘用车</w:t>
      </w:r>
      <w:r w:rsidRPr="00567723">
        <w:rPr>
          <w:rFonts w:ascii="宋体" w:eastAsia="宋体" w:hAnsi="宋体" w:hint="eastAsia"/>
        </w:rPr>
        <w:t>市场零售135.8万辆，同比去年</w:t>
      </w:r>
      <w:r>
        <w:rPr>
          <w:rFonts w:ascii="宋体" w:eastAsia="宋体" w:hAnsi="宋体" w:hint="eastAsia"/>
        </w:rPr>
        <w:t>5月</w:t>
      </w:r>
      <w:r w:rsidRPr="00567723">
        <w:rPr>
          <w:rFonts w:ascii="宋体" w:eastAsia="宋体" w:hAnsi="宋体" w:hint="eastAsia"/>
        </w:rPr>
        <w:t>同期增长16%，较上月同期增长9%</w:t>
      </w:r>
      <w:r>
        <w:rPr>
          <w:rFonts w:ascii="宋体" w:eastAsia="宋体" w:hAnsi="宋体" w:hint="eastAsia"/>
        </w:rPr>
        <w:t>，</w:t>
      </w:r>
      <w:r w:rsidRPr="00567723">
        <w:rPr>
          <w:rFonts w:ascii="宋体" w:eastAsia="宋体" w:hAnsi="宋体" w:hint="eastAsia"/>
        </w:rPr>
        <w:t>今年以来累计零售823万辆，同比增长9%</w:t>
      </w:r>
      <w:r>
        <w:rPr>
          <w:rFonts w:ascii="宋体" w:eastAsia="宋体" w:hAnsi="宋体" w:hint="eastAsia"/>
        </w:rPr>
        <w:t>；</w:t>
      </w:r>
      <w:r w:rsidR="00567723" w:rsidRPr="00567723">
        <w:rPr>
          <w:rFonts w:ascii="宋体" w:eastAsia="宋体" w:hAnsi="宋体" w:hint="eastAsia"/>
        </w:rPr>
        <w:t>5月1-25日</w:t>
      </w:r>
      <w:r>
        <w:rPr>
          <w:rFonts w:ascii="宋体" w:eastAsia="宋体" w:hAnsi="宋体" w:hint="eastAsia"/>
        </w:rPr>
        <w:t>，</w:t>
      </w:r>
      <w:r w:rsidR="00567723" w:rsidRPr="00567723">
        <w:rPr>
          <w:rFonts w:ascii="宋体" w:eastAsia="宋体" w:hAnsi="宋体" w:hint="eastAsia"/>
        </w:rPr>
        <w:t>全国乘用车</w:t>
      </w:r>
      <w:r>
        <w:rPr>
          <w:rFonts w:ascii="宋体" w:eastAsia="宋体" w:hAnsi="宋体" w:hint="eastAsia"/>
        </w:rPr>
        <w:t>厂商</w:t>
      </w:r>
      <w:r w:rsidR="00567723" w:rsidRPr="00567723">
        <w:rPr>
          <w:rFonts w:ascii="宋体" w:eastAsia="宋体" w:hAnsi="宋体" w:hint="eastAsia"/>
        </w:rPr>
        <w:t>批发138.9万辆，同比去年</w:t>
      </w:r>
      <w:r>
        <w:rPr>
          <w:rFonts w:ascii="宋体" w:eastAsia="宋体" w:hAnsi="宋体" w:hint="eastAsia"/>
        </w:rPr>
        <w:t>5月</w:t>
      </w:r>
      <w:r w:rsidR="00567723" w:rsidRPr="00567723">
        <w:rPr>
          <w:rFonts w:ascii="宋体" w:eastAsia="宋体" w:hAnsi="宋体" w:hint="eastAsia"/>
        </w:rPr>
        <w:t>同期增长17%，较上月同期下降1%</w:t>
      </w:r>
      <w:r>
        <w:rPr>
          <w:rFonts w:ascii="宋体" w:eastAsia="宋体" w:hAnsi="宋体" w:hint="eastAsia"/>
        </w:rPr>
        <w:t>，</w:t>
      </w:r>
      <w:r w:rsidR="00567723" w:rsidRPr="00567723">
        <w:rPr>
          <w:rFonts w:ascii="宋体" w:eastAsia="宋体" w:hAnsi="宋体" w:hint="eastAsia"/>
        </w:rPr>
        <w:t>今年以来累计批发985.8万辆，同比增长12%。</w:t>
      </w:r>
    </w:p>
    <w:p w14:paraId="55C7AA35" w14:textId="05409A36" w:rsidR="00567723" w:rsidRDefault="00D007C0" w:rsidP="00253FA7">
      <w:pPr>
        <w:ind w:firstLineChars="200" w:firstLine="422"/>
        <w:rPr>
          <w:rFonts w:ascii="宋体" w:eastAsia="宋体" w:hAnsi="宋体" w:hint="eastAsia"/>
        </w:rPr>
      </w:pPr>
      <w:r w:rsidRPr="00D007C0">
        <w:rPr>
          <w:rFonts w:ascii="宋体" w:eastAsia="宋体" w:hAnsi="宋体" w:hint="eastAsia"/>
          <w:b/>
          <w:bCs/>
        </w:rPr>
        <w:t>新能源：</w:t>
      </w:r>
      <w:r w:rsidRPr="00567723">
        <w:rPr>
          <w:rFonts w:ascii="宋体" w:eastAsia="宋体" w:hAnsi="宋体" w:hint="eastAsia"/>
        </w:rPr>
        <w:t>5月1-25日</w:t>
      </w:r>
      <w:r>
        <w:rPr>
          <w:rFonts w:ascii="宋体" w:eastAsia="宋体" w:hAnsi="宋体" w:hint="eastAsia"/>
        </w:rPr>
        <w:t>，全国乘用车</w:t>
      </w:r>
      <w:r w:rsidRPr="00567723">
        <w:rPr>
          <w:rFonts w:ascii="宋体" w:eastAsia="宋体" w:hAnsi="宋体" w:hint="eastAsia"/>
        </w:rPr>
        <w:t>新能源市场零售72.6万辆，同比去年</w:t>
      </w:r>
      <w:r>
        <w:rPr>
          <w:rFonts w:ascii="宋体" w:eastAsia="宋体" w:hAnsi="宋体" w:hint="eastAsia"/>
        </w:rPr>
        <w:t>5月同期</w:t>
      </w:r>
      <w:r w:rsidRPr="00567723">
        <w:rPr>
          <w:rFonts w:ascii="宋体" w:eastAsia="宋体" w:hAnsi="宋体" w:hint="eastAsia"/>
        </w:rPr>
        <w:t>增长31%，较上月同期增长11%</w:t>
      </w:r>
      <w:r>
        <w:rPr>
          <w:rFonts w:ascii="宋体" w:eastAsia="宋体" w:hAnsi="宋体" w:hint="eastAsia"/>
        </w:rPr>
        <w:t>，</w:t>
      </w:r>
      <w:r w:rsidRPr="00567723">
        <w:rPr>
          <w:rFonts w:ascii="宋体" w:eastAsia="宋体" w:hAnsi="宋体" w:hint="eastAsia"/>
        </w:rPr>
        <w:t>全国新能源市场零售渗透率53.5%</w:t>
      </w:r>
      <w:r>
        <w:rPr>
          <w:rFonts w:ascii="宋体" w:eastAsia="宋体" w:hAnsi="宋体" w:hint="eastAsia"/>
        </w:rPr>
        <w:t>，</w:t>
      </w:r>
      <w:r w:rsidRPr="00567723">
        <w:rPr>
          <w:rFonts w:ascii="宋体" w:eastAsia="宋体" w:hAnsi="宋体" w:hint="eastAsia"/>
        </w:rPr>
        <w:t>今年以来累计零售405万辆，同比增长35%</w:t>
      </w:r>
      <w:r>
        <w:rPr>
          <w:rFonts w:ascii="宋体" w:eastAsia="宋体" w:hAnsi="宋体" w:hint="eastAsia"/>
        </w:rPr>
        <w:t>；</w:t>
      </w:r>
      <w:r w:rsidR="00567723" w:rsidRPr="00567723">
        <w:rPr>
          <w:rFonts w:ascii="宋体" w:eastAsia="宋体" w:hAnsi="宋体" w:hint="eastAsia"/>
        </w:rPr>
        <w:t>5月1-25日</w:t>
      </w:r>
      <w:r>
        <w:rPr>
          <w:rFonts w:ascii="宋体" w:eastAsia="宋体" w:hAnsi="宋体" w:hint="eastAsia"/>
        </w:rPr>
        <w:t>，</w:t>
      </w:r>
      <w:r w:rsidR="00567723" w:rsidRPr="00567723">
        <w:rPr>
          <w:rFonts w:ascii="宋体" w:eastAsia="宋体" w:hAnsi="宋体" w:hint="eastAsia"/>
        </w:rPr>
        <w:t>全国乘用车</w:t>
      </w:r>
      <w:r>
        <w:rPr>
          <w:rFonts w:ascii="宋体" w:eastAsia="宋体" w:hAnsi="宋体" w:hint="eastAsia"/>
        </w:rPr>
        <w:t>厂商</w:t>
      </w:r>
      <w:r w:rsidR="00567723" w:rsidRPr="00567723">
        <w:rPr>
          <w:rFonts w:ascii="宋体" w:eastAsia="宋体" w:hAnsi="宋体" w:hint="eastAsia"/>
        </w:rPr>
        <w:t>新能源批发75.3万辆，同比去年</w:t>
      </w:r>
      <w:r>
        <w:rPr>
          <w:rFonts w:ascii="宋体" w:eastAsia="宋体" w:hAnsi="宋体" w:hint="eastAsia"/>
        </w:rPr>
        <w:t>5月同期</w:t>
      </w:r>
      <w:r w:rsidR="00567723" w:rsidRPr="00567723">
        <w:rPr>
          <w:rFonts w:ascii="宋体" w:eastAsia="宋体" w:hAnsi="宋体" w:hint="eastAsia"/>
        </w:rPr>
        <w:t>增长26%，较上月同期增长0%</w:t>
      </w:r>
      <w:r>
        <w:rPr>
          <w:rFonts w:ascii="宋体" w:eastAsia="宋体" w:hAnsi="宋体" w:hint="eastAsia"/>
        </w:rPr>
        <w:t>，</w:t>
      </w:r>
      <w:r w:rsidR="00253FA7" w:rsidRPr="00567723">
        <w:rPr>
          <w:rFonts w:ascii="宋体" w:eastAsia="宋体" w:hAnsi="宋体" w:hint="eastAsia"/>
        </w:rPr>
        <w:t>新能源</w:t>
      </w:r>
      <w:r w:rsidR="00253FA7">
        <w:rPr>
          <w:rFonts w:ascii="宋体" w:eastAsia="宋体" w:hAnsi="宋体" w:hint="eastAsia"/>
        </w:rPr>
        <w:t>厂商</w:t>
      </w:r>
      <w:r w:rsidR="00253FA7" w:rsidRPr="00567723">
        <w:rPr>
          <w:rFonts w:ascii="宋体" w:eastAsia="宋体" w:hAnsi="宋体" w:hint="eastAsia"/>
        </w:rPr>
        <w:t>批发渗透率54.2%</w:t>
      </w:r>
      <w:r w:rsidR="00253FA7">
        <w:rPr>
          <w:rFonts w:ascii="宋体" w:eastAsia="宋体" w:hAnsi="宋体" w:hint="eastAsia"/>
        </w:rPr>
        <w:t>，</w:t>
      </w:r>
      <w:r w:rsidR="00567723" w:rsidRPr="00567723">
        <w:rPr>
          <w:rFonts w:ascii="宋体" w:eastAsia="宋体" w:hAnsi="宋体" w:hint="eastAsia"/>
        </w:rPr>
        <w:t>今年以来累计批发473.4万辆，同比增长39%。</w:t>
      </w:r>
    </w:p>
    <w:p w14:paraId="7CB49070" w14:textId="77777777" w:rsidR="00567723" w:rsidRPr="00567723" w:rsidRDefault="00567723" w:rsidP="00567723">
      <w:pPr>
        <w:rPr>
          <w:rFonts w:ascii="宋体" w:eastAsia="宋体" w:hAnsi="宋体" w:hint="eastAsia"/>
        </w:rPr>
      </w:pPr>
    </w:p>
    <w:p w14:paraId="5C13C3E3" w14:textId="2B27B292" w:rsidR="00C2163E" w:rsidRPr="00AC720A" w:rsidRDefault="00C2163E">
      <w:pPr>
        <w:pStyle w:val="2"/>
        <w:numPr>
          <w:ilvl w:val="0"/>
          <w:numId w:val="9"/>
        </w:numPr>
        <w:spacing w:before="0" w:after="0" w:line="240" w:lineRule="auto"/>
        <w:ind w:left="0" w:hanging="11"/>
        <w:rPr>
          <w:rFonts w:ascii="宋体" w:eastAsia="宋体" w:hAnsi="宋体" w:hint="eastAsia"/>
          <w:sz w:val="24"/>
          <w:szCs w:val="24"/>
        </w:rPr>
      </w:pPr>
      <w:r w:rsidRPr="00567723">
        <w:rPr>
          <w:rFonts w:ascii="宋体" w:eastAsia="宋体" w:hAnsi="宋体"/>
          <w:sz w:val="24"/>
          <w:szCs w:val="24"/>
        </w:rPr>
        <w:t>20</w:t>
      </w:r>
      <w:r w:rsidRPr="00567723">
        <w:rPr>
          <w:rFonts w:ascii="宋体" w:eastAsia="宋体" w:hAnsi="宋体" w:hint="eastAsia"/>
          <w:sz w:val="24"/>
          <w:szCs w:val="24"/>
        </w:rPr>
        <w:t>25年5</w:t>
      </w:r>
      <w:r w:rsidR="007250F8" w:rsidRPr="00567723">
        <w:rPr>
          <w:rFonts w:ascii="宋体" w:eastAsia="宋体" w:hAnsi="宋体" w:hint="eastAsia"/>
          <w:sz w:val="24"/>
          <w:szCs w:val="24"/>
        </w:rPr>
        <w:t>月</w:t>
      </w:r>
      <w:r w:rsidRPr="00567723">
        <w:rPr>
          <w:rFonts w:ascii="宋体" w:eastAsia="宋体" w:hAnsi="宋体" w:hint="eastAsia"/>
          <w:sz w:val="24"/>
          <w:szCs w:val="24"/>
        </w:rPr>
        <w:t>全国乘用车</w:t>
      </w:r>
      <w:r w:rsidR="00253FA7">
        <w:rPr>
          <w:rFonts w:ascii="宋体" w:eastAsia="宋体" w:hAnsi="宋体" w:hint="eastAsia"/>
          <w:sz w:val="24"/>
          <w:szCs w:val="24"/>
        </w:rPr>
        <w:t>零售</w:t>
      </w:r>
      <w:r w:rsidRPr="00567723">
        <w:rPr>
          <w:rFonts w:ascii="宋体" w:eastAsia="宋体" w:hAnsi="宋体" w:hint="eastAsia"/>
          <w:sz w:val="24"/>
          <w:szCs w:val="24"/>
        </w:rPr>
        <w:t>市场平稳</w:t>
      </w:r>
      <w:r w:rsidR="007250F8" w:rsidRPr="00567723">
        <w:rPr>
          <w:rFonts w:ascii="宋体" w:eastAsia="宋体" w:hAnsi="宋体" w:hint="eastAsia"/>
          <w:sz w:val="24"/>
          <w:szCs w:val="24"/>
        </w:rPr>
        <w:t>较强</w:t>
      </w:r>
    </w:p>
    <w:p w14:paraId="19CDBDD0" w14:textId="27FC8FDE" w:rsidR="00253FA7" w:rsidRPr="00567723" w:rsidRDefault="00253FA7" w:rsidP="00253FA7">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1F27F0BF" wp14:editId="3EF03640">
            <wp:extent cx="5040000" cy="3066718"/>
            <wp:effectExtent l="0" t="0" r="8255" b="635"/>
            <wp:docPr id="177356320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563206" name="图片 177356320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66718"/>
                    </a:xfrm>
                    <a:prstGeom prst="rect">
                      <a:avLst/>
                    </a:prstGeom>
                  </pic:spPr>
                </pic:pic>
              </a:graphicData>
            </a:graphic>
          </wp:inline>
        </w:drawing>
      </w:r>
    </w:p>
    <w:p w14:paraId="7D4EBE84" w14:textId="3C22172E" w:rsidR="00C2163E" w:rsidRPr="00567723" w:rsidRDefault="00C2163E" w:rsidP="00AC720A">
      <w:pPr>
        <w:ind w:firstLineChars="200" w:firstLine="420"/>
        <w:rPr>
          <w:rFonts w:ascii="宋体" w:eastAsia="宋体" w:hAnsi="宋体" w:hint="eastAsia"/>
        </w:rPr>
      </w:pPr>
      <w:r w:rsidRPr="00567723">
        <w:rPr>
          <w:rFonts w:ascii="宋体" w:eastAsia="宋体" w:hAnsi="宋体" w:hint="eastAsia"/>
        </w:rPr>
        <w:t>5月第</w:t>
      </w:r>
      <w:r w:rsidR="00AC720A">
        <w:rPr>
          <w:rFonts w:ascii="宋体" w:eastAsia="宋体" w:hAnsi="宋体" w:hint="eastAsia"/>
        </w:rPr>
        <w:t>一</w:t>
      </w:r>
      <w:r w:rsidRPr="00567723">
        <w:rPr>
          <w:rFonts w:ascii="宋体" w:eastAsia="宋体" w:hAnsi="宋体" w:hint="eastAsia"/>
        </w:rPr>
        <w:t>周</w:t>
      </w:r>
      <w:r w:rsidR="00AC720A">
        <w:rPr>
          <w:rFonts w:ascii="宋体" w:eastAsia="宋体" w:hAnsi="宋体" w:hint="eastAsia"/>
        </w:rPr>
        <w:t>全国</w:t>
      </w:r>
      <w:r w:rsidRPr="00567723">
        <w:rPr>
          <w:rFonts w:ascii="宋体" w:eastAsia="宋体" w:hAnsi="宋体" w:hint="eastAsia"/>
        </w:rPr>
        <w:t>乘用车</w:t>
      </w:r>
      <w:r w:rsidRPr="00567723">
        <w:rPr>
          <w:rFonts w:ascii="宋体" w:eastAsia="宋体" w:hAnsi="宋体"/>
        </w:rPr>
        <w:t>市场</w:t>
      </w:r>
      <w:r w:rsidRPr="00567723">
        <w:rPr>
          <w:rFonts w:ascii="宋体" w:eastAsia="宋体" w:hAnsi="宋体" w:hint="eastAsia"/>
        </w:rPr>
        <w:t>日均</w:t>
      </w:r>
      <w:r w:rsidRPr="00567723">
        <w:rPr>
          <w:rFonts w:ascii="宋体" w:eastAsia="宋体" w:hAnsi="宋体"/>
        </w:rPr>
        <w:t>零售</w:t>
      </w:r>
      <w:r w:rsidRPr="00567723">
        <w:rPr>
          <w:rFonts w:ascii="宋体" w:eastAsia="宋体" w:hAnsi="宋体" w:hint="eastAsia"/>
        </w:rPr>
        <w:t>4.2</w:t>
      </w:r>
      <w:r w:rsidRPr="00567723">
        <w:rPr>
          <w:rFonts w:ascii="宋体" w:eastAsia="宋体" w:hAnsi="宋体"/>
        </w:rPr>
        <w:t>万辆，同比去年</w:t>
      </w:r>
      <w:r w:rsidR="00AC720A">
        <w:rPr>
          <w:rFonts w:ascii="宋体" w:eastAsia="宋体" w:hAnsi="宋体" w:hint="eastAsia"/>
        </w:rPr>
        <w:t>5月</w:t>
      </w:r>
      <w:r w:rsidRPr="00567723">
        <w:rPr>
          <w:rFonts w:ascii="宋体" w:eastAsia="宋体" w:hAnsi="宋体" w:hint="eastAsia"/>
        </w:rPr>
        <w:t>同期下降11</w:t>
      </w:r>
      <w:r w:rsidRPr="00567723">
        <w:rPr>
          <w:rFonts w:ascii="宋体" w:eastAsia="宋体" w:hAnsi="宋体"/>
        </w:rPr>
        <w:t>%，较上月同期</w:t>
      </w:r>
      <w:r w:rsidRPr="00567723">
        <w:rPr>
          <w:rFonts w:ascii="宋体" w:eastAsia="宋体" w:hAnsi="宋体" w:hint="eastAsia"/>
        </w:rPr>
        <w:t>增</w:t>
      </w:r>
      <w:r w:rsidR="00AC720A">
        <w:rPr>
          <w:rFonts w:ascii="宋体" w:eastAsia="宋体" w:hAnsi="宋体" w:hint="eastAsia"/>
        </w:rPr>
        <w:t>长</w:t>
      </w:r>
      <w:r w:rsidRPr="00567723">
        <w:rPr>
          <w:rFonts w:ascii="宋体" w:eastAsia="宋体" w:hAnsi="宋体" w:hint="eastAsia"/>
        </w:rPr>
        <w:t>19</w:t>
      </w:r>
      <w:r w:rsidRPr="00567723">
        <w:rPr>
          <w:rFonts w:ascii="宋体" w:eastAsia="宋体" w:hAnsi="宋体"/>
        </w:rPr>
        <w:t>%。</w:t>
      </w:r>
    </w:p>
    <w:p w14:paraId="50EFD31A" w14:textId="06FCADAD" w:rsidR="00C2163E" w:rsidRPr="00567723" w:rsidRDefault="00C2163E" w:rsidP="00C2163E">
      <w:pPr>
        <w:ind w:firstLineChars="202" w:firstLine="424"/>
        <w:rPr>
          <w:rFonts w:ascii="宋体" w:eastAsia="宋体" w:hAnsi="宋体" w:hint="eastAsia"/>
        </w:rPr>
      </w:pPr>
      <w:r w:rsidRPr="00567723">
        <w:rPr>
          <w:rFonts w:ascii="宋体" w:eastAsia="宋体" w:hAnsi="宋体" w:hint="eastAsia"/>
        </w:rPr>
        <w:t>5月第</w:t>
      </w:r>
      <w:r w:rsidR="00AC720A">
        <w:rPr>
          <w:rFonts w:ascii="宋体" w:eastAsia="宋体" w:hAnsi="宋体" w:hint="eastAsia"/>
        </w:rPr>
        <w:t>二</w:t>
      </w:r>
      <w:r w:rsidRPr="00567723">
        <w:rPr>
          <w:rFonts w:ascii="宋体" w:eastAsia="宋体" w:hAnsi="宋体" w:hint="eastAsia"/>
        </w:rPr>
        <w:t>周</w:t>
      </w:r>
      <w:r w:rsidR="00AC720A">
        <w:rPr>
          <w:rFonts w:ascii="宋体" w:eastAsia="宋体" w:hAnsi="宋体" w:hint="eastAsia"/>
        </w:rPr>
        <w:t>全国</w:t>
      </w:r>
      <w:r w:rsidRPr="00567723">
        <w:rPr>
          <w:rFonts w:ascii="宋体" w:eastAsia="宋体" w:hAnsi="宋体" w:hint="eastAsia"/>
        </w:rPr>
        <w:t>乘用车</w:t>
      </w:r>
      <w:r w:rsidRPr="00567723">
        <w:rPr>
          <w:rFonts w:ascii="宋体" w:eastAsia="宋体" w:hAnsi="宋体"/>
        </w:rPr>
        <w:t>市场</w:t>
      </w:r>
      <w:r w:rsidRPr="00567723">
        <w:rPr>
          <w:rFonts w:ascii="宋体" w:eastAsia="宋体" w:hAnsi="宋体" w:hint="eastAsia"/>
        </w:rPr>
        <w:t>日均</w:t>
      </w:r>
      <w:r w:rsidRPr="00567723">
        <w:rPr>
          <w:rFonts w:ascii="宋体" w:eastAsia="宋体" w:hAnsi="宋体"/>
        </w:rPr>
        <w:t>零售</w:t>
      </w:r>
      <w:r w:rsidRPr="00567723">
        <w:rPr>
          <w:rFonts w:ascii="宋体" w:eastAsia="宋体" w:hAnsi="宋体" w:hint="eastAsia"/>
        </w:rPr>
        <w:t>6.1</w:t>
      </w:r>
      <w:r w:rsidRPr="00567723">
        <w:rPr>
          <w:rFonts w:ascii="宋体" w:eastAsia="宋体" w:hAnsi="宋体"/>
        </w:rPr>
        <w:t>万辆，同比去年</w:t>
      </w:r>
      <w:r w:rsidR="00AC720A">
        <w:rPr>
          <w:rFonts w:ascii="宋体" w:eastAsia="宋体" w:hAnsi="宋体" w:hint="eastAsia"/>
        </w:rPr>
        <w:t>5月</w:t>
      </w:r>
      <w:r w:rsidRPr="00567723">
        <w:rPr>
          <w:rFonts w:ascii="宋体" w:eastAsia="宋体" w:hAnsi="宋体" w:hint="eastAsia"/>
        </w:rPr>
        <w:t>同期增</w:t>
      </w:r>
      <w:r w:rsidR="00AC720A">
        <w:rPr>
          <w:rFonts w:ascii="宋体" w:eastAsia="宋体" w:hAnsi="宋体" w:hint="eastAsia"/>
        </w:rPr>
        <w:t>长</w:t>
      </w:r>
      <w:r w:rsidRPr="00567723">
        <w:rPr>
          <w:rFonts w:ascii="宋体" w:eastAsia="宋体" w:hAnsi="宋体" w:hint="eastAsia"/>
        </w:rPr>
        <w:t>30</w:t>
      </w:r>
      <w:r w:rsidRPr="00567723">
        <w:rPr>
          <w:rFonts w:ascii="宋体" w:eastAsia="宋体" w:hAnsi="宋体"/>
        </w:rPr>
        <w:t>%，较上月同期</w:t>
      </w:r>
      <w:r w:rsidRPr="00567723">
        <w:rPr>
          <w:rFonts w:ascii="宋体" w:eastAsia="宋体" w:hAnsi="宋体" w:hint="eastAsia"/>
        </w:rPr>
        <w:t>增</w:t>
      </w:r>
      <w:r w:rsidR="00AC720A">
        <w:rPr>
          <w:rFonts w:ascii="宋体" w:eastAsia="宋体" w:hAnsi="宋体" w:hint="eastAsia"/>
        </w:rPr>
        <w:t>长</w:t>
      </w:r>
      <w:r w:rsidRPr="00567723">
        <w:rPr>
          <w:rFonts w:ascii="宋体" w:eastAsia="宋体" w:hAnsi="宋体" w:hint="eastAsia"/>
        </w:rPr>
        <w:t>44</w:t>
      </w:r>
      <w:r w:rsidRPr="00567723">
        <w:rPr>
          <w:rFonts w:ascii="宋体" w:eastAsia="宋体" w:hAnsi="宋体"/>
        </w:rPr>
        <w:t>%。</w:t>
      </w:r>
    </w:p>
    <w:p w14:paraId="1B825DBF" w14:textId="5494F236" w:rsidR="00C2163E" w:rsidRPr="00567723" w:rsidRDefault="00C2163E" w:rsidP="00C2163E">
      <w:pPr>
        <w:ind w:firstLineChars="202" w:firstLine="424"/>
        <w:rPr>
          <w:rFonts w:ascii="宋体" w:eastAsia="宋体" w:hAnsi="宋体" w:hint="eastAsia"/>
        </w:rPr>
      </w:pPr>
      <w:r w:rsidRPr="00567723">
        <w:rPr>
          <w:rFonts w:ascii="宋体" w:eastAsia="宋体" w:hAnsi="宋体" w:hint="eastAsia"/>
        </w:rPr>
        <w:t>5月第</w:t>
      </w:r>
      <w:r w:rsidR="00AC720A">
        <w:rPr>
          <w:rFonts w:ascii="宋体" w:eastAsia="宋体" w:hAnsi="宋体" w:hint="eastAsia"/>
        </w:rPr>
        <w:t>三</w:t>
      </w:r>
      <w:r w:rsidRPr="00567723">
        <w:rPr>
          <w:rFonts w:ascii="宋体" w:eastAsia="宋体" w:hAnsi="宋体" w:hint="eastAsia"/>
        </w:rPr>
        <w:t>周</w:t>
      </w:r>
      <w:r w:rsidR="00AC720A">
        <w:rPr>
          <w:rFonts w:ascii="宋体" w:eastAsia="宋体" w:hAnsi="宋体" w:hint="eastAsia"/>
        </w:rPr>
        <w:t>全国</w:t>
      </w:r>
      <w:r w:rsidRPr="00567723">
        <w:rPr>
          <w:rFonts w:ascii="宋体" w:eastAsia="宋体" w:hAnsi="宋体" w:hint="eastAsia"/>
        </w:rPr>
        <w:t>乘用车</w:t>
      </w:r>
      <w:r w:rsidRPr="00567723">
        <w:rPr>
          <w:rFonts w:ascii="宋体" w:eastAsia="宋体" w:hAnsi="宋体"/>
        </w:rPr>
        <w:t>市场</w:t>
      </w:r>
      <w:r w:rsidRPr="00567723">
        <w:rPr>
          <w:rFonts w:ascii="宋体" w:eastAsia="宋体" w:hAnsi="宋体" w:hint="eastAsia"/>
        </w:rPr>
        <w:t>日均</w:t>
      </w:r>
      <w:r w:rsidRPr="00567723">
        <w:rPr>
          <w:rFonts w:ascii="宋体" w:eastAsia="宋体" w:hAnsi="宋体"/>
        </w:rPr>
        <w:t>零售</w:t>
      </w:r>
      <w:r w:rsidRPr="00567723">
        <w:rPr>
          <w:rFonts w:ascii="宋体" w:eastAsia="宋体" w:hAnsi="宋体" w:hint="eastAsia"/>
        </w:rPr>
        <w:t>5.1</w:t>
      </w:r>
      <w:r w:rsidRPr="00567723">
        <w:rPr>
          <w:rFonts w:ascii="宋体" w:eastAsia="宋体" w:hAnsi="宋体"/>
        </w:rPr>
        <w:t>万辆，同比去年</w:t>
      </w:r>
      <w:r w:rsidR="00AC720A">
        <w:rPr>
          <w:rFonts w:ascii="宋体" w:eastAsia="宋体" w:hAnsi="宋体" w:hint="eastAsia"/>
        </w:rPr>
        <w:t>5月</w:t>
      </w:r>
      <w:r w:rsidRPr="00567723">
        <w:rPr>
          <w:rFonts w:ascii="宋体" w:eastAsia="宋体" w:hAnsi="宋体" w:hint="eastAsia"/>
        </w:rPr>
        <w:t>同期增</w:t>
      </w:r>
      <w:r w:rsidR="00AC720A">
        <w:rPr>
          <w:rFonts w:ascii="宋体" w:eastAsia="宋体" w:hAnsi="宋体" w:hint="eastAsia"/>
        </w:rPr>
        <w:t>长</w:t>
      </w:r>
      <w:r w:rsidRPr="00567723">
        <w:rPr>
          <w:rFonts w:ascii="宋体" w:eastAsia="宋体" w:hAnsi="宋体" w:hint="eastAsia"/>
        </w:rPr>
        <w:t>14</w:t>
      </w:r>
      <w:r w:rsidRPr="00567723">
        <w:rPr>
          <w:rFonts w:ascii="宋体" w:eastAsia="宋体" w:hAnsi="宋体"/>
        </w:rPr>
        <w:t>%，较上月同期</w:t>
      </w:r>
      <w:r w:rsidRPr="00567723">
        <w:rPr>
          <w:rFonts w:ascii="宋体" w:eastAsia="宋体" w:hAnsi="宋体" w:hint="eastAsia"/>
        </w:rPr>
        <w:t>增</w:t>
      </w:r>
      <w:r w:rsidR="00AC720A">
        <w:rPr>
          <w:rFonts w:ascii="宋体" w:eastAsia="宋体" w:hAnsi="宋体" w:hint="eastAsia"/>
        </w:rPr>
        <w:t>长</w:t>
      </w:r>
      <w:r w:rsidRPr="00567723">
        <w:rPr>
          <w:rFonts w:ascii="宋体" w:eastAsia="宋体" w:hAnsi="宋体" w:hint="eastAsia"/>
        </w:rPr>
        <w:t>0</w:t>
      </w:r>
      <w:r w:rsidRPr="00567723">
        <w:rPr>
          <w:rFonts w:ascii="宋体" w:eastAsia="宋体" w:hAnsi="宋体"/>
        </w:rPr>
        <w:t>%。</w:t>
      </w:r>
    </w:p>
    <w:p w14:paraId="16AD984F" w14:textId="13365194" w:rsidR="00701BC4" w:rsidRPr="00567723" w:rsidRDefault="00701BC4" w:rsidP="00C2163E">
      <w:pPr>
        <w:ind w:firstLineChars="202" w:firstLine="424"/>
        <w:rPr>
          <w:rFonts w:ascii="宋体" w:eastAsia="宋体" w:hAnsi="宋体" w:hint="eastAsia"/>
        </w:rPr>
      </w:pPr>
      <w:r w:rsidRPr="00567723">
        <w:rPr>
          <w:rFonts w:ascii="宋体" w:eastAsia="宋体" w:hAnsi="宋体" w:hint="eastAsia"/>
        </w:rPr>
        <w:t>5月第</w:t>
      </w:r>
      <w:r w:rsidR="00AC720A">
        <w:rPr>
          <w:rFonts w:ascii="宋体" w:eastAsia="宋体" w:hAnsi="宋体" w:hint="eastAsia"/>
        </w:rPr>
        <w:t>四</w:t>
      </w:r>
      <w:r w:rsidRPr="00567723">
        <w:rPr>
          <w:rFonts w:ascii="宋体" w:eastAsia="宋体" w:hAnsi="宋体" w:hint="eastAsia"/>
        </w:rPr>
        <w:t>周</w:t>
      </w:r>
      <w:r w:rsidR="00AC720A">
        <w:rPr>
          <w:rFonts w:ascii="宋体" w:eastAsia="宋体" w:hAnsi="宋体" w:hint="eastAsia"/>
        </w:rPr>
        <w:t>全国</w:t>
      </w:r>
      <w:r w:rsidRPr="00567723">
        <w:rPr>
          <w:rFonts w:ascii="宋体" w:eastAsia="宋体" w:hAnsi="宋体" w:hint="eastAsia"/>
        </w:rPr>
        <w:t>乘用车</w:t>
      </w:r>
      <w:r w:rsidRPr="00567723">
        <w:rPr>
          <w:rFonts w:ascii="宋体" w:eastAsia="宋体" w:hAnsi="宋体"/>
        </w:rPr>
        <w:t>市场</w:t>
      </w:r>
      <w:r w:rsidRPr="00567723">
        <w:rPr>
          <w:rFonts w:ascii="宋体" w:eastAsia="宋体" w:hAnsi="宋体" w:hint="eastAsia"/>
        </w:rPr>
        <w:t>日均</w:t>
      </w:r>
      <w:r w:rsidRPr="00567723">
        <w:rPr>
          <w:rFonts w:ascii="宋体" w:eastAsia="宋体" w:hAnsi="宋体"/>
        </w:rPr>
        <w:t>零售</w:t>
      </w:r>
      <w:r w:rsidRPr="00567723">
        <w:rPr>
          <w:rFonts w:ascii="宋体" w:eastAsia="宋体" w:hAnsi="宋体" w:hint="eastAsia"/>
        </w:rPr>
        <w:t>6.1</w:t>
      </w:r>
      <w:r w:rsidRPr="00567723">
        <w:rPr>
          <w:rFonts w:ascii="宋体" w:eastAsia="宋体" w:hAnsi="宋体"/>
        </w:rPr>
        <w:t>万辆，同比去年</w:t>
      </w:r>
      <w:r w:rsidR="00AC720A">
        <w:rPr>
          <w:rFonts w:ascii="宋体" w:eastAsia="宋体" w:hAnsi="宋体" w:hint="eastAsia"/>
        </w:rPr>
        <w:t>5月</w:t>
      </w:r>
      <w:r w:rsidRPr="00567723">
        <w:rPr>
          <w:rFonts w:ascii="宋体" w:eastAsia="宋体" w:hAnsi="宋体" w:hint="eastAsia"/>
        </w:rPr>
        <w:t>同期增</w:t>
      </w:r>
      <w:r w:rsidR="00AC720A">
        <w:rPr>
          <w:rFonts w:ascii="宋体" w:eastAsia="宋体" w:hAnsi="宋体" w:hint="eastAsia"/>
        </w:rPr>
        <w:t>长</w:t>
      </w:r>
      <w:r w:rsidRPr="00567723">
        <w:rPr>
          <w:rFonts w:ascii="宋体" w:eastAsia="宋体" w:hAnsi="宋体" w:hint="eastAsia"/>
        </w:rPr>
        <w:t>26</w:t>
      </w:r>
      <w:r w:rsidRPr="00567723">
        <w:rPr>
          <w:rFonts w:ascii="宋体" w:eastAsia="宋体" w:hAnsi="宋体"/>
        </w:rPr>
        <w:t>%，较上月同期</w:t>
      </w:r>
      <w:r w:rsidRPr="00567723">
        <w:rPr>
          <w:rFonts w:ascii="宋体" w:eastAsia="宋体" w:hAnsi="宋体" w:hint="eastAsia"/>
        </w:rPr>
        <w:t>下降8</w:t>
      </w:r>
      <w:r w:rsidRPr="00567723">
        <w:rPr>
          <w:rFonts w:ascii="宋体" w:eastAsia="宋体" w:hAnsi="宋体"/>
        </w:rPr>
        <w:t>%。</w:t>
      </w:r>
    </w:p>
    <w:p w14:paraId="007C8716" w14:textId="45B61B95" w:rsidR="00FE1F51" w:rsidRPr="00567723" w:rsidRDefault="00701BC4" w:rsidP="00567723">
      <w:pPr>
        <w:ind w:firstLineChars="202" w:firstLine="426"/>
        <w:rPr>
          <w:rFonts w:ascii="宋体" w:eastAsia="宋体" w:hAnsi="宋体" w:hint="eastAsia"/>
          <w:b/>
          <w:bCs/>
        </w:rPr>
      </w:pPr>
      <w:r w:rsidRPr="00567723">
        <w:rPr>
          <w:rFonts w:ascii="宋体" w:eastAsia="宋体" w:hAnsi="宋体"/>
          <w:b/>
          <w:bCs/>
        </w:rPr>
        <w:t>5月1-25日</w:t>
      </w:r>
      <w:r w:rsidR="00AC720A">
        <w:rPr>
          <w:rFonts w:ascii="宋体" w:eastAsia="宋体" w:hAnsi="宋体" w:hint="eastAsia"/>
          <w:b/>
          <w:bCs/>
        </w:rPr>
        <w:t>，全国乘用车</w:t>
      </w:r>
      <w:r w:rsidRPr="00567723">
        <w:rPr>
          <w:rFonts w:ascii="宋体" w:eastAsia="宋体" w:hAnsi="宋体"/>
          <w:b/>
          <w:bCs/>
        </w:rPr>
        <w:t>市场零售135.8万辆，同比去年</w:t>
      </w:r>
      <w:r w:rsidR="00AC720A">
        <w:rPr>
          <w:rFonts w:ascii="宋体" w:eastAsia="宋体" w:hAnsi="宋体" w:hint="eastAsia"/>
          <w:b/>
          <w:bCs/>
        </w:rPr>
        <w:t>5月</w:t>
      </w:r>
      <w:r w:rsidR="00FE1F51" w:rsidRPr="00567723">
        <w:rPr>
          <w:rFonts w:ascii="宋体" w:eastAsia="宋体" w:hAnsi="宋体" w:hint="eastAsia"/>
          <w:b/>
          <w:bCs/>
        </w:rPr>
        <w:t>同期</w:t>
      </w:r>
      <w:r w:rsidRPr="00567723">
        <w:rPr>
          <w:rFonts w:ascii="宋体" w:eastAsia="宋体" w:hAnsi="宋体"/>
          <w:b/>
          <w:bCs/>
        </w:rPr>
        <w:t>增长16%，较上月</w:t>
      </w:r>
      <w:r w:rsidRPr="00567723">
        <w:rPr>
          <w:rFonts w:ascii="宋体" w:eastAsia="宋体" w:hAnsi="宋体"/>
          <w:b/>
          <w:bCs/>
        </w:rPr>
        <w:lastRenderedPageBreak/>
        <w:t>同期增长9%。今年以来累计零售823万辆，同比增长9%。</w:t>
      </w:r>
    </w:p>
    <w:p w14:paraId="56D699A7" w14:textId="1597B3D3" w:rsidR="00C2163E" w:rsidRPr="00567723" w:rsidRDefault="00C2163E" w:rsidP="00C2163E">
      <w:pPr>
        <w:ind w:firstLineChars="202" w:firstLine="424"/>
        <w:rPr>
          <w:rFonts w:ascii="宋体" w:eastAsia="宋体" w:hAnsi="宋体" w:hint="eastAsia"/>
        </w:rPr>
      </w:pPr>
      <w:r w:rsidRPr="00567723">
        <w:rPr>
          <w:rFonts w:ascii="宋体" w:eastAsia="宋体" w:hAnsi="宋体" w:hint="eastAsia"/>
        </w:rPr>
        <w:t>在国家促消费和多省市对应</w:t>
      </w:r>
      <w:r w:rsidR="00AC720A">
        <w:rPr>
          <w:rFonts w:ascii="宋体" w:eastAsia="宋体" w:hAnsi="宋体" w:hint="eastAsia"/>
        </w:rPr>
        <w:t>的地方</w:t>
      </w:r>
      <w:r w:rsidRPr="00567723">
        <w:rPr>
          <w:rFonts w:ascii="宋体" w:eastAsia="宋体" w:hAnsi="宋体" w:hint="eastAsia"/>
        </w:rPr>
        <w:t>政策</w:t>
      </w:r>
      <w:r w:rsidR="00AC720A">
        <w:rPr>
          <w:rFonts w:ascii="宋体" w:eastAsia="宋体" w:hAnsi="宋体" w:hint="eastAsia"/>
        </w:rPr>
        <w:t>共同</w:t>
      </w:r>
      <w:r w:rsidRPr="00567723">
        <w:rPr>
          <w:rFonts w:ascii="宋体" w:eastAsia="宋体" w:hAnsi="宋体" w:hint="eastAsia"/>
        </w:rPr>
        <w:t>推动下，春季车展线下活动将全面活跃市场气氛并将加速聚拢人气。4月的新品上市极其活跃</w:t>
      </w:r>
      <w:r w:rsidR="00AC720A">
        <w:rPr>
          <w:rFonts w:ascii="宋体" w:eastAsia="宋体" w:hAnsi="宋体" w:hint="eastAsia"/>
        </w:rPr>
        <w:t>，</w:t>
      </w:r>
      <w:r w:rsidR="00D007C0">
        <w:rPr>
          <w:rFonts w:ascii="宋体" w:eastAsia="宋体" w:hAnsi="宋体" w:hint="eastAsia"/>
        </w:rPr>
        <w:t>厂商</w:t>
      </w:r>
      <w:r w:rsidRPr="00567723">
        <w:rPr>
          <w:rFonts w:ascii="宋体" w:eastAsia="宋体" w:hAnsi="宋体" w:hint="eastAsia"/>
        </w:rPr>
        <w:t>“一口价”策略、“</w:t>
      </w:r>
      <w:r w:rsidRPr="00567723">
        <w:rPr>
          <w:rFonts w:ascii="宋体" w:eastAsia="宋体" w:hAnsi="宋体"/>
        </w:rPr>
        <w:t>0息</w:t>
      </w:r>
      <w:r w:rsidRPr="00567723">
        <w:rPr>
          <w:rFonts w:ascii="宋体" w:eastAsia="宋体" w:hAnsi="宋体" w:hint="eastAsia"/>
        </w:rPr>
        <w:t>”</w:t>
      </w:r>
      <w:r w:rsidRPr="00567723">
        <w:rPr>
          <w:rFonts w:ascii="宋体" w:eastAsia="宋体" w:hAnsi="宋体"/>
        </w:rPr>
        <w:t>购车金融方案等一系列促销优惠活动继续</w:t>
      </w:r>
      <w:r w:rsidRPr="00567723">
        <w:rPr>
          <w:rFonts w:ascii="宋体" w:eastAsia="宋体" w:hAnsi="宋体" w:hint="eastAsia"/>
        </w:rPr>
        <w:t>。近期</w:t>
      </w:r>
      <w:r w:rsidRPr="00567723">
        <w:rPr>
          <w:rFonts w:ascii="宋体" w:eastAsia="宋体" w:hAnsi="宋体"/>
        </w:rPr>
        <w:t>终端</w:t>
      </w:r>
      <w:r w:rsidR="00AC720A">
        <w:rPr>
          <w:rFonts w:ascii="宋体" w:eastAsia="宋体" w:hAnsi="宋体" w:hint="eastAsia"/>
        </w:rPr>
        <w:t>智能辅助</w:t>
      </w:r>
      <w:r w:rsidR="00351338">
        <w:rPr>
          <w:rFonts w:ascii="宋体" w:eastAsia="宋体" w:hAnsi="宋体" w:hint="eastAsia"/>
        </w:rPr>
        <w:t>驾驶</w:t>
      </w:r>
      <w:r w:rsidRPr="00567723">
        <w:rPr>
          <w:rFonts w:ascii="宋体" w:eastAsia="宋体" w:hAnsi="宋体"/>
        </w:rPr>
        <w:t>推广对销量拉动效果一般，各家为了抢抓以旧换新政策机会，很多都推出</w:t>
      </w:r>
      <w:r w:rsidR="00D007C0">
        <w:rPr>
          <w:rFonts w:ascii="宋体" w:eastAsia="宋体" w:hAnsi="宋体"/>
        </w:rPr>
        <w:t>厂商</w:t>
      </w:r>
      <w:r w:rsidRPr="00567723">
        <w:rPr>
          <w:rFonts w:ascii="宋体" w:eastAsia="宋体" w:hAnsi="宋体"/>
        </w:rPr>
        <w:t>端的置换</w:t>
      </w:r>
      <w:r w:rsidRPr="00567723">
        <w:rPr>
          <w:rFonts w:ascii="宋体" w:eastAsia="宋体" w:hAnsi="宋体" w:hint="eastAsia"/>
        </w:rPr>
        <w:t>、</w:t>
      </w:r>
      <w:r w:rsidRPr="00567723">
        <w:rPr>
          <w:rFonts w:ascii="宋体" w:eastAsia="宋体" w:hAnsi="宋体"/>
        </w:rPr>
        <w:t>报废补贴</w:t>
      </w:r>
      <w:r w:rsidRPr="00567723">
        <w:rPr>
          <w:rFonts w:ascii="宋体" w:eastAsia="宋体" w:hAnsi="宋体" w:hint="eastAsia"/>
        </w:rPr>
        <w:t>，效果较好。</w:t>
      </w:r>
    </w:p>
    <w:p w14:paraId="5EF42719" w14:textId="766808C2" w:rsidR="00C2163E" w:rsidRPr="00567723" w:rsidRDefault="00C2163E" w:rsidP="00C2163E">
      <w:pPr>
        <w:ind w:firstLineChars="202" w:firstLine="424"/>
        <w:rPr>
          <w:rFonts w:ascii="宋体" w:eastAsia="宋体" w:hAnsi="宋体" w:hint="eastAsia"/>
        </w:rPr>
      </w:pPr>
      <w:r w:rsidRPr="00567723">
        <w:rPr>
          <w:rFonts w:ascii="宋体" w:eastAsia="宋体" w:hAnsi="宋体" w:hint="eastAsia"/>
        </w:rPr>
        <w:t>今年“五一”假期的自驾游火爆程度又有提升，私车自驾、租车自驾等个性化、低成本出行方式成为更多人的选择。电动车组合辅助驾驶带来更多驾驶乐趣，智能座舱的独立空间体验享受，逐步成熟自信的新能源用户的补能使用习惯，以大长假错峰的形式实地验证补能网络基础设施完善情况，均有利于新能源车的消费热情提升、消除常规燃油车消费者的转型顾虑。5月乘用车市场零售走势继续保持平稳的态势。</w:t>
      </w:r>
    </w:p>
    <w:p w14:paraId="578CE125" w14:textId="77777777" w:rsidR="00C2163E" w:rsidRPr="00567723" w:rsidRDefault="00C2163E" w:rsidP="00C2163E">
      <w:pPr>
        <w:ind w:firstLineChars="202" w:firstLine="424"/>
        <w:rPr>
          <w:rFonts w:ascii="宋体" w:eastAsia="宋体" w:hAnsi="宋体" w:hint="eastAsia"/>
        </w:rPr>
      </w:pPr>
    </w:p>
    <w:p w14:paraId="3DFC3AD2" w14:textId="2A8F47A1" w:rsidR="00701BC4" w:rsidRPr="00C14608" w:rsidRDefault="00C2163E">
      <w:pPr>
        <w:pStyle w:val="2"/>
        <w:numPr>
          <w:ilvl w:val="0"/>
          <w:numId w:val="9"/>
        </w:numPr>
        <w:spacing w:before="0" w:after="0" w:line="240" w:lineRule="auto"/>
        <w:ind w:left="0" w:hanging="11"/>
        <w:rPr>
          <w:rFonts w:ascii="宋体" w:eastAsia="宋体" w:hAnsi="宋体" w:hint="eastAsia"/>
          <w:sz w:val="24"/>
          <w:szCs w:val="24"/>
        </w:rPr>
      </w:pPr>
      <w:r w:rsidRPr="00567723">
        <w:rPr>
          <w:rFonts w:ascii="宋体" w:eastAsia="宋体" w:hAnsi="宋体"/>
          <w:sz w:val="24"/>
          <w:szCs w:val="24"/>
        </w:rPr>
        <w:t>20</w:t>
      </w:r>
      <w:r w:rsidRPr="00567723">
        <w:rPr>
          <w:rFonts w:ascii="宋体" w:eastAsia="宋体" w:hAnsi="宋体" w:hint="eastAsia"/>
          <w:sz w:val="24"/>
          <w:szCs w:val="24"/>
        </w:rPr>
        <w:t>25年5月全国乘用车</w:t>
      </w:r>
      <w:r w:rsidR="00D007C0">
        <w:rPr>
          <w:rFonts w:ascii="宋体" w:eastAsia="宋体" w:hAnsi="宋体" w:hint="eastAsia"/>
          <w:sz w:val="24"/>
          <w:szCs w:val="24"/>
        </w:rPr>
        <w:t>厂商</w:t>
      </w:r>
      <w:r w:rsidRPr="00567723">
        <w:rPr>
          <w:rFonts w:ascii="宋体" w:eastAsia="宋体" w:hAnsi="宋体" w:hint="eastAsia"/>
          <w:sz w:val="24"/>
          <w:szCs w:val="24"/>
        </w:rPr>
        <w:t>销量平稳</w:t>
      </w:r>
      <w:r w:rsidR="007250F8" w:rsidRPr="00567723">
        <w:rPr>
          <w:rFonts w:ascii="宋体" w:eastAsia="宋体" w:hAnsi="宋体" w:hint="eastAsia"/>
          <w:sz w:val="24"/>
          <w:szCs w:val="24"/>
        </w:rPr>
        <w:t>较强</w:t>
      </w:r>
    </w:p>
    <w:p w14:paraId="157B3B74" w14:textId="49977209" w:rsidR="00C14608" w:rsidRPr="00567723" w:rsidRDefault="00C14608" w:rsidP="00C14608">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51FEA20E" wp14:editId="0E0A5F21">
            <wp:extent cx="5040000" cy="3069145"/>
            <wp:effectExtent l="0" t="0" r="8255" b="0"/>
            <wp:docPr id="4303930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93052" name="图片 430393052"/>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69145"/>
                    </a:xfrm>
                    <a:prstGeom prst="rect">
                      <a:avLst/>
                    </a:prstGeom>
                  </pic:spPr>
                </pic:pic>
              </a:graphicData>
            </a:graphic>
          </wp:inline>
        </w:drawing>
      </w:r>
    </w:p>
    <w:p w14:paraId="55349AB9" w14:textId="5DF4E3CC" w:rsidR="00C2163E" w:rsidRPr="00567723" w:rsidRDefault="00C2163E" w:rsidP="00C14608">
      <w:pPr>
        <w:ind w:firstLineChars="200" w:firstLine="420"/>
        <w:rPr>
          <w:rFonts w:ascii="宋体" w:eastAsia="宋体" w:hAnsi="宋体" w:hint="eastAsia"/>
        </w:rPr>
      </w:pPr>
      <w:r w:rsidRPr="00567723">
        <w:rPr>
          <w:rFonts w:ascii="宋体" w:eastAsia="宋体" w:hAnsi="宋体" w:hint="eastAsia"/>
        </w:rPr>
        <w:t>5月</w:t>
      </w:r>
      <w:r w:rsidRPr="00567723">
        <w:rPr>
          <w:rFonts w:ascii="宋体" w:eastAsia="宋体" w:hAnsi="宋体"/>
        </w:rPr>
        <w:t>第</w:t>
      </w:r>
      <w:r w:rsidR="00C14608">
        <w:rPr>
          <w:rFonts w:ascii="宋体" w:eastAsia="宋体" w:hAnsi="宋体" w:hint="eastAsia"/>
        </w:rPr>
        <w:t>一</w:t>
      </w:r>
      <w:r w:rsidRPr="00567723">
        <w:rPr>
          <w:rFonts w:ascii="宋体" w:eastAsia="宋体" w:hAnsi="宋体"/>
        </w:rPr>
        <w:t>周</w:t>
      </w:r>
      <w:r w:rsidR="00C14608">
        <w:rPr>
          <w:rFonts w:ascii="宋体" w:eastAsia="宋体" w:hAnsi="宋体" w:hint="eastAsia"/>
        </w:rPr>
        <w:t>全国乘用车厂商</w:t>
      </w:r>
      <w:r w:rsidRPr="00567723">
        <w:rPr>
          <w:rFonts w:ascii="宋体" w:eastAsia="宋体" w:hAnsi="宋体"/>
        </w:rPr>
        <w:t>批发日均</w:t>
      </w:r>
      <w:r w:rsidRPr="00567723">
        <w:rPr>
          <w:rFonts w:ascii="宋体" w:eastAsia="宋体" w:hAnsi="宋体" w:hint="eastAsia"/>
        </w:rPr>
        <w:t>3.5</w:t>
      </w:r>
      <w:r w:rsidR="00C14608">
        <w:rPr>
          <w:rFonts w:ascii="宋体" w:eastAsia="宋体" w:hAnsi="宋体"/>
        </w:rPr>
        <w:t>万辆</w:t>
      </w:r>
      <w:r w:rsidRPr="00567723">
        <w:rPr>
          <w:rFonts w:ascii="宋体" w:eastAsia="宋体" w:hAnsi="宋体"/>
        </w:rPr>
        <w:t>，同比去年</w:t>
      </w:r>
      <w:r w:rsidR="00C14608">
        <w:rPr>
          <w:rFonts w:ascii="宋体" w:eastAsia="宋体" w:hAnsi="宋体" w:hint="eastAsia"/>
        </w:rPr>
        <w:t>5月</w:t>
      </w:r>
      <w:r w:rsidRPr="00567723">
        <w:rPr>
          <w:rFonts w:ascii="宋体" w:eastAsia="宋体" w:hAnsi="宋体" w:hint="eastAsia"/>
        </w:rPr>
        <w:t>同期增</w:t>
      </w:r>
      <w:r w:rsidR="00C14608">
        <w:rPr>
          <w:rFonts w:ascii="宋体" w:eastAsia="宋体" w:hAnsi="宋体" w:hint="eastAsia"/>
        </w:rPr>
        <w:t>长</w:t>
      </w:r>
      <w:r w:rsidRPr="00567723">
        <w:rPr>
          <w:rFonts w:ascii="宋体" w:eastAsia="宋体" w:hAnsi="宋体" w:hint="eastAsia"/>
        </w:rPr>
        <w:t>3</w:t>
      </w:r>
      <w:r w:rsidRPr="00567723">
        <w:rPr>
          <w:rFonts w:ascii="宋体" w:eastAsia="宋体" w:hAnsi="宋体"/>
        </w:rPr>
        <w:t>%，环比上月同期</w:t>
      </w:r>
      <w:r w:rsidR="00C14608">
        <w:rPr>
          <w:rFonts w:ascii="宋体" w:eastAsia="宋体" w:hAnsi="宋体" w:hint="eastAsia"/>
        </w:rPr>
        <w:t>下</w:t>
      </w:r>
      <w:r w:rsidRPr="00567723">
        <w:rPr>
          <w:rFonts w:ascii="宋体" w:eastAsia="宋体" w:hAnsi="宋体" w:hint="eastAsia"/>
        </w:rPr>
        <w:t>降2</w:t>
      </w:r>
      <w:r w:rsidRPr="00567723">
        <w:rPr>
          <w:rFonts w:ascii="宋体" w:eastAsia="宋体" w:hAnsi="宋体"/>
        </w:rPr>
        <w:t>%。</w:t>
      </w:r>
    </w:p>
    <w:p w14:paraId="5E207E87" w14:textId="29C9757E" w:rsidR="00C2163E" w:rsidRPr="00567723" w:rsidRDefault="00C2163E" w:rsidP="00C2163E">
      <w:pPr>
        <w:ind w:firstLineChars="202" w:firstLine="424"/>
        <w:rPr>
          <w:rFonts w:ascii="宋体" w:eastAsia="宋体" w:hAnsi="宋体" w:hint="eastAsia"/>
        </w:rPr>
      </w:pPr>
      <w:r w:rsidRPr="00567723">
        <w:rPr>
          <w:rFonts w:ascii="宋体" w:eastAsia="宋体" w:hAnsi="宋体" w:hint="eastAsia"/>
        </w:rPr>
        <w:t>5月</w:t>
      </w:r>
      <w:r w:rsidRPr="00567723">
        <w:rPr>
          <w:rFonts w:ascii="宋体" w:eastAsia="宋体" w:hAnsi="宋体"/>
        </w:rPr>
        <w:t>第</w:t>
      </w:r>
      <w:r w:rsidR="00C14608">
        <w:rPr>
          <w:rFonts w:ascii="宋体" w:eastAsia="宋体" w:hAnsi="宋体" w:hint="eastAsia"/>
        </w:rPr>
        <w:t>二</w:t>
      </w:r>
      <w:r w:rsidRPr="00567723">
        <w:rPr>
          <w:rFonts w:ascii="宋体" w:eastAsia="宋体" w:hAnsi="宋体"/>
        </w:rPr>
        <w:t>周</w:t>
      </w:r>
      <w:r w:rsidR="00C14608">
        <w:rPr>
          <w:rFonts w:ascii="宋体" w:eastAsia="宋体" w:hAnsi="宋体" w:hint="eastAsia"/>
        </w:rPr>
        <w:t>全国乘用车厂商</w:t>
      </w:r>
      <w:r w:rsidRPr="00567723">
        <w:rPr>
          <w:rFonts w:ascii="宋体" w:eastAsia="宋体" w:hAnsi="宋体"/>
        </w:rPr>
        <w:t>批发日均</w:t>
      </w:r>
      <w:r w:rsidRPr="00567723">
        <w:rPr>
          <w:rFonts w:ascii="宋体" w:eastAsia="宋体" w:hAnsi="宋体" w:hint="eastAsia"/>
        </w:rPr>
        <w:t>4.8</w:t>
      </w:r>
      <w:r w:rsidR="00C14608">
        <w:rPr>
          <w:rFonts w:ascii="宋体" w:eastAsia="宋体" w:hAnsi="宋体"/>
        </w:rPr>
        <w:t>万辆</w:t>
      </w:r>
      <w:r w:rsidRPr="00567723">
        <w:rPr>
          <w:rFonts w:ascii="宋体" w:eastAsia="宋体" w:hAnsi="宋体"/>
        </w:rPr>
        <w:t>，同比去年</w:t>
      </w:r>
      <w:r w:rsidR="00C14608">
        <w:rPr>
          <w:rFonts w:ascii="宋体" w:eastAsia="宋体" w:hAnsi="宋体" w:hint="eastAsia"/>
        </w:rPr>
        <w:t>5月</w:t>
      </w:r>
      <w:r w:rsidRPr="00567723">
        <w:rPr>
          <w:rFonts w:ascii="宋体" w:eastAsia="宋体" w:hAnsi="宋体" w:hint="eastAsia"/>
        </w:rPr>
        <w:t>同期增</w:t>
      </w:r>
      <w:r w:rsidR="00C14608">
        <w:rPr>
          <w:rFonts w:ascii="宋体" w:eastAsia="宋体" w:hAnsi="宋体" w:hint="eastAsia"/>
        </w:rPr>
        <w:t>长</w:t>
      </w:r>
      <w:r w:rsidRPr="00567723">
        <w:rPr>
          <w:rFonts w:ascii="宋体" w:eastAsia="宋体" w:hAnsi="宋体" w:hint="eastAsia"/>
        </w:rPr>
        <w:t>44</w:t>
      </w:r>
      <w:r w:rsidRPr="00567723">
        <w:rPr>
          <w:rFonts w:ascii="宋体" w:eastAsia="宋体" w:hAnsi="宋体"/>
        </w:rPr>
        <w:t>%，环比上月同期</w:t>
      </w:r>
      <w:r w:rsidR="00C14608">
        <w:rPr>
          <w:rFonts w:ascii="宋体" w:eastAsia="宋体" w:hAnsi="宋体" w:hint="eastAsia"/>
        </w:rPr>
        <w:t>下</w:t>
      </w:r>
      <w:r w:rsidRPr="00567723">
        <w:rPr>
          <w:rFonts w:ascii="宋体" w:eastAsia="宋体" w:hAnsi="宋体" w:hint="eastAsia"/>
        </w:rPr>
        <w:t>降2</w:t>
      </w:r>
      <w:r w:rsidRPr="00567723">
        <w:rPr>
          <w:rFonts w:ascii="宋体" w:eastAsia="宋体" w:hAnsi="宋体"/>
        </w:rPr>
        <w:t>%。</w:t>
      </w:r>
    </w:p>
    <w:p w14:paraId="1FA2DA49" w14:textId="2BAC1AD9" w:rsidR="00C2163E" w:rsidRPr="00567723" w:rsidRDefault="00C2163E" w:rsidP="00C2163E">
      <w:pPr>
        <w:ind w:firstLineChars="202" w:firstLine="424"/>
        <w:rPr>
          <w:rFonts w:ascii="宋体" w:eastAsia="宋体" w:hAnsi="宋体" w:hint="eastAsia"/>
        </w:rPr>
      </w:pPr>
      <w:r w:rsidRPr="00567723">
        <w:rPr>
          <w:rFonts w:ascii="宋体" w:eastAsia="宋体" w:hAnsi="宋体" w:hint="eastAsia"/>
        </w:rPr>
        <w:t>5月</w:t>
      </w:r>
      <w:r w:rsidRPr="00567723">
        <w:rPr>
          <w:rFonts w:ascii="宋体" w:eastAsia="宋体" w:hAnsi="宋体"/>
        </w:rPr>
        <w:t>第</w:t>
      </w:r>
      <w:r w:rsidR="00C14608">
        <w:rPr>
          <w:rFonts w:ascii="宋体" w:eastAsia="宋体" w:hAnsi="宋体" w:hint="eastAsia"/>
        </w:rPr>
        <w:t>三</w:t>
      </w:r>
      <w:r w:rsidRPr="00567723">
        <w:rPr>
          <w:rFonts w:ascii="宋体" w:eastAsia="宋体" w:hAnsi="宋体"/>
        </w:rPr>
        <w:t>周</w:t>
      </w:r>
      <w:r w:rsidR="00C14608">
        <w:rPr>
          <w:rFonts w:ascii="宋体" w:eastAsia="宋体" w:hAnsi="宋体" w:hint="eastAsia"/>
        </w:rPr>
        <w:t>全国乘用车厂商</w:t>
      </w:r>
      <w:r w:rsidRPr="00567723">
        <w:rPr>
          <w:rFonts w:ascii="宋体" w:eastAsia="宋体" w:hAnsi="宋体"/>
        </w:rPr>
        <w:t>批发日均</w:t>
      </w:r>
      <w:r w:rsidRPr="00567723">
        <w:rPr>
          <w:rFonts w:ascii="宋体" w:eastAsia="宋体" w:hAnsi="宋体" w:hint="eastAsia"/>
        </w:rPr>
        <w:t>5.6</w:t>
      </w:r>
      <w:r w:rsidR="00C14608">
        <w:rPr>
          <w:rFonts w:ascii="宋体" w:eastAsia="宋体" w:hAnsi="宋体"/>
        </w:rPr>
        <w:t>万辆</w:t>
      </w:r>
      <w:r w:rsidRPr="00567723">
        <w:rPr>
          <w:rFonts w:ascii="宋体" w:eastAsia="宋体" w:hAnsi="宋体"/>
        </w:rPr>
        <w:t>，同比去年</w:t>
      </w:r>
      <w:r w:rsidR="00C14608">
        <w:rPr>
          <w:rFonts w:ascii="宋体" w:eastAsia="宋体" w:hAnsi="宋体" w:hint="eastAsia"/>
        </w:rPr>
        <w:t>5月</w:t>
      </w:r>
      <w:r w:rsidRPr="00567723">
        <w:rPr>
          <w:rFonts w:ascii="宋体" w:eastAsia="宋体" w:hAnsi="宋体" w:hint="eastAsia"/>
        </w:rPr>
        <w:t>同期增</w:t>
      </w:r>
      <w:r w:rsidR="00C14608">
        <w:rPr>
          <w:rFonts w:ascii="宋体" w:eastAsia="宋体" w:hAnsi="宋体" w:hint="eastAsia"/>
        </w:rPr>
        <w:t>长</w:t>
      </w:r>
      <w:r w:rsidRPr="00567723">
        <w:rPr>
          <w:rFonts w:ascii="宋体" w:eastAsia="宋体" w:hAnsi="宋体" w:hint="eastAsia"/>
        </w:rPr>
        <w:t>11</w:t>
      </w:r>
      <w:r w:rsidRPr="00567723">
        <w:rPr>
          <w:rFonts w:ascii="宋体" w:eastAsia="宋体" w:hAnsi="宋体"/>
        </w:rPr>
        <w:t>%，环比上月同期</w:t>
      </w:r>
      <w:r w:rsidR="00C14608">
        <w:rPr>
          <w:rFonts w:ascii="宋体" w:eastAsia="宋体" w:hAnsi="宋体" w:hint="eastAsia"/>
        </w:rPr>
        <w:t>下</w:t>
      </w:r>
      <w:r w:rsidRPr="00567723">
        <w:rPr>
          <w:rFonts w:ascii="宋体" w:eastAsia="宋体" w:hAnsi="宋体" w:hint="eastAsia"/>
        </w:rPr>
        <w:t>降2</w:t>
      </w:r>
      <w:r w:rsidRPr="00567723">
        <w:rPr>
          <w:rFonts w:ascii="宋体" w:eastAsia="宋体" w:hAnsi="宋体"/>
        </w:rPr>
        <w:t>%。</w:t>
      </w:r>
    </w:p>
    <w:p w14:paraId="428B7603" w14:textId="3D2AD1B9" w:rsidR="00701BC4" w:rsidRPr="00567723" w:rsidRDefault="00701BC4" w:rsidP="00C2163E">
      <w:pPr>
        <w:ind w:firstLineChars="202" w:firstLine="424"/>
        <w:rPr>
          <w:rFonts w:ascii="宋体" w:eastAsia="宋体" w:hAnsi="宋体" w:hint="eastAsia"/>
        </w:rPr>
      </w:pPr>
      <w:r w:rsidRPr="00567723">
        <w:rPr>
          <w:rFonts w:ascii="宋体" w:eastAsia="宋体" w:hAnsi="宋体" w:hint="eastAsia"/>
        </w:rPr>
        <w:t>5月</w:t>
      </w:r>
      <w:r w:rsidRPr="00567723">
        <w:rPr>
          <w:rFonts w:ascii="宋体" w:eastAsia="宋体" w:hAnsi="宋体"/>
        </w:rPr>
        <w:t>第</w:t>
      </w:r>
      <w:r w:rsidR="00C14608">
        <w:rPr>
          <w:rFonts w:ascii="宋体" w:eastAsia="宋体" w:hAnsi="宋体" w:hint="eastAsia"/>
        </w:rPr>
        <w:t>四</w:t>
      </w:r>
      <w:r w:rsidRPr="00567723">
        <w:rPr>
          <w:rFonts w:ascii="宋体" w:eastAsia="宋体" w:hAnsi="宋体"/>
        </w:rPr>
        <w:t>周</w:t>
      </w:r>
      <w:r w:rsidR="00C14608">
        <w:rPr>
          <w:rFonts w:ascii="宋体" w:eastAsia="宋体" w:hAnsi="宋体" w:hint="eastAsia"/>
        </w:rPr>
        <w:t>全国乘用车厂商</w:t>
      </w:r>
      <w:r w:rsidRPr="00567723">
        <w:rPr>
          <w:rFonts w:ascii="宋体" w:eastAsia="宋体" w:hAnsi="宋体"/>
        </w:rPr>
        <w:t>批发日均</w:t>
      </w:r>
      <w:r w:rsidRPr="00567723">
        <w:rPr>
          <w:rFonts w:ascii="宋体" w:eastAsia="宋体" w:hAnsi="宋体" w:hint="eastAsia"/>
        </w:rPr>
        <w:t>7.6</w:t>
      </w:r>
      <w:r w:rsidR="00C14608">
        <w:rPr>
          <w:rFonts w:ascii="宋体" w:eastAsia="宋体" w:hAnsi="宋体"/>
        </w:rPr>
        <w:t>万辆</w:t>
      </w:r>
      <w:r w:rsidRPr="00567723">
        <w:rPr>
          <w:rFonts w:ascii="宋体" w:eastAsia="宋体" w:hAnsi="宋体"/>
        </w:rPr>
        <w:t>，同比去年</w:t>
      </w:r>
      <w:r w:rsidR="00C14608">
        <w:rPr>
          <w:rFonts w:ascii="宋体" w:eastAsia="宋体" w:hAnsi="宋体" w:hint="eastAsia"/>
        </w:rPr>
        <w:t>5月</w:t>
      </w:r>
      <w:r w:rsidRPr="00567723">
        <w:rPr>
          <w:rFonts w:ascii="宋体" w:eastAsia="宋体" w:hAnsi="宋体" w:hint="eastAsia"/>
        </w:rPr>
        <w:t>同期增</w:t>
      </w:r>
      <w:r w:rsidR="00C14608">
        <w:rPr>
          <w:rFonts w:ascii="宋体" w:eastAsia="宋体" w:hAnsi="宋体" w:hint="eastAsia"/>
        </w:rPr>
        <w:t>长</w:t>
      </w:r>
      <w:r w:rsidRPr="00567723">
        <w:rPr>
          <w:rFonts w:ascii="宋体" w:eastAsia="宋体" w:hAnsi="宋体" w:hint="eastAsia"/>
        </w:rPr>
        <w:t>14</w:t>
      </w:r>
      <w:r w:rsidRPr="00567723">
        <w:rPr>
          <w:rFonts w:ascii="宋体" w:eastAsia="宋体" w:hAnsi="宋体"/>
        </w:rPr>
        <w:t>%，环比上月同期</w:t>
      </w:r>
      <w:r w:rsidRPr="00567723">
        <w:rPr>
          <w:rFonts w:ascii="宋体" w:eastAsia="宋体" w:hAnsi="宋体" w:hint="eastAsia"/>
        </w:rPr>
        <w:t>持平</w:t>
      </w:r>
      <w:r w:rsidRPr="00567723">
        <w:rPr>
          <w:rFonts w:ascii="宋体" w:eastAsia="宋体" w:hAnsi="宋体"/>
        </w:rPr>
        <w:t>。</w:t>
      </w:r>
    </w:p>
    <w:p w14:paraId="3B3A8DCE" w14:textId="60C42F40" w:rsidR="00FE1F51" w:rsidRPr="00567723" w:rsidRDefault="00701BC4" w:rsidP="00567723">
      <w:pPr>
        <w:ind w:firstLineChars="200" w:firstLine="422"/>
        <w:rPr>
          <w:rFonts w:ascii="宋体" w:eastAsia="宋体" w:hAnsi="宋体" w:hint="eastAsia"/>
          <w:b/>
          <w:bCs/>
        </w:rPr>
      </w:pPr>
      <w:r w:rsidRPr="00567723">
        <w:rPr>
          <w:rFonts w:ascii="宋体" w:eastAsia="宋体" w:hAnsi="宋体"/>
          <w:b/>
          <w:bCs/>
        </w:rPr>
        <w:t>5月1-25日</w:t>
      </w:r>
      <w:r w:rsidR="00C14608">
        <w:rPr>
          <w:rFonts w:ascii="宋体" w:eastAsia="宋体" w:hAnsi="宋体" w:hint="eastAsia"/>
          <w:b/>
          <w:bCs/>
        </w:rPr>
        <w:t>，</w:t>
      </w:r>
      <w:r w:rsidRPr="00567723">
        <w:rPr>
          <w:rFonts w:ascii="宋体" w:eastAsia="宋体" w:hAnsi="宋体"/>
          <w:b/>
          <w:bCs/>
        </w:rPr>
        <w:t>全国乘用车</w:t>
      </w:r>
      <w:r w:rsidR="00D007C0">
        <w:rPr>
          <w:rFonts w:ascii="宋体" w:eastAsia="宋体" w:hAnsi="宋体"/>
          <w:b/>
          <w:bCs/>
        </w:rPr>
        <w:t>厂商</w:t>
      </w:r>
      <w:r w:rsidRPr="00567723">
        <w:rPr>
          <w:rFonts w:ascii="宋体" w:eastAsia="宋体" w:hAnsi="宋体"/>
          <w:b/>
          <w:bCs/>
        </w:rPr>
        <w:t>批发138.9万辆，同比去年</w:t>
      </w:r>
      <w:r w:rsidR="00C14608">
        <w:rPr>
          <w:rFonts w:ascii="宋体" w:eastAsia="宋体" w:hAnsi="宋体" w:hint="eastAsia"/>
          <w:b/>
          <w:bCs/>
        </w:rPr>
        <w:t>5月</w:t>
      </w:r>
      <w:r w:rsidR="00FE1F51" w:rsidRPr="00567723">
        <w:rPr>
          <w:rFonts w:ascii="宋体" w:eastAsia="宋体" w:hAnsi="宋体" w:hint="eastAsia"/>
          <w:b/>
          <w:bCs/>
        </w:rPr>
        <w:t>同期</w:t>
      </w:r>
      <w:r w:rsidRPr="00567723">
        <w:rPr>
          <w:rFonts w:ascii="宋体" w:eastAsia="宋体" w:hAnsi="宋体"/>
          <w:b/>
          <w:bCs/>
        </w:rPr>
        <w:t>增长17%，较上月同期</w:t>
      </w:r>
      <w:r w:rsidR="00FE1F51" w:rsidRPr="00567723">
        <w:rPr>
          <w:rFonts w:ascii="宋体" w:eastAsia="宋体" w:hAnsi="宋体" w:hint="eastAsia"/>
          <w:b/>
          <w:bCs/>
        </w:rPr>
        <w:t>下降</w:t>
      </w:r>
      <w:r w:rsidRPr="00567723">
        <w:rPr>
          <w:rFonts w:ascii="宋体" w:eastAsia="宋体" w:hAnsi="宋体"/>
          <w:b/>
          <w:bCs/>
        </w:rPr>
        <w:t>1%</w:t>
      </w:r>
      <w:r w:rsidR="00FE1F51" w:rsidRPr="00567723">
        <w:rPr>
          <w:rFonts w:ascii="宋体" w:eastAsia="宋体" w:hAnsi="宋体" w:hint="eastAsia"/>
          <w:b/>
          <w:bCs/>
        </w:rPr>
        <w:t>；</w:t>
      </w:r>
      <w:r w:rsidRPr="00567723">
        <w:rPr>
          <w:rFonts w:ascii="宋体" w:eastAsia="宋体" w:hAnsi="宋体"/>
          <w:b/>
          <w:bCs/>
        </w:rPr>
        <w:t>今年以来累计批发985.8万辆，同比增长12%。</w:t>
      </w:r>
    </w:p>
    <w:p w14:paraId="2EB5F332" w14:textId="77777777" w:rsidR="00C2163E" w:rsidRPr="00567723" w:rsidRDefault="00C2163E" w:rsidP="00C2163E">
      <w:pPr>
        <w:ind w:firstLineChars="201" w:firstLine="422"/>
        <w:rPr>
          <w:rFonts w:ascii="宋体" w:eastAsia="宋体" w:hAnsi="宋体" w:hint="eastAsia"/>
        </w:rPr>
      </w:pPr>
      <w:r w:rsidRPr="00567723">
        <w:rPr>
          <w:rFonts w:ascii="宋体" w:eastAsia="宋体" w:hAnsi="宋体"/>
        </w:rPr>
        <w:t>4月份，中国制造业采购经理指数（PMI）为49.0%，比上月下降1.5个百分点。但4月财新中国制造业PMI录得50.4，仍属扩张区间。外部经贸环境变化对车市影响仍有不确定性。</w:t>
      </w:r>
    </w:p>
    <w:p w14:paraId="153F9065" w14:textId="5FCE54DA" w:rsidR="00C2163E" w:rsidRPr="00567723" w:rsidRDefault="00C2163E" w:rsidP="00C2163E">
      <w:pPr>
        <w:ind w:firstLineChars="201" w:firstLine="422"/>
        <w:rPr>
          <w:rFonts w:ascii="宋体" w:eastAsia="宋体" w:hAnsi="宋体" w:hint="eastAsia"/>
        </w:rPr>
      </w:pPr>
      <w:r w:rsidRPr="00567723">
        <w:rPr>
          <w:rFonts w:ascii="宋体" w:eastAsia="宋体" w:hAnsi="宋体" w:hint="eastAsia"/>
        </w:rPr>
        <w:t>由于外部环境的剧烈变化，且出现超预期的普遍加关税的巨大外部变盘压力，实际大幅提升的关税对江浙</w:t>
      </w:r>
      <w:r w:rsidR="00C14608">
        <w:rPr>
          <w:rFonts w:ascii="宋体" w:eastAsia="宋体" w:hAnsi="宋体" w:hint="eastAsia"/>
        </w:rPr>
        <w:t>地区</w:t>
      </w:r>
      <w:r w:rsidRPr="00567723">
        <w:rPr>
          <w:rFonts w:ascii="宋体" w:eastAsia="宋体" w:hAnsi="宋体" w:hint="eastAsia"/>
        </w:rPr>
        <w:t>乘用车车市销量</w:t>
      </w:r>
      <w:r w:rsidR="00C14608">
        <w:rPr>
          <w:rFonts w:ascii="宋体" w:eastAsia="宋体" w:hAnsi="宋体" w:hint="eastAsia"/>
        </w:rPr>
        <w:t>，</w:t>
      </w:r>
      <w:r w:rsidRPr="00567723">
        <w:rPr>
          <w:rFonts w:ascii="宋体" w:eastAsia="宋体" w:hAnsi="宋体" w:hint="eastAsia"/>
        </w:rPr>
        <w:t>有明显低于其它地区增速的影响。但国家早有促进内需的政策导向，因此我们的发展靠“内、外需”共同推动的趋势日益明显。近几个月整车</w:t>
      </w:r>
      <w:r w:rsidR="00D007C0">
        <w:rPr>
          <w:rFonts w:ascii="宋体" w:eastAsia="宋体" w:hAnsi="宋体" w:hint="eastAsia"/>
        </w:rPr>
        <w:lastRenderedPageBreak/>
        <w:t>厂商</w:t>
      </w:r>
      <w:r w:rsidRPr="00567723">
        <w:rPr>
          <w:rFonts w:ascii="宋体" w:eastAsia="宋体" w:hAnsi="宋体" w:hint="eastAsia"/>
        </w:rPr>
        <w:t>加库存稳销量，</w:t>
      </w:r>
      <w:r w:rsidR="00B96169" w:rsidRPr="00567723">
        <w:rPr>
          <w:rFonts w:ascii="宋体" w:eastAsia="宋体" w:hAnsi="宋体" w:hint="eastAsia"/>
        </w:rPr>
        <w:t>库存增长较快，</w:t>
      </w:r>
      <w:r w:rsidRPr="00567723">
        <w:rPr>
          <w:rFonts w:ascii="宋体" w:eastAsia="宋体" w:hAnsi="宋体" w:hint="eastAsia"/>
        </w:rPr>
        <w:t>乘用车产业稳内需的效果持续体现。</w:t>
      </w:r>
    </w:p>
    <w:p w14:paraId="4B68D172" w14:textId="77777777" w:rsidR="001261A1" w:rsidRPr="00567723" w:rsidRDefault="001261A1" w:rsidP="001261A1">
      <w:pPr>
        <w:rPr>
          <w:rFonts w:ascii="宋体" w:eastAsia="宋体" w:hAnsi="宋体" w:hint="eastAsia"/>
        </w:rPr>
      </w:pPr>
    </w:p>
    <w:p w14:paraId="027B9AA4" w14:textId="0F0C14B1" w:rsidR="005718DB" w:rsidRPr="00567723" w:rsidRDefault="002A17BD">
      <w:pPr>
        <w:pStyle w:val="2"/>
        <w:numPr>
          <w:ilvl w:val="0"/>
          <w:numId w:val="9"/>
        </w:numPr>
        <w:spacing w:before="0" w:after="0" w:line="240" w:lineRule="auto"/>
        <w:ind w:left="0" w:hanging="11"/>
        <w:rPr>
          <w:rFonts w:ascii="宋体" w:eastAsia="宋体" w:hAnsi="宋体" w:hint="eastAsia"/>
          <w:sz w:val="24"/>
          <w:szCs w:val="24"/>
        </w:rPr>
      </w:pPr>
      <w:r w:rsidRPr="00567723">
        <w:rPr>
          <w:rFonts w:ascii="宋体" w:eastAsia="宋体" w:hAnsi="宋体"/>
          <w:sz w:val="24"/>
          <w:szCs w:val="24"/>
        </w:rPr>
        <w:t>2025年1-4月汽车行业收入达3.3万亿增</w:t>
      </w:r>
      <w:r w:rsidR="00C14608">
        <w:rPr>
          <w:rFonts w:ascii="宋体" w:eastAsia="宋体" w:hAnsi="宋体" w:hint="eastAsia"/>
          <w:sz w:val="24"/>
          <w:szCs w:val="24"/>
        </w:rPr>
        <w:t>长</w:t>
      </w:r>
      <w:r w:rsidRPr="00567723">
        <w:rPr>
          <w:rFonts w:ascii="宋体" w:eastAsia="宋体" w:hAnsi="宋体"/>
          <w:sz w:val="24"/>
          <w:szCs w:val="24"/>
        </w:rPr>
        <w:t>7%、成本增</w:t>
      </w:r>
      <w:r w:rsidR="00C14608">
        <w:rPr>
          <w:rFonts w:ascii="宋体" w:eastAsia="宋体" w:hAnsi="宋体" w:hint="eastAsia"/>
          <w:sz w:val="24"/>
          <w:szCs w:val="24"/>
        </w:rPr>
        <w:t>长</w:t>
      </w:r>
      <w:r w:rsidRPr="00567723">
        <w:rPr>
          <w:rFonts w:ascii="宋体" w:eastAsia="宋体" w:hAnsi="宋体"/>
          <w:sz w:val="24"/>
          <w:szCs w:val="24"/>
        </w:rPr>
        <w:t>8%、利润</w:t>
      </w:r>
      <w:r w:rsidR="00C14608">
        <w:rPr>
          <w:rFonts w:ascii="宋体" w:eastAsia="宋体" w:hAnsi="宋体" w:hint="eastAsia"/>
          <w:sz w:val="24"/>
          <w:szCs w:val="24"/>
        </w:rPr>
        <w:t>下</w:t>
      </w:r>
      <w:r w:rsidRPr="00567723">
        <w:rPr>
          <w:rFonts w:ascii="宋体" w:eastAsia="宋体" w:hAnsi="宋体"/>
          <w:sz w:val="24"/>
          <w:szCs w:val="24"/>
        </w:rPr>
        <w:t>降5%、利润率4.1%</w:t>
      </w:r>
    </w:p>
    <w:p w14:paraId="15D14691" w14:textId="77777777" w:rsidR="002A17BD" w:rsidRPr="00567723" w:rsidRDefault="002A17BD" w:rsidP="002A17BD">
      <w:pPr>
        <w:ind w:firstLineChars="202" w:firstLine="424"/>
        <w:rPr>
          <w:rFonts w:ascii="宋体" w:eastAsia="宋体" w:hAnsi="宋体" w:hint="eastAsia"/>
        </w:rPr>
      </w:pPr>
      <w:r w:rsidRPr="00567723">
        <w:rPr>
          <w:rFonts w:ascii="宋体" w:eastAsia="宋体" w:hAnsi="宋体" w:hint="eastAsia"/>
        </w:rPr>
        <w:t>“两新”政策效应持续显现。</w:t>
      </w:r>
      <w:r w:rsidRPr="00567723">
        <w:rPr>
          <w:rFonts w:ascii="宋体" w:eastAsia="宋体" w:hAnsi="宋体"/>
        </w:rPr>
        <w:t>1—4月份，各地区各有关部门用足用好超长期特别国债资金，推动“两新”加力扩围政策继续显效，消费品以旧换新政策加力扩围效果明显，多元化消费场景不断创新，带动相关产品所在行业及链条行业效益向好。</w:t>
      </w:r>
    </w:p>
    <w:p w14:paraId="188CE90B" w14:textId="79248F9C" w:rsidR="002A17BD" w:rsidRPr="00567723" w:rsidRDefault="002A17BD" w:rsidP="002A17BD">
      <w:pPr>
        <w:ind w:firstLineChars="202" w:firstLine="424"/>
        <w:rPr>
          <w:rFonts w:ascii="宋体" w:eastAsia="宋体" w:hAnsi="宋体" w:hint="eastAsia"/>
        </w:rPr>
      </w:pPr>
      <w:r w:rsidRPr="00567723">
        <w:rPr>
          <w:rFonts w:ascii="宋体" w:eastAsia="宋体" w:hAnsi="宋体" w:hint="eastAsia"/>
        </w:rPr>
        <w:t>在汽车置换更新补贴政策带动下，</w:t>
      </w:r>
      <w:r w:rsidRPr="00567723">
        <w:rPr>
          <w:rFonts w:ascii="宋体" w:eastAsia="宋体" w:hAnsi="宋体"/>
        </w:rPr>
        <w:t>2025年1-4月汽车生产1</w:t>
      </w:r>
      <w:r w:rsidR="00C14608">
        <w:rPr>
          <w:rFonts w:ascii="宋体" w:eastAsia="宋体" w:hAnsi="宋体" w:hint="eastAsia"/>
        </w:rPr>
        <w:t>,</w:t>
      </w:r>
      <w:r w:rsidRPr="00567723">
        <w:rPr>
          <w:rFonts w:ascii="宋体" w:eastAsia="宋体" w:hAnsi="宋体"/>
        </w:rPr>
        <w:t>012</w:t>
      </w:r>
      <w:r w:rsidR="00C14608">
        <w:rPr>
          <w:rFonts w:ascii="宋体" w:eastAsia="宋体" w:hAnsi="宋体"/>
        </w:rPr>
        <w:t>万辆</w:t>
      </w:r>
      <w:r w:rsidRPr="00567723">
        <w:rPr>
          <w:rFonts w:ascii="宋体" w:eastAsia="宋体" w:hAnsi="宋体"/>
        </w:rPr>
        <w:t>，同比增</w:t>
      </w:r>
      <w:r w:rsidR="00C14608">
        <w:rPr>
          <w:rFonts w:ascii="宋体" w:eastAsia="宋体" w:hAnsi="宋体" w:hint="eastAsia"/>
        </w:rPr>
        <w:t>长</w:t>
      </w:r>
      <w:r w:rsidRPr="00567723">
        <w:rPr>
          <w:rFonts w:ascii="宋体" w:eastAsia="宋体" w:hAnsi="宋体"/>
        </w:rPr>
        <w:t>11%。2025年1-4月汽车行业收入32</w:t>
      </w:r>
      <w:r w:rsidR="00C14608">
        <w:rPr>
          <w:rFonts w:ascii="宋体" w:eastAsia="宋体" w:hAnsi="宋体" w:hint="eastAsia"/>
        </w:rPr>
        <w:t>,</w:t>
      </w:r>
      <w:r w:rsidRPr="00567723">
        <w:rPr>
          <w:rFonts w:ascii="宋体" w:eastAsia="宋体" w:hAnsi="宋体"/>
        </w:rPr>
        <w:t>552亿元，同比增</w:t>
      </w:r>
      <w:r w:rsidR="00C14608">
        <w:rPr>
          <w:rFonts w:ascii="宋体" w:eastAsia="宋体" w:hAnsi="宋体" w:hint="eastAsia"/>
        </w:rPr>
        <w:t>长</w:t>
      </w:r>
      <w:r w:rsidRPr="00567723">
        <w:rPr>
          <w:rFonts w:ascii="宋体" w:eastAsia="宋体" w:hAnsi="宋体"/>
        </w:rPr>
        <w:t>7%；成本28</w:t>
      </w:r>
      <w:r w:rsidR="00C14608">
        <w:rPr>
          <w:rFonts w:ascii="宋体" w:eastAsia="宋体" w:hAnsi="宋体" w:hint="eastAsia"/>
        </w:rPr>
        <w:t>,</w:t>
      </w:r>
      <w:r w:rsidRPr="00567723">
        <w:rPr>
          <w:rFonts w:ascii="宋体" w:eastAsia="宋体" w:hAnsi="宋体"/>
        </w:rPr>
        <w:t>636亿元，增</w:t>
      </w:r>
      <w:r w:rsidR="00C14608">
        <w:rPr>
          <w:rFonts w:ascii="宋体" w:eastAsia="宋体" w:hAnsi="宋体" w:hint="eastAsia"/>
        </w:rPr>
        <w:t>长</w:t>
      </w:r>
      <w:r w:rsidRPr="00567723">
        <w:rPr>
          <w:rFonts w:ascii="宋体" w:eastAsia="宋体" w:hAnsi="宋体"/>
        </w:rPr>
        <w:t>8%；利润1</w:t>
      </w:r>
      <w:r w:rsidR="00C14608">
        <w:rPr>
          <w:rFonts w:ascii="宋体" w:eastAsia="宋体" w:hAnsi="宋体" w:hint="eastAsia"/>
        </w:rPr>
        <w:t>,</w:t>
      </w:r>
      <w:r w:rsidRPr="00567723">
        <w:rPr>
          <w:rFonts w:ascii="宋体" w:eastAsia="宋体" w:hAnsi="宋体"/>
        </w:rPr>
        <w:t>326亿元，同比下降5.1%；汽车行业利润率4.1%，相对于下游工业企业利润率5.6%的平均水平，汽车行业仍偏低。其中，4月汽车行业收入8</w:t>
      </w:r>
      <w:r w:rsidR="00C14608">
        <w:rPr>
          <w:rFonts w:ascii="宋体" w:eastAsia="宋体" w:hAnsi="宋体" w:hint="eastAsia"/>
        </w:rPr>
        <w:t>,</w:t>
      </w:r>
      <w:r w:rsidRPr="00567723">
        <w:rPr>
          <w:rFonts w:ascii="宋体" w:eastAsia="宋体" w:hAnsi="宋体"/>
        </w:rPr>
        <w:t>530亿元，同比增</w:t>
      </w:r>
      <w:r w:rsidR="00C14608">
        <w:rPr>
          <w:rFonts w:ascii="宋体" w:eastAsia="宋体" w:hAnsi="宋体" w:hint="eastAsia"/>
        </w:rPr>
        <w:t>长</w:t>
      </w:r>
      <w:r w:rsidRPr="00567723">
        <w:rPr>
          <w:rFonts w:ascii="宋体" w:eastAsia="宋体" w:hAnsi="宋体"/>
        </w:rPr>
        <w:t>5%；成本7</w:t>
      </w:r>
      <w:r w:rsidR="00C14608">
        <w:rPr>
          <w:rFonts w:ascii="宋体" w:eastAsia="宋体" w:hAnsi="宋体" w:hint="eastAsia"/>
        </w:rPr>
        <w:t>,</w:t>
      </w:r>
      <w:r w:rsidRPr="00567723">
        <w:rPr>
          <w:rFonts w:ascii="宋体" w:eastAsia="宋体" w:hAnsi="宋体"/>
        </w:rPr>
        <w:t>517亿元，增</w:t>
      </w:r>
      <w:r w:rsidR="00C14608">
        <w:rPr>
          <w:rFonts w:ascii="宋体" w:eastAsia="宋体" w:hAnsi="宋体" w:hint="eastAsia"/>
        </w:rPr>
        <w:t>长</w:t>
      </w:r>
      <w:r w:rsidRPr="00567723">
        <w:rPr>
          <w:rFonts w:ascii="宋体" w:eastAsia="宋体" w:hAnsi="宋体"/>
        </w:rPr>
        <w:t>6%；利润379亿元，同比下降2.2%；汽车行业利润率4.4%。汽车行业需要有效的降本增效，加大成本控制水平。</w:t>
      </w:r>
    </w:p>
    <w:p w14:paraId="16CD541F" w14:textId="07AD50F1" w:rsidR="001261A1" w:rsidRPr="00567723" w:rsidRDefault="002A17BD" w:rsidP="002A17BD">
      <w:pPr>
        <w:ind w:firstLineChars="202" w:firstLine="424"/>
        <w:rPr>
          <w:rFonts w:ascii="宋体" w:eastAsia="宋体" w:hAnsi="宋体" w:hint="eastAsia"/>
        </w:rPr>
      </w:pPr>
      <w:r w:rsidRPr="00567723">
        <w:rPr>
          <w:rFonts w:ascii="宋体" w:eastAsia="宋体" w:hAnsi="宋体" w:hint="eastAsia"/>
        </w:rPr>
        <w:t>因此中央及各级政府积极稳定燃油车消费，推动报废更新的更强力实施，期待</w:t>
      </w:r>
      <w:r w:rsidR="00C14608">
        <w:rPr>
          <w:rFonts w:ascii="宋体" w:eastAsia="宋体" w:hAnsi="宋体" w:hint="eastAsia"/>
        </w:rPr>
        <w:t>“</w:t>
      </w:r>
      <w:r w:rsidRPr="00567723">
        <w:rPr>
          <w:rFonts w:ascii="宋体" w:eastAsia="宋体" w:hAnsi="宋体" w:hint="eastAsia"/>
        </w:rPr>
        <w:t>油电同权</w:t>
      </w:r>
      <w:r w:rsidR="00C14608">
        <w:rPr>
          <w:rFonts w:ascii="宋体" w:eastAsia="宋体" w:hAnsi="宋体" w:hint="eastAsia"/>
        </w:rPr>
        <w:t>”</w:t>
      </w:r>
      <w:r w:rsidRPr="00567723">
        <w:rPr>
          <w:rFonts w:ascii="宋体" w:eastAsia="宋体" w:hAnsi="宋体" w:hint="eastAsia"/>
        </w:rPr>
        <w:t>推动</w:t>
      </w:r>
      <w:r w:rsidR="00C14608">
        <w:rPr>
          <w:rFonts w:ascii="宋体" w:eastAsia="宋体" w:hAnsi="宋体" w:hint="eastAsia"/>
        </w:rPr>
        <w:t>“</w:t>
      </w:r>
      <w:r w:rsidRPr="00567723">
        <w:rPr>
          <w:rFonts w:ascii="宋体" w:eastAsia="宋体" w:hAnsi="宋体" w:hint="eastAsia"/>
        </w:rPr>
        <w:t>油电同强</w:t>
      </w:r>
      <w:r w:rsidR="00C14608">
        <w:rPr>
          <w:rFonts w:ascii="宋体" w:eastAsia="宋体" w:hAnsi="宋体" w:hint="eastAsia"/>
        </w:rPr>
        <w:t>”</w:t>
      </w:r>
      <w:r w:rsidRPr="00567723">
        <w:rPr>
          <w:rFonts w:ascii="宋体" w:eastAsia="宋体" w:hAnsi="宋体" w:hint="eastAsia"/>
        </w:rPr>
        <w:t>，未来汽车行业总体形势必能持续稳中向好。</w:t>
      </w:r>
    </w:p>
    <w:p w14:paraId="0F43ABB7" w14:textId="77777777" w:rsidR="001261A1" w:rsidRPr="00567723" w:rsidRDefault="001261A1" w:rsidP="001261A1">
      <w:pPr>
        <w:rPr>
          <w:rFonts w:ascii="宋体" w:eastAsia="宋体" w:hAnsi="宋体" w:hint="eastAsia"/>
        </w:rPr>
      </w:pPr>
    </w:p>
    <w:p w14:paraId="182CB36C" w14:textId="51EEAF36" w:rsidR="005718DB" w:rsidRPr="00567723" w:rsidRDefault="002A17BD">
      <w:pPr>
        <w:pStyle w:val="2"/>
        <w:numPr>
          <w:ilvl w:val="0"/>
          <w:numId w:val="9"/>
        </w:numPr>
        <w:spacing w:before="0" w:after="0" w:line="240" w:lineRule="auto"/>
        <w:ind w:left="0" w:hanging="11"/>
        <w:rPr>
          <w:rFonts w:ascii="宋体" w:eastAsia="宋体" w:hAnsi="宋体" w:hint="eastAsia"/>
          <w:sz w:val="24"/>
          <w:szCs w:val="24"/>
        </w:rPr>
      </w:pPr>
      <w:r w:rsidRPr="00567723">
        <w:rPr>
          <w:rFonts w:ascii="宋体" w:eastAsia="宋体" w:hAnsi="宋体"/>
          <w:sz w:val="24"/>
          <w:szCs w:val="24"/>
        </w:rPr>
        <w:t>4月中国汽车实现出口62万辆，同比增</w:t>
      </w:r>
      <w:r w:rsidR="00D76B23">
        <w:rPr>
          <w:rFonts w:ascii="宋体" w:eastAsia="宋体" w:hAnsi="宋体" w:hint="eastAsia"/>
          <w:sz w:val="24"/>
          <w:szCs w:val="24"/>
        </w:rPr>
        <w:t>长</w:t>
      </w:r>
      <w:r w:rsidRPr="00567723">
        <w:rPr>
          <w:rFonts w:ascii="宋体" w:eastAsia="宋体" w:hAnsi="宋体"/>
          <w:sz w:val="24"/>
          <w:szCs w:val="24"/>
        </w:rPr>
        <w:t>12%，环比增</w:t>
      </w:r>
      <w:r w:rsidR="00D76B23">
        <w:rPr>
          <w:rFonts w:ascii="宋体" w:eastAsia="宋体" w:hAnsi="宋体" w:hint="eastAsia"/>
          <w:sz w:val="24"/>
          <w:szCs w:val="24"/>
        </w:rPr>
        <w:t>长</w:t>
      </w:r>
      <w:r w:rsidRPr="00567723">
        <w:rPr>
          <w:rFonts w:ascii="宋体" w:eastAsia="宋体" w:hAnsi="宋体"/>
          <w:sz w:val="24"/>
          <w:szCs w:val="24"/>
        </w:rPr>
        <w:t>36%</w:t>
      </w:r>
    </w:p>
    <w:p w14:paraId="293C62C6" w14:textId="2FC545FF" w:rsidR="00567723" w:rsidRDefault="002A17BD" w:rsidP="00567723">
      <w:pPr>
        <w:ind w:firstLineChars="200" w:firstLine="420"/>
        <w:rPr>
          <w:rFonts w:ascii="宋体" w:eastAsia="宋体" w:hAnsi="宋体" w:hint="eastAsia"/>
        </w:rPr>
      </w:pPr>
      <w:r w:rsidRPr="00567723">
        <w:rPr>
          <w:rFonts w:ascii="宋体" w:eastAsia="宋体" w:hAnsi="宋体"/>
        </w:rPr>
        <w:t>2025年1-4月中国汽车实现出口216万辆，同比增速15%，</w:t>
      </w:r>
      <w:bookmarkStart w:id="1" w:name="_Hlk199263823"/>
      <w:r w:rsidRPr="00567723">
        <w:rPr>
          <w:rFonts w:ascii="宋体" w:eastAsia="宋体" w:hAnsi="宋体"/>
        </w:rPr>
        <w:t>4月中国汽车实现出口62万辆，同比增</w:t>
      </w:r>
      <w:r w:rsidR="00D76B23">
        <w:rPr>
          <w:rFonts w:ascii="宋体" w:eastAsia="宋体" w:hAnsi="宋体" w:hint="eastAsia"/>
        </w:rPr>
        <w:t>长</w:t>
      </w:r>
      <w:r w:rsidRPr="00567723">
        <w:rPr>
          <w:rFonts w:ascii="宋体" w:eastAsia="宋体" w:hAnsi="宋体"/>
        </w:rPr>
        <w:t>12%，环比增</w:t>
      </w:r>
      <w:r w:rsidR="00D76B23">
        <w:rPr>
          <w:rFonts w:ascii="宋体" w:eastAsia="宋体" w:hAnsi="宋体" w:hint="eastAsia"/>
        </w:rPr>
        <w:t>长</w:t>
      </w:r>
      <w:r w:rsidRPr="00567723">
        <w:rPr>
          <w:rFonts w:ascii="宋体" w:eastAsia="宋体" w:hAnsi="宋体"/>
        </w:rPr>
        <w:t>36%</w:t>
      </w:r>
      <w:bookmarkEnd w:id="1"/>
      <w:r w:rsidRPr="00567723">
        <w:rPr>
          <w:rFonts w:ascii="宋体" w:eastAsia="宋体" w:hAnsi="宋体"/>
        </w:rPr>
        <w:t>，同、环比走势总体较强；今年的主要动力仍是中国产品竞争力提升和全球南方国家市场的小幅增长，但俄乌危机下俄罗斯市场的国际品牌全面被中国车替代的周期可能结束，减量巨大。</w:t>
      </w:r>
    </w:p>
    <w:p w14:paraId="1AE0CA6A" w14:textId="28932680" w:rsidR="00567723" w:rsidRDefault="002A17BD" w:rsidP="00567723">
      <w:pPr>
        <w:ind w:firstLineChars="200" w:firstLine="420"/>
        <w:rPr>
          <w:rFonts w:ascii="宋体" w:eastAsia="宋体" w:hAnsi="宋体" w:hint="eastAsia"/>
        </w:rPr>
      </w:pPr>
      <w:r w:rsidRPr="00567723">
        <w:rPr>
          <w:rFonts w:ascii="宋体" w:eastAsia="宋体" w:hAnsi="宋体"/>
        </w:rPr>
        <w:t>2025年4月中国汽车出口总量的前10国家：墨西哥49</w:t>
      </w:r>
      <w:r w:rsidR="00D76B23">
        <w:rPr>
          <w:rFonts w:ascii="宋体" w:eastAsia="宋体" w:hAnsi="宋体" w:hint="eastAsia"/>
        </w:rPr>
        <w:t>,</w:t>
      </w:r>
      <w:r w:rsidRPr="00567723">
        <w:rPr>
          <w:rFonts w:ascii="宋体" w:eastAsia="宋体" w:hAnsi="宋体"/>
        </w:rPr>
        <w:t>139辆、巴西41</w:t>
      </w:r>
      <w:r w:rsidR="00D76B23">
        <w:rPr>
          <w:rFonts w:ascii="宋体" w:eastAsia="宋体" w:hAnsi="宋体" w:hint="eastAsia"/>
        </w:rPr>
        <w:t>,</w:t>
      </w:r>
      <w:r w:rsidRPr="00567723">
        <w:rPr>
          <w:rFonts w:ascii="宋体" w:eastAsia="宋体" w:hAnsi="宋体"/>
        </w:rPr>
        <w:t>404辆、俄罗斯32</w:t>
      </w:r>
      <w:r w:rsidR="00D76B23">
        <w:rPr>
          <w:rFonts w:ascii="宋体" w:eastAsia="宋体" w:hAnsi="宋体" w:hint="eastAsia"/>
        </w:rPr>
        <w:t>,</w:t>
      </w:r>
      <w:r w:rsidRPr="00567723">
        <w:rPr>
          <w:rFonts w:ascii="宋体" w:eastAsia="宋体" w:hAnsi="宋体"/>
        </w:rPr>
        <w:t>406辆、阿联酋31</w:t>
      </w:r>
      <w:r w:rsidR="00D76B23">
        <w:rPr>
          <w:rFonts w:ascii="宋体" w:eastAsia="宋体" w:hAnsi="宋体" w:hint="eastAsia"/>
        </w:rPr>
        <w:t>,</w:t>
      </w:r>
      <w:r w:rsidRPr="00567723">
        <w:rPr>
          <w:rFonts w:ascii="宋体" w:eastAsia="宋体" w:hAnsi="宋体"/>
        </w:rPr>
        <w:t>146辆、澳大利亚29</w:t>
      </w:r>
      <w:r w:rsidR="00D76B23">
        <w:rPr>
          <w:rFonts w:ascii="宋体" w:eastAsia="宋体" w:hAnsi="宋体" w:hint="eastAsia"/>
        </w:rPr>
        <w:t>,</w:t>
      </w:r>
      <w:r w:rsidRPr="00567723">
        <w:rPr>
          <w:rFonts w:ascii="宋体" w:eastAsia="宋体" w:hAnsi="宋体"/>
        </w:rPr>
        <w:t>965辆、英国26</w:t>
      </w:r>
      <w:r w:rsidR="00D76B23">
        <w:rPr>
          <w:rFonts w:ascii="宋体" w:eastAsia="宋体" w:hAnsi="宋体" w:hint="eastAsia"/>
        </w:rPr>
        <w:t>,</w:t>
      </w:r>
      <w:r w:rsidRPr="00567723">
        <w:rPr>
          <w:rFonts w:ascii="宋体" w:eastAsia="宋体" w:hAnsi="宋体"/>
        </w:rPr>
        <w:t>421辆、比利时25</w:t>
      </w:r>
      <w:r w:rsidR="00D76B23">
        <w:rPr>
          <w:rFonts w:ascii="宋体" w:eastAsia="宋体" w:hAnsi="宋体" w:hint="eastAsia"/>
        </w:rPr>
        <w:t>,</w:t>
      </w:r>
      <w:r w:rsidRPr="00567723">
        <w:rPr>
          <w:rFonts w:ascii="宋体" w:eastAsia="宋体" w:hAnsi="宋体"/>
        </w:rPr>
        <w:t>636辆、菲律宾23</w:t>
      </w:r>
      <w:r w:rsidR="00D76B23">
        <w:rPr>
          <w:rFonts w:ascii="宋体" w:eastAsia="宋体" w:hAnsi="宋体" w:hint="eastAsia"/>
        </w:rPr>
        <w:t>,</w:t>
      </w:r>
      <w:r w:rsidRPr="00567723">
        <w:rPr>
          <w:rFonts w:ascii="宋体" w:eastAsia="宋体" w:hAnsi="宋体"/>
        </w:rPr>
        <w:t>672辆、沙特23</w:t>
      </w:r>
      <w:r w:rsidR="00D76B23">
        <w:rPr>
          <w:rFonts w:ascii="宋体" w:eastAsia="宋体" w:hAnsi="宋体" w:hint="eastAsia"/>
        </w:rPr>
        <w:t>,</w:t>
      </w:r>
      <w:r w:rsidRPr="00567723">
        <w:rPr>
          <w:rFonts w:ascii="宋体" w:eastAsia="宋体" w:hAnsi="宋体"/>
        </w:rPr>
        <w:t>084辆、马来西亚18</w:t>
      </w:r>
      <w:r w:rsidR="00D76B23">
        <w:rPr>
          <w:rFonts w:ascii="宋体" w:eastAsia="宋体" w:hAnsi="宋体" w:hint="eastAsia"/>
        </w:rPr>
        <w:t>,</w:t>
      </w:r>
      <w:r w:rsidRPr="00567723">
        <w:rPr>
          <w:rFonts w:ascii="宋体" w:eastAsia="宋体" w:hAnsi="宋体"/>
        </w:rPr>
        <w:t>237辆；4月中国汽车出口增量的前</w:t>
      </w:r>
      <w:r w:rsidR="00D76B23">
        <w:rPr>
          <w:rFonts w:ascii="宋体" w:eastAsia="宋体" w:hAnsi="宋体" w:hint="eastAsia"/>
        </w:rPr>
        <w:t>5</w:t>
      </w:r>
      <w:r w:rsidRPr="00567723">
        <w:rPr>
          <w:rFonts w:ascii="宋体" w:eastAsia="宋体" w:hAnsi="宋体"/>
        </w:rPr>
        <w:t>国家：菲律宾10</w:t>
      </w:r>
      <w:r w:rsidR="00D76B23">
        <w:rPr>
          <w:rFonts w:ascii="宋体" w:eastAsia="宋体" w:hAnsi="宋体" w:hint="eastAsia"/>
        </w:rPr>
        <w:t>,</w:t>
      </w:r>
      <w:r w:rsidRPr="00567723">
        <w:rPr>
          <w:rFonts w:ascii="宋体" w:eastAsia="宋体" w:hAnsi="宋体"/>
        </w:rPr>
        <w:t>871辆、墨西哥10</w:t>
      </w:r>
      <w:r w:rsidR="00D76B23">
        <w:rPr>
          <w:rFonts w:ascii="宋体" w:eastAsia="宋体" w:hAnsi="宋体" w:hint="eastAsia"/>
        </w:rPr>
        <w:t>,</w:t>
      </w:r>
      <w:r w:rsidRPr="00567723">
        <w:rPr>
          <w:rFonts w:ascii="宋体" w:eastAsia="宋体" w:hAnsi="宋体"/>
        </w:rPr>
        <w:t>024辆、印度尼西亚9</w:t>
      </w:r>
      <w:r w:rsidR="00D76B23">
        <w:rPr>
          <w:rFonts w:ascii="宋体" w:eastAsia="宋体" w:hAnsi="宋体" w:hint="eastAsia"/>
        </w:rPr>
        <w:t>,</w:t>
      </w:r>
      <w:r w:rsidRPr="00567723">
        <w:rPr>
          <w:rFonts w:ascii="宋体" w:eastAsia="宋体" w:hAnsi="宋体"/>
        </w:rPr>
        <w:t>311辆、哈萨克斯坦6</w:t>
      </w:r>
      <w:r w:rsidR="00D76B23">
        <w:rPr>
          <w:rFonts w:ascii="宋体" w:eastAsia="宋体" w:hAnsi="宋体" w:hint="eastAsia"/>
        </w:rPr>
        <w:t>,</w:t>
      </w:r>
      <w:r w:rsidRPr="00567723">
        <w:rPr>
          <w:rFonts w:ascii="宋体" w:eastAsia="宋体" w:hAnsi="宋体"/>
        </w:rPr>
        <w:t>933辆、马来西亚5</w:t>
      </w:r>
      <w:r w:rsidR="00D76B23">
        <w:rPr>
          <w:rFonts w:ascii="宋体" w:eastAsia="宋体" w:hAnsi="宋体" w:hint="eastAsia"/>
        </w:rPr>
        <w:t>,</w:t>
      </w:r>
      <w:r w:rsidRPr="00567723">
        <w:rPr>
          <w:rFonts w:ascii="宋体" w:eastAsia="宋体" w:hAnsi="宋体"/>
        </w:rPr>
        <w:t>880辆。</w:t>
      </w:r>
    </w:p>
    <w:p w14:paraId="52CB970F" w14:textId="6412297B" w:rsidR="00567723" w:rsidRDefault="002A17BD" w:rsidP="00567723">
      <w:pPr>
        <w:ind w:firstLineChars="200" w:firstLine="420"/>
        <w:rPr>
          <w:rFonts w:ascii="宋体" w:eastAsia="宋体" w:hAnsi="宋体" w:hint="eastAsia"/>
        </w:rPr>
      </w:pPr>
      <w:r w:rsidRPr="00567723">
        <w:rPr>
          <w:rFonts w:ascii="宋体" w:eastAsia="宋体" w:hAnsi="宋体"/>
        </w:rPr>
        <w:t>2025年累计整车出口总量的前10国家：墨西哥187</w:t>
      </w:r>
      <w:r w:rsidR="00D76B23">
        <w:rPr>
          <w:rFonts w:ascii="宋体" w:eastAsia="宋体" w:hAnsi="宋体" w:hint="eastAsia"/>
        </w:rPr>
        <w:t>,</w:t>
      </w:r>
      <w:r w:rsidRPr="00567723">
        <w:rPr>
          <w:rFonts w:ascii="宋体" w:eastAsia="宋体" w:hAnsi="宋体"/>
        </w:rPr>
        <w:t>782辆、阿联酋139</w:t>
      </w:r>
      <w:r w:rsidR="00D76B23">
        <w:rPr>
          <w:rFonts w:ascii="宋体" w:eastAsia="宋体" w:hAnsi="宋体" w:hint="eastAsia"/>
        </w:rPr>
        <w:t>,</w:t>
      </w:r>
      <w:r w:rsidRPr="00567723">
        <w:rPr>
          <w:rFonts w:ascii="宋体" w:eastAsia="宋体" w:hAnsi="宋体"/>
        </w:rPr>
        <w:t>054辆、俄罗斯131</w:t>
      </w:r>
      <w:r w:rsidR="00D76B23">
        <w:rPr>
          <w:rFonts w:ascii="宋体" w:eastAsia="宋体" w:hAnsi="宋体" w:hint="eastAsia"/>
        </w:rPr>
        <w:t>,</w:t>
      </w:r>
      <w:r w:rsidRPr="00567723">
        <w:rPr>
          <w:rFonts w:ascii="宋体" w:eastAsia="宋体" w:hAnsi="宋体"/>
        </w:rPr>
        <w:t>739辆、比利时93</w:t>
      </w:r>
      <w:r w:rsidR="00D76B23">
        <w:rPr>
          <w:rFonts w:ascii="宋体" w:eastAsia="宋体" w:hAnsi="宋体" w:hint="eastAsia"/>
        </w:rPr>
        <w:t>,</w:t>
      </w:r>
      <w:r w:rsidRPr="00567723">
        <w:rPr>
          <w:rFonts w:ascii="宋体" w:eastAsia="宋体" w:hAnsi="宋体"/>
        </w:rPr>
        <w:t>992辆、巴西93</w:t>
      </w:r>
      <w:r w:rsidR="00D76B23">
        <w:rPr>
          <w:rFonts w:ascii="宋体" w:eastAsia="宋体" w:hAnsi="宋体" w:hint="eastAsia"/>
        </w:rPr>
        <w:t>,</w:t>
      </w:r>
      <w:r w:rsidRPr="00567723">
        <w:rPr>
          <w:rFonts w:ascii="宋体" w:eastAsia="宋体" w:hAnsi="宋体"/>
        </w:rPr>
        <w:t>539辆、沙特91</w:t>
      </w:r>
      <w:r w:rsidR="00D76B23">
        <w:rPr>
          <w:rFonts w:ascii="宋体" w:eastAsia="宋体" w:hAnsi="宋体" w:hint="eastAsia"/>
        </w:rPr>
        <w:t>,</w:t>
      </w:r>
      <w:r w:rsidRPr="00567723">
        <w:rPr>
          <w:rFonts w:ascii="宋体" w:eastAsia="宋体" w:hAnsi="宋体"/>
        </w:rPr>
        <w:t>985辆、澳大利亚90</w:t>
      </w:r>
      <w:r w:rsidR="00D76B23">
        <w:rPr>
          <w:rFonts w:ascii="宋体" w:eastAsia="宋体" w:hAnsi="宋体" w:hint="eastAsia"/>
        </w:rPr>
        <w:t>,</w:t>
      </w:r>
      <w:r w:rsidRPr="00567723">
        <w:rPr>
          <w:rFonts w:ascii="宋体" w:eastAsia="宋体" w:hAnsi="宋体"/>
        </w:rPr>
        <w:t>906辆、英国78</w:t>
      </w:r>
      <w:r w:rsidR="00D76B23">
        <w:rPr>
          <w:rFonts w:ascii="宋体" w:eastAsia="宋体" w:hAnsi="宋体" w:hint="eastAsia"/>
        </w:rPr>
        <w:t>,</w:t>
      </w:r>
      <w:r w:rsidRPr="00567723">
        <w:rPr>
          <w:rFonts w:ascii="宋体" w:eastAsia="宋体" w:hAnsi="宋体"/>
        </w:rPr>
        <w:t>241辆、菲律宾70</w:t>
      </w:r>
      <w:r w:rsidR="00D76B23">
        <w:rPr>
          <w:rFonts w:ascii="宋体" w:eastAsia="宋体" w:hAnsi="宋体" w:hint="eastAsia"/>
        </w:rPr>
        <w:t>,</w:t>
      </w:r>
      <w:r w:rsidRPr="00567723">
        <w:rPr>
          <w:rFonts w:ascii="宋体" w:eastAsia="宋体" w:hAnsi="宋体"/>
        </w:rPr>
        <w:t>745辆、土耳其54</w:t>
      </w:r>
      <w:r w:rsidR="00D76B23">
        <w:rPr>
          <w:rFonts w:ascii="宋体" w:eastAsia="宋体" w:hAnsi="宋体" w:hint="eastAsia"/>
        </w:rPr>
        <w:t>,</w:t>
      </w:r>
      <w:r w:rsidRPr="00567723">
        <w:rPr>
          <w:rFonts w:ascii="宋体" w:eastAsia="宋体" w:hAnsi="宋体"/>
        </w:rPr>
        <w:t>703辆；全年中国汽车出口增量的前五国家：阿联酋52</w:t>
      </w:r>
      <w:r w:rsidR="00D76B23">
        <w:rPr>
          <w:rFonts w:ascii="宋体" w:eastAsia="宋体" w:hAnsi="宋体" w:hint="eastAsia"/>
        </w:rPr>
        <w:t>,</w:t>
      </w:r>
      <w:r w:rsidRPr="00567723">
        <w:rPr>
          <w:rFonts w:ascii="宋体" w:eastAsia="宋体" w:hAnsi="宋体"/>
        </w:rPr>
        <w:t>421辆、墨西哥38</w:t>
      </w:r>
      <w:r w:rsidR="00D76B23">
        <w:rPr>
          <w:rFonts w:ascii="宋体" w:eastAsia="宋体" w:hAnsi="宋体" w:hint="eastAsia"/>
        </w:rPr>
        <w:t>,</w:t>
      </w:r>
      <w:r w:rsidRPr="00567723">
        <w:rPr>
          <w:rFonts w:ascii="宋体" w:eastAsia="宋体" w:hAnsi="宋体"/>
        </w:rPr>
        <w:t>224辆、澳大利亚24</w:t>
      </w:r>
      <w:r w:rsidR="00D76B23">
        <w:rPr>
          <w:rFonts w:ascii="宋体" w:eastAsia="宋体" w:hAnsi="宋体" w:hint="eastAsia"/>
        </w:rPr>
        <w:t>,</w:t>
      </w:r>
      <w:r w:rsidRPr="00567723">
        <w:rPr>
          <w:rFonts w:ascii="宋体" w:eastAsia="宋体" w:hAnsi="宋体"/>
        </w:rPr>
        <w:t>324辆、印度尼西亚23</w:t>
      </w:r>
      <w:r w:rsidR="00D76B23">
        <w:rPr>
          <w:rFonts w:ascii="宋体" w:eastAsia="宋体" w:hAnsi="宋体" w:hint="eastAsia"/>
        </w:rPr>
        <w:t>,</w:t>
      </w:r>
      <w:r w:rsidRPr="00567723">
        <w:rPr>
          <w:rFonts w:ascii="宋体" w:eastAsia="宋体" w:hAnsi="宋体"/>
        </w:rPr>
        <w:t>317辆、哈萨克斯坦20</w:t>
      </w:r>
      <w:r w:rsidR="00D76B23">
        <w:rPr>
          <w:rFonts w:ascii="宋体" w:eastAsia="宋体" w:hAnsi="宋体" w:hint="eastAsia"/>
        </w:rPr>
        <w:t>,</w:t>
      </w:r>
      <w:r w:rsidRPr="00567723">
        <w:rPr>
          <w:rFonts w:ascii="宋体" w:eastAsia="宋体" w:hAnsi="宋体"/>
        </w:rPr>
        <w:t>570辆。增量前5国家的增量贡献度为62%，其中阿联酋出口贡献巨大。2025年俄罗斯、巴西、英国等市场下降较大。2025年中东市场成为增量</w:t>
      </w:r>
      <w:r w:rsidRPr="00567723">
        <w:rPr>
          <w:rFonts w:ascii="宋体" w:eastAsia="宋体" w:hAnsi="宋体" w:hint="eastAsia"/>
        </w:rPr>
        <w:t>的核心市场。</w:t>
      </w:r>
      <w:r w:rsidR="00B96169" w:rsidRPr="00567723">
        <w:rPr>
          <w:rFonts w:ascii="宋体" w:eastAsia="宋体" w:hAnsi="宋体" w:hint="eastAsia"/>
        </w:rPr>
        <w:t>俄罗斯市场的中国车企防风险意识提升，虽然</w:t>
      </w:r>
      <w:r w:rsidR="00B96169" w:rsidRPr="00567723">
        <w:rPr>
          <w:rFonts w:ascii="宋体" w:eastAsia="宋体" w:hAnsi="宋体"/>
        </w:rPr>
        <w:t>1-4月俄罗斯国内销量下滑不大，但2025年1-4月我们对俄罗斯的出口下降幅度较大。</w:t>
      </w:r>
    </w:p>
    <w:p w14:paraId="021CEA5B" w14:textId="6B1E6577" w:rsidR="00567723" w:rsidRDefault="002A17BD" w:rsidP="00567723">
      <w:pPr>
        <w:ind w:firstLineChars="200" w:firstLine="420"/>
        <w:rPr>
          <w:rFonts w:ascii="宋体" w:eastAsia="宋体" w:hAnsi="宋体" w:hint="eastAsia"/>
        </w:rPr>
      </w:pPr>
      <w:r w:rsidRPr="00567723">
        <w:rPr>
          <w:rFonts w:ascii="宋体" w:eastAsia="宋体" w:hAnsi="宋体"/>
        </w:rPr>
        <w:t>2025年4月中国新能源汽车出口总量的前10国家：巴西34</w:t>
      </w:r>
      <w:r w:rsidR="00D76B23">
        <w:rPr>
          <w:rFonts w:ascii="宋体" w:eastAsia="宋体" w:hAnsi="宋体" w:hint="eastAsia"/>
        </w:rPr>
        <w:t>,</w:t>
      </w:r>
      <w:r w:rsidRPr="00567723">
        <w:rPr>
          <w:rFonts w:ascii="宋体" w:eastAsia="宋体" w:hAnsi="宋体"/>
        </w:rPr>
        <w:t>802辆、比利时24</w:t>
      </w:r>
      <w:r w:rsidR="00D76B23">
        <w:rPr>
          <w:rFonts w:ascii="宋体" w:eastAsia="宋体" w:hAnsi="宋体" w:hint="eastAsia"/>
        </w:rPr>
        <w:t>,</w:t>
      </w:r>
      <w:r w:rsidRPr="00567723">
        <w:rPr>
          <w:rFonts w:ascii="宋体" w:eastAsia="宋体" w:hAnsi="宋体"/>
        </w:rPr>
        <w:t>713辆、墨西哥21</w:t>
      </w:r>
      <w:r w:rsidR="00D76B23">
        <w:rPr>
          <w:rFonts w:ascii="宋体" w:eastAsia="宋体" w:hAnsi="宋体" w:hint="eastAsia"/>
        </w:rPr>
        <w:t>,</w:t>
      </w:r>
      <w:r w:rsidRPr="00567723">
        <w:rPr>
          <w:rFonts w:ascii="宋体" w:eastAsia="宋体" w:hAnsi="宋体"/>
        </w:rPr>
        <w:t>513辆、英国18</w:t>
      </w:r>
      <w:r w:rsidR="00D76B23">
        <w:rPr>
          <w:rFonts w:ascii="宋体" w:eastAsia="宋体" w:hAnsi="宋体" w:hint="eastAsia"/>
        </w:rPr>
        <w:t>,</w:t>
      </w:r>
      <w:r w:rsidRPr="00567723">
        <w:rPr>
          <w:rFonts w:ascii="宋体" w:eastAsia="宋体" w:hAnsi="宋体"/>
        </w:rPr>
        <w:t>529辆、菲律宾18</w:t>
      </w:r>
      <w:r w:rsidR="00D76B23">
        <w:rPr>
          <w:rFonts w:ascii="宋体" w:eastAsia="宋体" w:hAnsi="宋体" w:hint="eastAsia"/>
        </w:rPr>
        <w:t>,</w:t>
      </w:r>
      <w:r w:rsidRPr="00567723">
        <w:rPr>
          <w:rFonts w:ascii="宋体" w:eastAsia="宋体" w:hAnsi="宋体"/>
        </w:rPr>
        <w:t>407辆、澳大利亚16</w:t>
      </w:r>
      <w:r w:rsidR="00D76B23">
        <w:rPr>
          <w:rFonts w:ascii="宋体" w:eastAsia="宋体" w:hAnsi="宋体" w:hint="eastAsia"/>
        </w:rPr>
        <w:t>,</w:t>
      </w:r>
      <w:r w:rsidRPr="00567723">
        <w:rPr>
          <w:rFonts w:ascii="宋体" w:eastAsia="宋体" w:hAnsi="宋体"/>
        </w:rPr>
        <w:t>464辆、泰国12</w:t>
      </w:r>
      <w:r w:rsidR="00D76B23">
        <w:rPr>
          <w:rFonts w:ascii="宋体" w:eastAsia="宋体" w:hAnsi="宋体" w:hint="eastAsia"/>
        </w:rPr>
        <w:t>,</w:t>
      </w:r>
      <w:r w:rsidRPr="00567723">
        <w:rPr>
          <w:rFonts w:ascii="宋体" w:eastAsia="宋体" w:hAnsi="宋体"/>
        </w:rPr>
        <w:t>035辆、土耳其10</w:t>
      </w:r>
      <w:r w:rsidR="00D76B23">
        <w:rPr>
          <w:rFonts w:ascii="宋体" w:eastAsia="宋体" w:hAnsi="宋体" w:hint="eastAsia"/>
        </w:rPr>
        <w:t>,</w:t>
      </w:r>
      <w:r w:rsidRPr="00567723">
        <w:rPr>
          <w:rFonts w:ascii="宋体" w:eastAsia="宋体" w:hAnsi="宋体"/>
        </w:rPr>
        <w:t>688辆、印度尼西亚8</w:t>
      </w:r>
      <w:r w:rsidR="00D76B23">
        <w:rPr>
          <w:rFonts w:ascii="宋体" w:eastAsia="宋体" w:hAnsi="宋体" w:hint="eastAsia"/>
        </w:rPr>
        <w:t>,</w:t>
      </w:r>
      <w:r w:rsidRPr="00567723">
        <w:rPr>
          <w:rFonts w:ascii="宋体" w:eastAsia="宋体" w:hAnsi="宋体"/>
        </w:rPr>
        <w:t>754辆、西班牙8</w:t>
      </w:r>
      <w:r w:rsidR="00D76B23">
        <w:rPr>
          <w:rFonts w:ascii="宋体" w:eastAsia="宋体" w:hAnsi="宋体" w:hint="eastAsia"/>
        </w:rPr>
        <w:t>,</w:t>
      </w:r>
      <w:r w:rsidRPr="00567723">
        <w:rPr>
          <w:rFonts w:ascii="宋体" w:eastAsia="宋体" w:hAnsi="宋体"/>
        </w:rPr>
        <w:t>241辆；2025年4月中国新能源汽车出口同比增量的前五国家：墨西哥14</w:t>
      </w:r>
      <w:r w:rsidR="00D76B23">
        <w:rPr>
          <w:rFonts w:ascii="宋体" w:eastAsia="宋体" w:hAnsi="宋体" w:hint="eastAsia"/>
        </w:rPr>
        <w:t>,</w:t>
      </w:r>
      <w:r w:rsidRPr="00567723">
        <w:rPr>
          <w:rFonts w:ascii="宋体" w:eastAsia="宋体" w:hAnsi="宋体"/>
        </w:rPr>
        <w:t>135辆、菲律宾11</w:t>
      </w:r>
      <w:r w:rsidR="00D76B23">
        <w:rPr>
          <w:rFonts w:ascii="宋体" w:eastAsia="宋体" w:hAnsi="宋体" w:hint="eastAsia"/>
        </w:rPr>
        <w:t>,</w:t>
      </w:r>
      <w:r w:rsidRPr="00567723">
        <w:rPr>
          <w:rFonts w:ascii="宋体" w:eastAsia="宋体" w:hAnsi="宋体"/>
        </w:rPr>
        <w:t>070辆、土耳其9</w:t>
      </w:r>
      <w:r w:rsidR="00D76B23">
        <w:rPr>
          <w:rFonts w:ascii="宋体" w:eastAsia="宋体" w:hAnsi="宋体" w:hint="eastAsia"/>
        </w:rPr>
        <w:t>,</w:t>
      </w:r>
      <w:r w:rsidRPr="00567723">
        <w:rPr>
          <w:rFonts w:ascii="宋体" w:eastAsia="宋体" w:hAnsi="宋体"/>
        </w:rPr>
        <w:t>072辆、印度尼西亚6</w:t>
      </w:r>
      <w:r w:rsidR="00D76B23">
        <w:rPr>
          <w:rFonts w:ascii="宋体" w:eastAsia="宋体" w:hAnsi="宋体" w:hint="eastAsia"/>
        </w:rPr>
        <w:t>,</w:t>
      </w:r>
      <w:r w:rsidRPr="00567723">
        <w:rPr>
          <w:rFonts w:ascii="宋体" w:eastAsia="宋体" w:hAnsi="宋体"/>
        </w:rPr>
        <w:t>710辆、澳大利亚4</w:t>
      </w:r>
      <w:r w:rsidR="00D76B23">
        <w:rPr>
          <w:rFonts w:ascii="宋体" w:eastAsia="宋体" w:hAnsi="宋体" w:hint="eastAsia"/>
        </w:rPr>
        <w:t>,</w:t>
      </w:r>
      <w:r w:rsidRPr="00567723">
        <w:rPr>
          <w:rFonts w:ascii="宋体" w:eastAsia="宋体" w:hAnsi="宋体"/>
        </w:rPr>
        <w:t>105辆。</w:t>
      </w:r>
    </w:p>
    <w:p w14:paraId="385CD245" w14:textId="3E24BDB8" w:rsidR="00567723" w:rsidRDefault="002A17BD" w:rsidP="00567723">
      <w:pPr>
        <w:ind w:firstLineChars="200" w:firstLine="420"/>
        <w:rPr>
          <w:rFonts w:ascii="宋体" w:eastAsia="宋体" w:hAnsi="宋体" w:hint="eastAsia"/>
        </w:rPr>
      </w:pPr>
      <w:r w:rsidRPr="00567723">
        <w:rPr>
          <w:rFonts w:ascii="宋体" w:eastAsia="宋体" w:hAnsi="宋体"/>
        </w:rPr>
        <w:t>2025年1-4月中国新能源汽车出口总量的前10国家：比利时89</w:t>
      </w:r>
      <w:r w:rsidR="00D76B23">
        <w:rPr>
          <w:rFonts w:ascii="宋体" w:eastAsia="宋体" w:hAnsi="宋体" w:hint="eastAsia"/>
        </w:rPr>
        <w:t>,</w:t>
      </w:r>
      <w:r w:rsidRPr="00567723">
        <w:rPr>
          <w:rFonts w:ascii="宋体" w:eastAsia="宋体" w:hAnsi="宋体"/>
        </w:rPr>
        <w:t>273辆、墨西哥70</w:t>
      </w:r>
      <w:r w:rsidR="00D76B23">
        <w:rPr>
          <w:rFonts w:ascii="宋体" w:eastAsia="宋体" w:hAnsi="宋体" w:hint="eastAsia"/>
        </w:rPr>
        <w:t>,</w:t>
      </w:r>
      <w:r w:rsidRPr="00567723">
        <w:rPr>
          <w:rFonts w:ascii="宋体" w:eastAsia="宋体" w:hAnsi="宋体"/>
        </w:rPr>
        <w:t>275辆、巴西70</w:t>
      </w:r>
      <w:r w:rsidR="00D76B23">
        <w:rPr>
          <w:rFonts w:ascii="宋体" w:eastAsia="宋体" w:hAnsi="宋体" w:hint="eastAsia"/>
        </w:rPr>
        <w:t>,</w:t>
      </w:r>
      <w:r w:rsidRPr="00567723">
        <w:rPr>
          <w:rFonts w:ascii="宋体" w:eastAsia="宋体" w:hAnsi="宋体"/>
        </w:rPr>
        <w:t>035辆、菲律宾51</w:t>
      </w:r>
      <w:r w:rsidR="00D76B23">
        <w:rPr>
          <w:rFonts w:ascii="宋体" w:eastAsia="宋体" w:hAnsi="宋体" w:hint="eastAsia"/>
        </w:rPr>
        <w:t>,</w:t>
      </w:r>
      <w:r w:rsidRPr="00567723">
        <w:rPr>
          <w:rFonts w:ascii="宋体" w:eastAsia="宋体" w:hAnsi="宋体"/>
        </w:rPr>
        <w:t>778辆、英国51</w:t>
      </w:r>
      <w:r w:rsidR="00D76B23">
        <w:rPr>
          <w:rFonts w:ascii="宋体" w:eastAsia="宋体" w:hAnsi="宋体" w:hint="eastAsia"/>
        </w:rPr>
        <w:t>,</w:t>
      </w:r>
      <w:r w:rsidRPr="00567723">
        <w:rPr>
          <w:rFonts w:ascii="宋体" w:eastAsia="宋体" w:hAnsi="宋体"/>
        </w:rPr>
        <w:t>269辆、泰国43</w:t>
      </w:r>
      <w:r w:rsidR="00D76B23">
        <w:rPr>
          <w:rFonts w:ascii="宋体" w:eastAsia="宋体" w:hAnsi="宋体" w:hint="eastAsia"/>
        </w:rPr>
        <w:t>,</w:t>
      </w:r>
      <w:r w:rsidRPr="00567723">
        <w:rPr>
          <w:rFonts w:ascii="宋体" w:eastAsia="宋体" w:hAnsi="宋体"/>
        </w:rPr>
        <w:t>776辆、土耳其42</w:t>
      </w:r>
      <w:r w:rsidR="00D76B23">
        <w:rPr>
          <w:rFonts w:ascii="宋体" w:eastAsia="宋体" w:hAnsi="宋体" w:hint="eastAsia"/>
        </w:rPr>
        <w:t>,</w:t>
      </w:r>
      <w:r w:rsidRPr="00567723">
        <w:rPr>
          <w:rFonts w:ascii="宋体" w:eastAsia="宋体" w:hAnsi="宋体"/>
        </w:rPr>
        <w:t>919辆、澳大利亚42</w:t>
      </w:r>
      <w:r w:rsidR="00D76B23">
        <w:rPr>
          <w:rFonts w:ascii="宋体" w:eastAsia="宋体" w:hAnsi="宋体" w:hint="eastAsia"/>
        </w:rPr>
        <w:t>,</w:t>
      </w:r>
      <w:r w:rsidRPr="00567723">
        <w:rPr>
          <w:rFonts w:ascii="宋体" w:eastAsia="宋体" w:hAnsi="宋体"/>
        </w:rPr>
        <w:t>387辆、阿联酋29</w:t>
      </w:r>
      <w:r w:rsidR="00D76B23">
        <w:rPr>
          <w:rFonts w:ascii="宋体" w:eastAsia="宋体" w:hAnsi="宋体" w:hint="eastAsia"/>
        </w:rPr>
        <w:t>,</w:t>
      </w:r>
      <w:r w:rsidRPr="00567723">
        <w:rPr>
          <w:rFonts w:ascii="宋体" w:eastAsia="宋体" w:hAnsi="宋体"/>
        </w:rPr>
        <w:t>245辆、印度27</w:t>
      </w:r>
      <w:r w:rsidR="00D76B23">
        <w:rPr>
          <w:rFonts w:ascii="宋体" w:eastAsia="宋体" w:hAnsi="宋体" w:hint="eastAsia"/>
        </w:rPr>
        <w:t>,</w:t>
      </w:r>
      <w:r w:rsidRPr="00567723">
        <w:rPr>
          <w:rFonts w:ascii="宋体" w:eastAsia="宋体" w:hAnsi="宋体"/>
        </w:rPr>
        <w:t>043辆；2025年1-4月中国新能源汽车出口同比增量的前</w:t>
      </w:r>
      <w:r w:rsidR="00D76B23">
        <w:rPr>
          <w:rFonts w:ascii="宋体" w:eastAsia="宋体" w:hAnsi="宋体" w:hint="eastAsia"/>
        </w:rPr>
        <w:t>5</w:t>
      </w:r>
      <w:r w:rsidRPr="00567723">
        <w:rPr>
          <w:rFonts w:ascii="宋体" w:eastAsia="宋体" w:hAnsi="宋体"/>
        </w:rPr>
        <w:t>国家：墨西哥49</w:t>
      </w:r>
      <w:r w:rsidR="00D76B23">
        <w:rPr>
          <w:rFonts w:ascii="宋体" w:eastAsia="宋体" w:hAnsi="宋体" w:hint="eastAsia"/>
        </w:rPr>
        <w:t>,</w:t>
      </w:r>
      <w:r w:rsidRPr="00567723">
        <w:rPr>
          <w:rFonts w:ascii="宋体" w:eastAsia="宋体" w:hAnsi="宋体"/>
        </w:rPr>
        <w:t>586辆、土耳其35</w:t>
      </w:r>
      <w:r w:rsidR="00D76B23">
        <w:rPr>
          <w:rFonts w:ascii="宋体" w:eastAsia="宋体" w:hAnsi="宋体" w:hint="eastAsia"/>
        </w:rPr>
        <w:t>,</w:t>
      </w:r>
      <w:r w:rsidRPr="00567723">
        <w:rPr>
          <w:rFonts w:ascii="宋体" w:eastAsia="宋体" w:hAnsi="宋体"/>
        </w:rPr>
        <w:t>079辆、以色列14</w:t>
      </w:r>
      <w:r w:rsidR="00D76B23">
        <w:rPr>
          <w:rFonts w:ascii="宋体" w:eastAsia="宋体" w:hAnsi="宋体" w:hint="eastAsia"/>
        </w:rPr>
        <w:t>,</w:t>
      </w:r>
      <w:r w:rsidRPr="00567723">
        <w:rPr>
          <w:rFonts w:ascii="宋体" w:eastAsia="宋体" w:hAnsi="宋体"/>
        </w:rPr>
        <w:t>643辆、印度尼西亚14</w:t>
      </w:r>
      <w:r w:rsidR="00D76B23">
        <w:rPr>
          <w:rFonts w:ascii="宋体" w:eastAsia="宋体" w:hAnsi="宋体" w:hint="eastAsia"/>
        </w:rPr>
        <w:t>,</w:t>
      </w:r>
      <w:r w:rsidRPr="00567723">
        <w:rPr>
          <w:rFonts w:ascii="宋体" w:eastAsia="宋体" w:hAnsi="宋体"/>
        </w:rPr>
        <w:t>232辆、菲律宾13</w:t>
      </w:r>
      <w:r w:rsidR="00D76B23">
        <w:rPr>
          <w:rFonts w:ascii="宋体" w:eastAsia="宋体" w:hAnsi="宋体" w:hint="eastAsia"/>
        </w:rPr>
        <w:t>,</w:t>
      </w:r>
      <w:r w:rsidRPr="00567723">
        <w:rPr>
          <w:rFonts w:ascii="宋体" w:eastAsia="宋体" w:hAnsi="宋体"/>
        </w:rPr>
        <w:t>664辆。</w:t>
      </w:r>
    </w:p>
    <w:p w14:paraId="282AFA41" w14:textId="0CCA1B8C" w:rsidR="00567723" w:rsidRDefault="002A17BD" w:rsidP="00567723">
      <w:pPr>
        <w:ind w:firstLineChars="200" w:firstLine="420"/>
        <w:rPr>
          <w:rFonts w:ascii="宋体" w:eastAsia="宋体" w:hAnsi="宋体" w:hint="eastAsia"/>
        </w:rPr>
      </w:pPr>
      <w:r w:rsidRPr="00567723">
        <w:rPr>
          <w:rFonts w:ascii="宋体" w:eastAsia="宋体" w:hAnsi="宋体"/>
        </w:rPr>
        <w:lastRenderedPageBreak/>
        <w:t>2025年出口比利时、墨西哥、巴西、泰国等东南亚是几大主力方向。近期的巴西、俄罗斯周边、加拿大等市场出口较弱。非欧盟的欧洲国家</w:t>
      </w:r>
      <w:r w:rsidR="00D76B23">
        <w:rPr>
          <w:rFonts w:ascii="宋体" w:eastAsia="宋体" w:hAnsi="宋体" w:hint="eastAsia"/>
        </w:rPr>
        <w:t>、</w:t>
      </w:r>
      <w:r w:rsidRPr="00567723">
        <w:rPr>
          <w:rFonts w:ascii="宋体" w:eastAsia="宋体" w:hAnsi="宋体"/>
        </w:rPr>
        <w:t>印度</w:t>
      </w:r>
      <w:r w:rsidR="00D76B23">
        <w:rPr>
          <w:rFonts w:ascii="宋体" w:eastAsia="宋体" w:hAnsi="宋体" w:hint="eastAsia"/>
        </w:rPr>
        <w:t>和</w:t>
      </w:r>
      <w:r w:rsidRPr="00567723">
        <w:rPr>
          <w:rFonts w:ascii="宋体" w:eastAsia="宋体" w:hAnsi="宋体"/>
        </w:rPr>
        <w:t>马来西亚等市场表现较强。</w:t>
      </w:r>
    </w:p>
    <w:p w14:paraId="31A3A396" w14:textId="3EA1B413" w:rsidR="001261A1" w:rsidRPr="00567723" w:rsidRDefault="002A17BD" w:rsidP="00567723">
      <w:pPr>
        <w:ind w:firstLineChars="200" w:firstLine="420"/>
        <w:rPr>
          <w:rFonts w:ascii="宋体" w:eastAsia="宋体" w:hAnsi="宋体" w:hint="eastAsia"/>
        </w:rPr>
      </w:pPr>
      <w:r w:rsidRPr="00567723">
        <w:rPr>
          <w:rFonts w:ascii="宋体" w:eastAsia="宋体" w:hAnsi="宋体" w:hint="eastAsia"/>
        </w:rPr>
        <w:t>中国新能源车</w:t>
      </w:r>
      <w:r w:rsidRPr="00567723">
        <w:rPr>
          <w:rFonts w:ascii="宋体" w:eastAsia="宋体" w:hAnsi="宋体"/>
        </w:rPr>
        <w:t>2025年1-4月出口表现好于预期，中国新能源车出口向中东和发达国家市场呈现高质量发展的局面，主要是出口西欧和亚洲市场。燃油车</w:t>
      </w:r>
      <w:r w:rsidR="00D76B23">
        <w:rPr>
          <w:rFonts w:ascii="宋体" w:eastAsia="宋体" w:hAnsi="宋体" w:hint="eastAsia"/>
        </w:rPr>
        <w:t>方面</w:t>
      </w:r>
      <w:r w:rsidRPr="00567723">
        <w:rPr>
          <w:rFonts w:ascii="宋体" w:eastAsia="宋体" w:hAnsi="宋体"/>
        </w:rPr>
        <w:t>俄罗斯</w:t>
      </w:r>
      <w:r w:rsidR="00D76B23">
        <w:rPr>
          <w:rFonts w:ascii="宋体" w:eastAsia="宋体" w:hAnsi="宋体" w:hint="eastAsia"/>
        </w:rPr>
        <w:t>市场</w:t>
      </w:r>
      <w:r w:rsidRPr="00567723">
        <w:rPr>
          <w:rFonts w:ascii="宋体" w:eastAsia="宋体" w:hAnsi="宋体"/>
        </w:rPr>
        <w:t>下滑体现的很充分，而我们监控的俄罗斯市场零售量下滑较小，其中中国车企的比亚迪、吉利、长安等主力车企表现还是很不错的。</w:t>
      </w:r>
    </w:p>
    <w:p w14:paraId="0C546DF9" w14:textId="77777777" w:rsidR="00131BD8" w:rsidRPr="00567723" w:rsidRDefault="00131BD8" w:rsidP="002A17BD">
      <w:pPr>
        <w:ind w:firstLineChars="270" w:firstLine="567"/>
        <w:rPr>
          <w:rFonts w:ascii="宋体" w:eastAsia="宋体" w:hAnsi="宋体" w:hint="eastAsia"/>
        </w:rPr>
      </w:pPr>
    </w:p>
    <w:p w14:paraId="1DDFCA5F" w14:textId="58605F86" w:rsidR="004A0D28" w:rsidRPr="00567723" w:rsidRDefault="00C2163E">
      <w:pPr>
        <w:pStyle w:val="2"/>
        <w:numPr>
          <w:ilvl w:val="0"/>
          <w:numId w:val="9"/>
        </w:numPr>
        <w:spacing w:before="0" w:after="0" w:line="240" w:lineRule="auto"/>
        <w:ind w:left="0" w:hanging="11"/>
        <w:rPr>
          <w:rFonts w:ascii="宋体" w:eastAsia="宋体" w:hAnsi="宋体" w:hint="eastAsia"/>
          <w:sz w:val="24"/>
          <w:szCs w:val="24"/>
        </w:rPr>
      </w:pPr>
      <w:r w:rsidRPr="00567723">
        <w:rPr>
          <w:rFonts w:ascii="宋体" w:eastAsia="宋体" w:hAnsi="宋体" w:hint="eastAsia"/>
          <w:sz w:val="24"/>
          <w:szCs w:val="24"/>
        </w:rPr>
        <w:t>全国</w:t>
      </w:r>
      <w:r w:rsidRPr="00567723">
        <w:rPr>
          <w:rFonts w:ascii="宋体" w:eastAsia="宋体" w:hAnsi="宋体"/>
          <w:sz w:val="24"/>
          <w:szCs w:val="24"/>
        </w:rPr>
        <w:t>4月商用车国内保险实现28</w:t>
      </w:r>
      <w:r w:rsidR="00C14608">
        <w:rPr>
          <w:rFonts w:ascii="宋体" w:eastAsia="宋体" w:hAnsi="宋体"/>
          <w:sz w:val="24"/>
          <w:szCs w:val="24"/>
        </w:rPr>
        <w:t>万辆</w:t>
      </w:r>
      <w:r w:rsidRPr="00567723">
        <w:rPr>
          <w:rFonts w:ascii="宋体" w:eastAsia="宋体" w:hAnsi="宋体"/>
          <w:sz w:val="24"/>
          <w:szCs w:val="24"/>
        </w:rPr>
        <w:t>，同比增</w:t>
      </w:r>
      <w:r w:rsidR="00D76B23">
        <w:rPr>
          <w:rFonts w:ascii="宋体" w:eastAsia="宋体" w:hAnsi="宋体" w:hint="eastAsia"/>
          <w:sz w:val="24"/>
          <w:szCs w:val="24"/>
        </w:rPr>
        <w:t>长</w:t>
      </w:r>
      <w:r w:rsidRPr="00567723">
        <w:rPr>
          <w:rFonts w:ascii="宋体" w:eastAsia="宋体" w:hAnsi="宋体"/>
          <w:sz w:val="24"/>
          <w:szCs w:val="24"/>
        </w:rPr>
        <w:t>0.1%，环比</w:t>
      </w:r>
      <w:r w:rsidR="00D76B23">
        <w:rPr>
          <w:rFonts w:ascii="宋体" w:eastAsia="宋体" w:hAnsi="宋体" w:hint="eastAsia"/>
          <w:sz w:val="24"/>
          <w:szCs w:val="24"/>
        </w:rPr>
        <w:t>下</w:t>
      </w:r>
      <w:r w:rsidRPr="00567723">
        <w:rPr>
          <w:rFonts w:ascii="宋体" w:eastAsia="宋体" w:hAnsi="宋体"/>
          <w:sz w:val="24"/>
          <w:szCs w:val="24"/>
        </w:rPr>
        <w:t>降10%</w:t>
      </w:r>
    </w:p>
    <w:p w14:paraId="6A791E11" w14:textId="27585A5A" w:rsidR="00C2163E" w:rsidRPr="00567723" w:rsidRDefault="00C2163E" w:rsidP="00567723">
      <w:pPr>
        <w:ind w:firstLineChars="200" w:firstLine="420"/>
        <w:rPr>
          <w:rFonts w:ascii="宋体" w:eastAsia="宋体" w:hAnsi="宋体" w:hint="eastAsia"/>
        </w:rPr>
      </w:pPr>
      <w:r w:rsidRPr="00567723">
        <w:rPr>
          <w:rFonts w:ascii="宋体" w:eastAsia="宋体" w:hAnsi="宋体" w:hint="eastAsia"/>
        </w:rPr>
        <w:t>根据国家金融局交强险数据，国内商用车交强险数据</w:t>
      </w:r>
      <w:r w:rsidRPr="00567723">
        <w:rPr>
          <w:rFonts w:ascii="宋体" w:eastAsia="宋体" w:hAnsi="宋体"/>
        </w:rPr>
        <w:t>2025年商用车强势增长。由于春节较早因素，对生产资料类产品有利，4月商用车国内</w:t>
      </w:r>
      <w:r w:rsidRPr="00567723">
        <w:rPr>
          <w:rFonts w:ascii="宋体" w:eastAsia="宋体" w:hAnsi="宋体" w:hint="eastAsia"/>
        </w:rPr>
        <w:t>保险</w:t>
      </w:r>
      <w:r w:rsidRPr="00567723">
        <w:rPr>
          <w:rFonts w:ascii="宋体" w:eastAsia="宋体" w:hAnsi="宋体"/>
        </w:rPr>
        <w:t>实现28</w:t>
      </w:r>
      <w:r w:rsidR="00C14608">
        <w:rPr>
          <w:rFonts w:ascii="宋体" w:eastAsia="宋体" w:hAnsi="宋体"/>
        </w:rPr>
        <w:t>万辆</w:t>
      </w:r>
      <w:r w:rsidRPr="00567723">
        <w:rPr>
          <w:rFonts w:ascii="宋体" w:eastAsia="宋体" w:hAnsi="宋体"/>
        </w:rPr>
        <w:t>，同比增</w:t>
      </w:r>
      <w:r w:rsidR="00D76B23">
        <w:rPr>
          <w:rFonts w:ascii="宋体" w:eastAsia="宋体" w:hAnsi="宋体" w:hint="eastAsia"/>
        </w:rPr>
        <w:t>长</w:t>
      </w:r>
      <w:r w:rsidRPr="00567723">
        <w:rPr>
          <w:rFonts w:ascii="宋体" w:eastAsia="宋体" w:hAnsi="宋体"/>
        </w:rPr>
        <w:t>0.1%，环比</w:t>
      </w:r>
      <w:r w:rsidR="00D76B23">
        <w:rPr>
          <w:rFonts w:ascii="宋体" w:eastAsia="宋体" w:hAnsi="宋体" w:hint="eastAsia"/>
        </w:rPr>
        <w:t>下</w:t>
      </w:r>
      <w:r w:rsidRPr="00567723">
        <w:rPr>
          <w:rFonts w:ascii="宋体" w:eastAsia="宋体" w:hAnsi="宋体"/>
        </w:rPr>
        <w:t>降10%。2025年1-4月商用车国内销量实现100</w:t>
      </w:r>
      <w:r w:rsidR="00C14608">
        <w:rPr>
          <w:rFonts w:ascii="宋体" w:eastAsia="宋体" w:hAnsi="宋体"/>
        </w:rPr>
        <w:t>万辆</w:t>
      </w:r>
      <w:r w:rsidRPr="00567723">
        <w:rPr>
          <w:rFonts w:ascii="宋体" w:eastAsia="宋体" w:hAnsi="宋体"/>
        </w:rPr>
        <w:t>，同比增长4%，相对于2023年1-4月97</w:t>
      </w:r>
      <w:r w:rsidR="00C14608">
        <w:rPr>
          <w:rFonts w:ascii="宋体" w:eastAsia="宋体" w:hAnsi="宋体"/>
        </w:rPr>
        <w:t>万辆</w:t>
      </w:r>
      <w:r w:rsidRPr="00567723">
        <w:rPr>
          <w:rFonts w:ascii="宋体" w:eastAsia="宋体" w:hAnsi="宋体"/>
        </w:rPr>
        <w:t>的销量较强。今年1-4月创2022年后历史同期新高的发展水平。</w:t>
      </w:r>
    </w:p>
    <w:p w14:paraId="4383535C" w14:textId="554F8A9E" w:rsidR="00C2163E" w:rsidRPr="00567723" w:rsidRDefault="00C2163E" w:rsidP="00567723">
      <w:pPr>
        <w:ind w:firstLineChars="200" w:firstLine="420"/>
        <w:rPr>
          <w:rFonts w:ascii="宋体" w:eastAsia="宋体" w:hAnsi="宋体" w:hint="eastAsia"/>
        </w:rPr>
      </w:pPr>
      <w:r w:rsidRPr="00567723">
        <w:rPr>
          <w:rFonts w:ascii="宋体" w:eastAsia="宋体" w:hAnsi="宋体"/>
        </w:rPr>
        <w:t>2024年份新能源商用车销量57.9</w:t>
      </w:r>
      <w:r w:rsidR="00C14608">
        <w:rPr>
          <w:rFonts w:ascii="宋体" w:eastAsia="宋体" w:hAnsi="宋体"/>
        </w:rPr>
        <w:t>万辆</w:t>
      </w:r>
      <w:r w:rsidRPr="00567723">
        <w:rPr>
          <w:rFonts w:ascii="宋体" w:eastAsia="宋体" w:hAnsi="宋体"/>
        </w:rPr>
        <w:t>，同比增长84%；2025年4月份达到7</w:t>
      </w:r>
      <w:r w:rsidR="00C14608">
        <w:rPr>
          <w:rFonts w:ascii="宋体" w:eastAsia="宋体" w:hAnsi="宋体"/>
        </w:rPr>
        <w:t>万辆</w:t>
      </w:r>
      <w:r w:rsidRPr="00567723">
        <w:rPr>
          <w:rFonts w:ascii="宋体" w:eastAsia="宋体" w:hAnsi="宋体"/>
        </w:rPr>
        <w:t>，同比增长53%，环比增</w:t>
      </w:r>
      <w:r w:rsidR="00D76B23">
        <w:rPr>
          <w:rFonts w:ascii="宋体" w:eastAsia="宋体" w:hAnsi="宋体" w:hint="eastAsia"/>
        </w:rPr>
        <w:t>长</w:t>
      </w:r>
      <w:r w:rsidRPr="00567723">
        <w:rPr>
          <w:rFonts w:ascii="宋体" w:eastAsia="宋体" w:hAnsi="宋体"/>
        </w:rPr>
        <w:t>1%。在2024年末政策翘尾后，2025年1月新能源表现相对较弱，2-4月暴增，1-4月累计达到22</w:t>
      </w:r>
      <w:r w:rsidR="00C14608">
        <w:rPr>
          <w:rFonts w:ascii="宋体" w:eastAsia="宋体" w:hAnsi="宋体"/>
        </w:rPr>
        <w:t>万辆</w:t>
      </w:r>
      <w:r w:rsidRPr="00567723">
        <w:rPr>
          <w:rFonts w:ascii="宋体" w:eastAsia="宋体" w:hAnsi="宋体"/>
        </w:rPr>
        <w:t>，同比增长59%。</w:t>
      </w:r>
    </w:p>
    <w:p w14:paraId="1848BBC1" w14:textId="700F44A8" w:rsidR="004A0D28" w:rsidRPr="00567723" w:rsidRDefault="00C2163E" w:rsidP="00567723">
      <w:pPr>
        <w:ind w:firstLineChars="200" w:firstLine="420"/>
        <w:rPr>
          <w:rFonts w:ascii="宋体" w:eastAsia="宋体" w:hAnsi="宋体" w:hint="eastAsia"/>
        </w:rPr>
      </w:pPr>
      <w:r w:rsidRPr="00567723">
        <w:rPr>
          <w:rFonts w:ascii="宋体" w:eastAsia="宋体" w:hAnsi="宋体"/>
        </w:rPr>
        <w:t>2025年1-4月份新能源渗透率达到22%，相对于去年1-4月的14%，提升8个百分点，表现相对较强。从2019-2021年，整个新能源商用车的渗透率在3%左右水平，2022年达到9%，2023年达到11%，2024年全年达到20%，2025年1-4月渗透率就达到22%的良好水平，体现了新能源商用车强势增长</w:t>
      </w:r>
      <w:r w:rsidR="00D76B23">
        <w:rPr>
          <w:rFonts w:ascii="宋体" w:eastAsia="宋体" w:hAnsi="宋体" w:hint="eastAsia"/>
        </w:rPr>
        <w:t>的</w:t>
      </w:r>
      <w:r w:rsidRPr="00567723">
        <w:rPr>
          <w:rFonts w:ascii="宋体" w:eastAsia="宋体" w:hAnsi="宋体"/>
        </w:rPr>
        <w:t>良好态势。新能源商用车国内市场在政策推动下的表现相对较强，燃油车出口较强，形成政策</w:t>
      </w:r>
      <w:r w:rsidR="00D76B23">
        <w:rPr>
          <w:rFonts w:ascii="宋体" w:eastAsia="宋体" w:hAnsi="宋体" w:hint="eastAsia"/>
        </w:rPr>
        <w:t>支持</w:t>
      </w:r>
      <w:r w:rsidRPr="00567723">
        <w:rPr>
          <w:rFonts w:ascii="宋体" w:eastAsia="宋体" w:hAnsi="宋体"/>
        </w:rPr>
        <w:t>下的特色市场格局，传统燃油车需要有效的政策支持。</w:t>
      </w:r>
    </w:p>
    <w:p w14:paraId="223E472C" w14:textId="77777777" w:rsidR="004A0D28" w:rsidRPr="00D76B23" w:rsidRDefault="004A0D28" w:rsidP="00C2163E">
      <w:pPr>
        <w:ind w:firstLineChars="202" w:firstLine="424"/>
        <w:rPr>
          <w:rFonts w:ascii="宋体" w:eastAsia="宋体" w:hAnsi="宋体" w:hint="eastAsia"/>
        </w:rPr>
      </w:pPr>
    </w:p>
    <w:p w14:paraId="585D0904" w14:textId="1E0B9E5C" w:rsidR="00131BD8" w:rsidRPr="00567723" w:rsidRDefault="00131BD8">
      <w:pPr>
        <w:pStyle w:val="1"/>
        <w:numPr>
          <w:ilvl w:val="0"/>
          <w:numId w:val="1"/>
        </w:numPr>
        <w:spacing w:before="0" w:after="0" w:line="240" w:lineRule="auto"/>
        <w:ind w:left="0" w:firstLine="6"/>
        <w:rPr>
          <w:rFonts w:ascii="宋体" w:eastAsia="宋体" w:hAnsi="宋体" w:hint="eastAsia"/>
        </w:rPr>
      </w:pPr>
      <w:r w:rsidRPr="00567723">
        <w:rPr>
          <w:rFonts w:ascii="宋体" w:eastAsia="宋体" w:hAnsi="宋体" w:hint="eastAsia"/>
        </w:rPr>
        <w:t>本周上市新车</w:t>
      </w:r>
    </w:p>
    <w:p w14:paraId="4779B734" w14:textId="3D14F41E" w:rsidR="00131BD8" w:rsidRPr="00567723" w:rsidRDefault="001739DB">
      <w:pPr>
        <w:pStyle w:val="2"/>
        <w:numPr>
          <w:ilvl w:val="0"/>
          <w:numId w:val="3"/>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东风神龙新能源品牌首款新车 “示界 06” 上市</w:t>
      </w:r>
    </w:p>
    <w:p w14:paraId="160F6036" w14:textId="685A2BA7" w:rsidR="001739DB" w:rsidRPr="00567723" w:rsidRDefault="001739DB" w:rsidP="00567723">
      <w:pPr>
        <w:ind w:firstLineChars="200" w:firstLine="420"/>
        <w:rPr>
          <w:rFonts w:ascii="宋体" w:eastAsia="宋体" w:hAnsi="宋体" w:hint="eastAsia"/>
        </w:rPr>
      </w:pPr>
      <w:r w:rsidRPr="00567723">
        <w:rPr>
          <w:rFonts w:ascii="宋体" w:eastAsia="宋体" w:hAnsi="宋体" w:hint="eastAsia"/>
        </w:rPr>
        <w:t>5月20日，神龙汽车旗下自主新能源品牌 “HEDMOS 示界” 首款新车示界06于正式上市，新车定位为紧凑型纯电 SUV。</w:t>
      </w:r>
      <w:r w:rsidR="00784150" w:rsidRPr="00567723">
        <w:rPr>
          <w:rFonts w:ascii="宋体" w:eastAsia="宋体" w:hAnsi="宋体" w:hint="eastAsia"/>
        </w:rPr>
        <w:t>配备高通8155芯片，搭载HEDMOS AI智慧座舱、E-CLDRivë智控系统；搭载11个传感器（含摄像头与雷达），配备H-PILOT L2+级驾驶辅助系统。</w:t>
      </w:r>
    </w:p>
    <w:p w14:paraId="75045033" w14:textId="0AD834A7" w:rsidR="00030649" w:rsidRDefault="004C47B6" w:rsidP="001739DB">
      <w:pPr>
        <w:rPr>
          <w:rFonts w:ascii="宋体" w:eastAsia="宋体" w:hAnsi="宋体" w:hint="eastAsia"/>
        </w:rPr>
      </w:pPr>
      <w:r w:rsidRPr="00567723">
        <w:rPr>
          <w:rFonts w:ascii="宋体" w:eastAsia="宋体" w:hAnsi="宋体"/>
          <w:noProof/>
          <w14:ligatures w14:val="standardContextual"/>
        </w:rPr>
        <w:drawing>
          <wp:inline distT="0" distB="0" distL="0" distR="0" wp14:anchorId="23688FC2" wp14:editId="2DE351FD">
            <wp:extent cx="1800000" cy="811582"/>
            <wp:effectExtent l="0" t="0" r="0" b="7620"/>
            <wp:docPr id="1036658458" name="图片 1" descr="电脑屏幕的照片上有字&#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658458" name="图片 1" descr="电脑屏幕的照片上有字&#10;&#10;AI 生成的内容可能不正确。"/>
                    <pic:cNvPicPr/>
                  </pic:nvPicPr>
                  <pic:blipFill>
                    <a:blip r:embed="rId10"/>
                    <a:stretch>
                      <a:fillRect/>
                    </a:stretch>
                  </pic:blipFill>
                  <pic:spPr>
                    <a:xfrm>
                      <a:off x="0" y="0"/>
                      <a:ext cx="1800000" cy="811582"/>
                    </a:xfrm>
                    <a:prstGeom prst="rect">
                      <a:avLst/>
                    </a:prstGeom>
                  </pic:spPr>
                </pic:pic>
              </a:graphicData>
            </a:graphic>
          </wp:inline>
        </w:drawing>
      </w:r>
    </w:p>
    <w:p w14:paraId="4A4ABBAB" w14:textId="77777777" w:rsidR="00567723" w:rsidRPr="00567723" w:rsidRDefault="00567723" w:rsidP="001739DB">
      <w:pPr>
        <w:rPr>
          <w:rFonts w:ascii="宋体" w:eastAsia="宋体" w:hAnsi="宋体" w:hint="eastAsia"/>
        </w:rPr>
      </w:pPr>
    </w:p>
    <w:p w14:paraId="6D182254" w14:textId="77777777" w:rsidR="00F11AC1" w:rsidRPr="00567723" w:rsidRDefault="00F11AC1">
      <w:pPr>
        <w:pStyle w:val="2"/>
        <w:numPr>
          <w:ilvl w:val="0"/>
          <w:numId w:val="3"/>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新款Polestar 4上市</w:t>
      </w:r>
    </w:p>
    <w:p w14:paraId="51E9E16F" w14:textId="77777777" w:rsidR="00F11AC1" w:rsidRPr="00567723" w:rsidRDefault="00F11AC1" w:rsidP="00567723">
      <w:pPr>
        <w:ind w:firstLineChars="200" w:firstLine="420"/>
        <w:rPr>
          <w:rFonts w:ascii="宋体" w:eastAsia="宋体" w:hAnsi="宋体" w:hint="eastAsia"/>
        </w:rPr>
      </w:pPr>
      <w:r w:rsidRPr="00567723">
        <w:rPr>
          <w:rFonts w:ascii="宋体" w:eastAsia="宋体" w:hAnsi="宋体" w:hint="eastAsia"/>
        </w:rPr>
        <w:t>5月19日，新款Polestar 4上市，新车共推2款，售价区间为33.8万-39.8万元。外观与老款车型基本保持一致。搭载纯电动力，CLTC综合续航里程达755km，620km。</w:t>
      </w:r>
    </w:p>
    <w:p w14:paraId="147A2EFA" w14:textId="77777777" w:rsidR="00F11AC1" w:rsidRDefault="00F11AC1" w:rsidP="00F11AC1">
      <w:pPr>
        <w:rPr>
          <w:rFonts w:ascii="宋体" w:eastAsia="宋体" w:hAnsi="宋体" w:hint="eastAsia"/>
        </w:rPr>
      </w:pPr>
      <w:r w:rsidRPr="00567723">
        <w:rPr>
          <w:rFonts w:ascii="宋体" w:eastAsia="宋体" w:hAnsi="宋体"/>
          <w:noProof/>
          <w14:ligatures w14:val="standardContextual"/>
        </w:rPr>
        <w:drawing>
          <wp:inline distT="0" distB="0" distL="0" distR="0" wp14:anchorId="29EA75CE" wp14:editId="1CA27A60">
            <wp:extent cx="1800000" cy="920792"/>
            <wp:effectExtent l="0" t="0" r="0" b="0"/>
            <wp:docPr id="1192647727"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647727" name="图片 1" descr="汽车停在路上&#10;&#10;AI 生成的内容可能不正确。"/>
                    <pic:cNvPicPr/>
                  </pic:nvPicPr>
                  <pic:blipFill>
                    <a:blip r:embed="rId11"/>
                    <a:stretch>
                      <a:fillRect/>
                    </a:stretch>
                  </pic:blipFill>
                  <pic:spPr>
                    <a:xfrm>
                      <a:off x="0" y="0"/>
                      <a:ext cx="1800000" cy="920792"/>
                    </a:xfrm>
                    <a:prstGeom prst="rect">
                      <a:avLst/>
                    </a:prstGeom>
                  </pic:spPr>
                </pic:pic>
              </a:graphicData>
            </a:graphic>
          </wp:inline>
        </w:drawing>
      </w:r>
    </w:p>
    <w:p w14:paraId="72798C98" w14:textId="77777777" w:rsidR="00567723" w:rsidRPr="00567723" w:rsidRDefault="00567723" w:rsidP="00F11AC1">
      <w:pPr>
        <w:rPr>
          <w:rFonts w:ascii="宋体" w:eastAsia="宋体" w:hAnsi="宋体" w:hint="eastAsia"/>
        </w:rPr>
      </w:pPr>
    </w:p>
    <w:p w14:paraId="2E68E385" w14:textId="77777777" w:rsidR="00F11AC1" w:rsidRPr="00567723" w:rsidRDefault="00F11AC1">
      <w:pPr>
        <w:pStyle w:val="2"/>
        <w:numPr>
          <w:ilvl w:val="0"/>
          <w:numId w:val="3"/>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lastRenderedPageBreak/>
        <w:t>新款聪明款ID.4 X上市</w:t>
      </w:r>
    </w:p>
    <w:p w14:paraId="08ED2FB9" w14:textId="77777777" w:rsidR="00F11AC1" w:rsidRPr="00567723" w:rsidRDefault="00F11AC1" w:rsidP="00567723">
      <w:pPr>
        <w:ind w:firstLineChars="200" w:firstLine="420"/>
        <w:rPr>
          <w:rFonts w:ascii="宋体" w:eastAsia="宋体" w:hAnsi="宋体" w:hint="eastAsia"/>
        </w:rPr>
      </w:pPr>
      <w:r w:rsidRPr="00567723">
        <w:rPr>
          <w:rFonts w:ascii="宋体" w:eastAsia="宋体" w:hAnsi="宋体" w:hint="eastAsia"/>
        </w:rPr>
        <w:t>5月19日，新款聪明款ID.4 X上市，新车共推4款，售价区间为15.9888万-21.1888万元，限时一口价13.99万-19.19万元。外观与老款车型基本保持一致。搭载纯电动力，CLTC综合续航里程达425km，601km。</w:t>
      </w:r>
    </w:p>
    <w:p w14:paraId="0E4C8DD9" w14:textId="77777777" w:rsidR="00F11AC1" w:rsidRDefault="00F11AC1" w:rsidP="00F11AC1">
      <w:pPr>
        <w:rPr>
          <w:rFonts w:ascii="宋体" w:eastAsia="宋体" w:hAnsi="宋体" w:hint="eastAsia"/>
        </w:rPr>
      </w:pPr>
      <w:r w:rsidRPr="00567723">
        <w:rPr>
          <w:rFonts w:ascii="宋体" w:eastAsia="宋体" w:hAnsi="宋体"/>
          <w:noProof/>
          <w14:ligatures w14:val="standardContextual"/>
        </w:rPr>
        <w:drawing>
          <wp:inline distT="0" distB="0" distL="0" distR="0" wp14:anchorId="4200A857" wp14:editId="2CA2725D">
            <wp:extent cx="1800000" cy="938614"/>
            <wp:effectExtent l="0" t="0" r="0" b="0"/>
            <wp:docPr id="2056584535"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584535" name="图片 1" descr="汽车停在路上&#10;&#10;AI 生成的内容可能不正确。"/>
                    <pic:cNvPicPr/>
                  </pic:nvPicPr>
                  <pic:blipFill>
                    <a:blip r:embed="rId12"/>
                    <a:stretch>
                      <a:fillRect/>
                    </a:stretch>
                  </pic:blipFill>
                  <pic:spPr>
                    <a:xfrm>
                      <a:off x="0" y="0"/>
                      <a:ext cx="1800000" cy="938614"/>
                    </a:xfrm>
                    <a:prstGeom prst="rect">
                      <a:avLst/>
                    </a:prstGeom>
                  </pic:spPr>
                </pic:pic>
              </a:graphicData>
            </a:graphic>
          </wp:inline>
        </w:drawing>
      </w:r>
    </w:p>
    <w:p w14:paraId="708BCAEC" w14:textId="77777777" w:rsidR="00567723" w:rsidRPr="00567723" w:rsidRDefault="00567723" w:rsidP="00F11AC1">
      <w:pPr>
        <w:rPr>
          <w:rFonts w:ascii="宋体" w:eastAsia="宋体" w:hAnsi="宋体" w:hint="eastAsia"/>
        </w:rPr>
      </w:pPr>
    </w:p>
    <w:p w14:paraId="5D137FB3" w14:textId="55D247CA" w:rsidR="005D50C0" w:rsidRPr="00567723" w:rsidRDefault="005D50C0">
      <w:pPr>
        <w:pStyle w:val="2"/>
        <w:numPr>
          <w:ilvl w:val="0"/>
          <w:numId w:val="3"/>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改款奔驰AMG A 35 L上市</w:t>
      </w:r>
    </w:p>
    <w:p w14:paraId="7C28C3FE" w14:textId="59E9E885" w:rsidR="005D50C0" w:rsidRPr="00567723" w:rsidRDefault="00223FC0" w:rsidP="00567723">
      <w:pPr>
        <w:ind w:firstLineChars="200" w:firstLine="420"/>
        <w:rPr>
          <w:rFonts w:ascii="宋体" w:eastAsia="宋体" w:hAnsi="宋体" w:hint="eastAsia"/>
        </w:rPr>
      </w:pPr>
      <w:r w:rsidRPr="00567723">
        <w:rPr>
          <w:rFonts w:ascii="宋体" w:eastAsia="宋体" w:hAnsi="宋体" w:hint="eastAsia"/>
        </w:rPr>
        <w:t>5月20日，改款奔驰AMG A 35 L上市，新车售价为41.66万元。外观与老款车型基本保持一致。新车采用12扬声器柏林之声音响、第二代MBUX智能人机交互系统等。新车搭载2.0T发动机，匹配8TIP变速箱。</w:t>
      </w:r>
    </w:p>
    <w:p w14:paraId="36DC6636" w14:textId="5113963E" w:rsidR="00223FC0" w:rsidRDefault="00CE4550" w:rsidP="00223FC0">
      <w:pPr>
        <w:rPr>
          <w:rFonts w:ascii="宋体" w:eastAsia="宋体" w:hAnsi="宋体" w:hint="eastAsia"/>
        </w:rPr>
      </w:pPr>
      <w:r w:rsidRPr="00567723">
        <w:rPr>
          <w:rFonts w:ascii="宋体" w:eastAsia="宋体" w:hAnsi="宋体"/>
          <w:noProof/>
          <w14:ligatures w14:val="standardContextual"/>
        </w:rPr>
        <w:drawing>
          <wp:inline distT="0" distB="0" distL="0" distR="0" wp14:anchorId="7777AAFA" wp14:editId="69C3960C">
            <wp:extent cx="1800000" cy="963211"/>
            <wp:effectExtent l="0" t="0" r="0" b="8890"/>
            <wp:docPr id="1042723909" name="图片 1" descr="蓝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23909" name="图片 1" descr="蓝色的汽车&#10;&#10;AI 生成的内容可能不正确。"/>
                    <pic:cNvPicPr/>
                  </pic:nvPicPr>
                  <pic:blipFill>
                    <a:blip r:embed="rId13"/>
                    <a:stretch>
                      <a:fillRect/>
                    </a:stretch>
                  </pic:blipFill>
                  <pic:spPr>
                    <a:xfrm>
                      <a:off x="0" y="0"/>
                      <a:ext cx="1800000" cy="963211"/>
                    </a:xfrm>
                    <a:prstGeom prst="rect">
                      <a:avLst/>
                    </a:prstGeom>
                  </pic:spPr>
                </pic:pic>
              </a:graphicData>
            </a:graphic>
          </wp:inline>
        </w:drawing>
      </w:r>
    </w:p>
    <w:p w14:paraId="7A085FC7" w14:textId="77777777" w:rsidR="00567723" w:rsidRPr="00567723" w:rsidRDefault="00567723" w:rsidP="00223FC0">
      <w:pPr>
        <w:rPr>
          <w:rFonts w:ascii="宋体" w:eastAsia="宋体" w:hAnsi="宋体" w:hint="eastAsia"/>
        </w:rPr>
      </w:pPr>
    </w:p>
    <w:p w14:paraId="3D937F55" w14:textId="1871B402" w:rsidR="00AC505D" w:rsidRPr="00567723" w:rsidRDefault="00AC505D">
      <w:pPr>
        <w:pStyle w:val="2"/>
        <w:numPr>
          <w:ilvl w:val="0"/>
          <w:numId w:val="3"/>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2025款东风奕派eπ007上市</w:t>
      </w:r>
    </w:p>
    <w:p w14:paraId="615A4D78" w14:textId="61FE5631" w:rsidR="00AC505D" w:rsidRPr="00567723" w:rsidRDefault="00AC505D" w:rsidP="00567723">
      <w:pPr>
        <w:ind w:firstLineChars="200" w:firstLine="420"/>
        <w:rPr>
          <w:rFonts w:ascii="宋体" w:eastAsia="宋体" w:hAnsi="宋体" w:hint="eastAsia"/>
        </w:rPr>
      </w:pPr>
      <w:r w:rsidRPr="00567723">
        <w:rPr>
          <w:rFonts w:ascii="宋体" w:eastAsia="宋体" w:hAnsi="宋体" w:hint="eastAsia"/>
        </w:rPr>
        <w:t>5月21日，2025款东风奕派eπ007上市。售价11.59-14.99万元。</w:t>
      </w:r>
      <w:r w:rsidR="00C86A14" w:rsidRPr="00567723">
        <w:rPr>
          <w:rFonts w:ascii="宋体" w:eastAsia="宋体" w:hAnsi="宋体" w:hint="eastAsia"/>
        </w:rPr>
        <w:t>配备超20项驾驶辅助功能，领航版车型可支持高速NOA导航辅助驾驶、记忆泊车辅助LAPA等功能。</w:t>
      </w:r>
    </w:p>
    <w:p w14:paraId="6F639BAE" w14:textId="4DE33595" w:rsidR="00AC505D" w:rsidRDefault="00AC505D" w:rsidP="00AC505D">
      <w:pPr>
        <w:rPr>
          <w:rFonts w:ascii="宋体" w:eastAsia="宋体" w:hAnsi="宋体" w:hint="eastAsia"/>
        </w:rPr>
      </w:pPr>
      <w:r w:rsidRPr="00567723">
        <w:rPr>
          <w:rFonts w:ascii="宋体" w:eastAsia="宋体" w:hAnsi="宋体"/>
          <w:noProof/>
          <w14:ligatures w14:val="standardContextual"/>
        </w:rPr>
        <w:drawing>
          <wp:inline distT="0" distB="0" distL="0" distR="0" wp14:anchorId="208B7DE2" wp14:editId="33258B2E">
            <wp:extent cx="1800000" cy="841825"/>
            <wp:effectExtent l="0" t="0" r="0" b="0"/>
            <wp:docPr id="1537247533"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47533" name="图片 1" descr="汽车停在路上&#10;&#10;AI 生成的内容可能不正确。"/>
                    <pic:cNvPicPr/>
                  </pic:nvPicPr>
                  <pic:blipFill>
                    <a:blip r:embed="rId14"/>
                    <a:stretch>
                      <a:fillRect/>
                    </a:stretch>
                  </pic:blipFill>
                  <pic:spPr>
                    <a:xfrm>
                      <a:off x="0" y="0"/>
                      <a:ext cx="1800000" cy="841825"/>
                    </a:xfrm>
                    <a:prstGeom prst="rect">
                      <a:avLst/>
                    </a:prstGeom>
                  </pic:spPr>
                </pic:pic>
              </a:graphicData>
            </a:graphic>
          </wp:inline>
        </w:drawing>
      </w:r>
    </w:p>
    <w:p w14:paraId="72E90F6B" w14:textId="77777777" w:rsidR="00567723" w:rsidRPr="00567723" w:rsidRDefault="00567723" w:rsidP="00AC505D">
      <w:pPr>
        <w:rPr>
          <w:rFonts w:ascii="宋体" w:eastAsia="宋体" w:hAnsi="宋体" w:hint="eastAsia"/>
        </w:rPr>
      </w:pPr>
    </w:p>
    <w:p w14:paraId="04BFF20E" w14:textId="575D9E6C" w:rsidR="007B27EE" w:rsidRPr="00567723" w:rsidRDefault="007B27EE">
      <w:pPr>
        <w:pStyle w:val="2"/>
        <w:numPr>
          <w:ilvl w:val="0"/>
          <w:numId w:val="3"/>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深蓝S09正式上市</w:t>
      </w:r>
    </w:p>
    <w:p w14:paraId="4FF09361" w14:textId="53FBA02D" w:rsidR="007B27EE" w:rsidRPr="00567723" w:rsidRDefault="007B27EE" w:rsidP="00567723">
      <w:pPr>
        <w:ind w:firstLineChars="200" w:firstLine="420"/>
        <w:rPr>
          <w:rFonts w:ascii="宋体" w:eastAsia="宋体" w:hAnsi="宋体" w:hint="eastAsia"/>
        </w:rPr>
      </w:pPr>
      <w:r w:rsidRPr="00567723">
        <w:rPr>
          <w:rFonts w:ascii="宋体" w:eastAsia="宋体" w:hAnsi="宋体" w:hint="eastAsia"/>
        </w:rPr>
        <w:t>5月22日，深蓝S09正式上市，共推出5款车型，售价为23.99-27.99万元。</w:t>
      </w:r>
      <w:r w:rsidR="00D1215A" w:rsidRPr="00567723">
        <w:rPr>
          <w:rFonts w:ascii="宋体" w:eastAsia="宋体" w:hAnsi="宋体" w:hint="eastAsia"/>
        </w:rPr>
        <w:t>车机搭载鸿蒙座舱Harmony Space 5。</w:t>
      </w:r>
      <w:r w:rsidR="006A42BC" w:rsidRPr="00567723">
        <w:rPr>
          <w:rFonts w:ascii="宋体" w:eastAsia="宋体" w:hAnsi="宋体" w:hint="eastAsia"/>
        </w:rPr>
        <w:t>搭载40.18kWh磷酸铁锂电池包，SOC30%-80%补能时间15min。</w:t>
      </w:r>
    </w:p>
    <w:p w14:paraId="70D3E337" w14:textId="33C54F45" w:rsidR="00064547" w:rsidRDefault="00064547" w:rsidP="007B27EE">
      <w:pPr>
        <w:rPr>
          <w:rFonts w:ascii="宋体" w:eastAsia="宋体" w:hAnsi="宋体" w:hint="eastAsia"/>
        </w:rPr>
      </w:pPr>
      <w:r w:rsidRPr="00567723">
        <w:rPr>
          <w:rFonts w:ascii="宋体" w:eastAsia="宋体" w:hAnsi="宋体"/>
          <w:noProof/>
          <w14:ligatures w14:val="standardContextual"/>
        </w:rPr>
        <w:drawing>
          <wp:inline distT="0" distB="0" distL="0" distR="0" wp14:anchorId="337EE51B" wp14:editId="7A3A00E8">
            <wp:extent cx="1800000" cy="902990"/>
            <wp:effectExtent l="0" t="0" r="0" b="0"/>
            <wp:docPr id="1545426027"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426027" name="图片 1" descr="汽车停在路上&#10;&#10;AI 生成的内容可能不正确。"/>
                    <pic:cNvPicPr/>
                  </pic:nvPicPr>
                  <pic:blipFill>
                    <a:blip r:embed="rId15"/>
                    <a:stretch>
                      <a:fillRect/>
                    </a:stretch>
                  </pic:blipFill>
                  <pic:spPr>
                    <a:xfrm>
                      <a:off x="0" y="0"/>
                      <a:ext cx="1800000" cy="902990"/>
                    </a:xfrm>
                    <a:prstGeom prst="rect">
                      <a:avLst/>
                    </a:prstGeom>
                  </pic:spPr>
                </pic:pic>
              </a:graphicData>
            </a:graphic>
          </wp:inline>
        </w:drawing>
      </w:r>
    </w:p>
    <w:p w14:paraId="5A6F4E23" w14:textId="77777777" w:rsidR="00567723" w:rsidRPr="00567723" w:rsidRDefault="00567723" w:rsidP="007B27EE">
      <w:pPr>
        <w:rPr>
          <w:rFonts w:ascii="宋体" w:eastAsia="宋体" w:hAnsi="宋体" w:hint="eastAsia"/>
        </w:rPr>
      </w:pPr>
    </w:p>
    <w:p w14:paraId="48D724D1" w14:textId="21604190" w:rsidR="000E4A8B" w:rsidRPr="00567723" w:rsidRDefault="000E4A8B">
      <w:pPr>
        <w:pStyle w:val="2"/>
        <w:numPr>
          <w:ilvl w:val="0"/>
          <w:numId w:val="3"/>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新款凯迪拉克XT4上市</w:t>
      </w:r>
    </w:p>
    <w:p w14:paraId="0DD05689" w14:textId="282ED183" w:rsidR="000E4A8B" w:rsidRPr="00567723" w:rsidRDefault="000E4A8B" w:rsidP="00567723">
      <w:pPr>
        <w:ind w:firstLineChars="200" w:firstLine="420"/>
        <w:rPr>
          <w:rFonts w:ascii="宋体" w:eastAsia="宋体" w:hAnsi="宋体" w:hint="eastAsia"/>
        </w:rPr>
      </w:pPr>
      <w:r w:rsidRPr="00567723">
        <w:rPr>
          <w:rFonts w:ascii="宋体" w:eastAsia="宋体" w:hAnsi="宋体" w:hint="eastAsia"/>
        </w:rPr>
        <w:t>5月25日，上汽通用凯迪拉克品牌旗下——新款凯迪拉克XT4正式上市，新车共推出3款车型，官方指导价为22.97-27.57万元起，全款一口价区间为15.99-18.99万元。</w:t>
      </w:r>
      <w:r w:rsidR="00B64B1D" w:rsidRPr="00567723">
        <w:rPr>
          <w:rFonts w:ascii="宋体" w:eastAsia="宋体" w:hAnsi="宋体" w:hint="eastAsia"/>
        </w:rPr>
        <w:t>配备骁龙8155、方向盘加热、可开启全景天窗等。</w:t>
      </w:r>
      <w:r w:rsidR="00710365" w:rsidRPr="00567723">
        <w:rPr>
          <w:rFonts w:ascii="宋体" w:eastAsia="宋体" w:hAnsi="宋体" w:hint="eastAsia"/>
        </w:rPr>
        <w:t>搭载1.5T，2.0T发动机，匹配9TIP变速箱。</w:t>
      </w:r>
    </w:p>
    <w:p w14:paraId="5A62883F" w14:textId="23320F1F" w:rsidR="00B95134" w:rsidRDefault="00B95134" w:rsidP="000E4A8B">
      <w:pPr>
        <w:rPr>
          <w:rFonts w:ascii="宋体" w:eastAsia="宋体" w:hAnsi="宋体" w:hint="eastAsia"/>
        </w:rPr>
      </w:pPr>
      <w:r w:rsidRPr="00567723">
        <w:rPr>
          <w:rFonts w:ascii="宋体" w:eastAsia="宋体" w:hAnsi="宋体"/>
          <w:noProof/>
          <w14:ligatures w14:val="standardContextual"/>
        </w:rPr>
        <w:lastRenderedPageBreak/>
        <w:drawing>
          <wp:inline distT="0" distB="0" distL="0" distR="0" wp14:anchorId="527AE24A" wp14:editId="628EE26E">
            <wp:extent cx="1800000" cy="926733"/>
            <wp:effectExtent l="0" t="0" r="0" b="6985"/>
            <wp:docPr id="401012194"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012194" name="图片 1" descr="黑色的汽车&#10;&#10;AI 生成的内容可能不正确。"/>
                    <pic:cNvPicPr/>
                  </pic:nvPicPr>
                  <pic:blipFill>
                    <a:blip r:embed="rId16"/>
                    <a:stretch>
                      <a:fillRect/>
                    </a:stretch>
                  </pic:blipFill>
                  <pic:spPr>
                    <a:xfrm>
                      <a:off x="0" y="0"/>
                      <a:ext cx="1800000" cy="926733"/>
                    </a:xfrm>
                    <a:prstGeom prst="rect">
                      <a:avLst/>
                    </a:prstGeom>
                  </pic:spPr>
                </pic:pic>
              </a:graphicData>
            </a:graphic>
          </wp:inline>
        </w:drawing>
      </w:r>
    </w:p>
    <w:p w14:paraId="504F280C" w14:textId="77777777" w:rsidR="00567723" w:rsidRPr="00567723" w:rsidRDefault="00567723" w:rsidP="000E4A8B">
      <w:pPr>
        <w:rPr>
          <w:rFonts w:ascii="宋体" w:eastAsia="宋体" w:hAnsi="宋体" w:hint="eastAsia"/>
        </w:rPr>
      </w:pPr>
    </w:p>
    <w:p w14:paraId="46CE5EA8" w14:textId="5A0B2A29" w:rsidR="00B9122B" w:rsidRPr="00567723" w:rsidRDefault="00B9122B">
      <w:pPr>
        <w:pStyle w:val="2"/>
        <w:numPr>
          <w:ilvl w:val="0"/>
          <w:numId w:val="3"/>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新款蔚来ET5上市</w:t>
      </w:r>
    </w:p>
    <w:p w14:paraId="0C85DB92" w14:textId="388C6D68" w:rsidR="00B9122B" w:rsidRPr="00567723" w:rsidRDefault="00B9122B" w:rsidP="00567723">
      <w:pPr>
        <w:ind w:firstLineChars="200" w:firstLine="420"/>
        <w:rPr>
          <w:rFonts w:ascii="宋体" w:eastAsia="宋体" w:hAnsi="宋体" w:hint="eastAsia"/>
        </w:rPr>
      </w:pPr>
      <w:r w:rsidRPr="00567723">
        <w:rPr>
          <w:rFonts w:ascii="宋体" w:eastAsia="宋体" w:hAnsi="宋体" w:hint="eastAsia"/>
        </w:rPr>
        <w:t>5月25日，新款蔚来ET5上市，新车售价为29.8万元起。新车采用更加硬朗的线条、更犀利的日行灯、方形的前包围导流口。新车采用15.6英寸横屏、全新方向盘。新车配备骁龙8295、神玑芯片、50W双无线充电、CDC动态悬架阻尼控制等。搭载纯电动力，CLTC综合续航里程达585km，740km。</w:t>
      </w:r>
    </w:p>
    <w:p w14:paraId="12B34D2E" w14:textId="7650FC1A" w:rsidR="00B9122B" w:rsidRDefault="0049725F" w:rsidP="00B9122B">
      <w:pPr>
        <w:rPr>
          <w:rFonts w:ascii="宋体" w:eastAsia="宋体" w:hAnsi="宋体" w:hint="eastAsia"/>
        </w:rPr>
      </w:pPr>
      <w:r w:rsidRPr="00567723">
        <w:rPr>
          <w:rFonts w:ascii="宋体" w:eastAsia="宋体" w:hAnsi="宋体"/>
          <w:noProof/>
          <w14:ligatures w14:val="standardContextual"/>
        </w:rPr>
        <w:drawing>
          <wp:inline distT="0" distB="0" distL="0" distR="0" wp14:anchorId="1BE4728D" wp14:editId="79EF1F22">
            <wp:extent cx="1800000" cy="908852"/>
            <wp:effectExtent l="0" t="0" r="0" b="5715"/>
            <wp:docPr id="993491014"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91014" name="图片 1" descr="银色的汽车&#10;&#10;AI 生成的内容可能不正确。"/>
                    <pic:cNvPicPr/>
                  </pic:nvPicPr>
                  <pic:blipFill>
                    <a:blip r:embed="rId17"/>
                    <a:stretch>
                      <a:fillRect/>
                    </a:stretch>
                  </pic:blipFill>
                  <pic:spPr>
                    <a:xfrm>
                      <a:off x="0" y="0"/>
                      <a:ext cx="1800000" cy="908852"/>
                    </a:xfrm>
                    <a:prstGeom prst="rect">
                      <a:avLst/>
                    </a:prstGeom>
                  </pic:spPr>
                </pic:pic>
              </a:graphicData>
            </a:graphic>
          </wp:inline>
        </w:drawing>
      </w:r>
    </w:p>
    <w:p w14:paraId="09A79429" w14:textId="77777777" w:rsidR="00567723" w:rsidRPr="00567723" w:rsidRDefault="00567723" w:rsidP="00B9122B">
      <w:pPr>
        <w:rPr>
          <w:rFonts w:ascii="宋体" w:eastAsia="宋体" w:hAnsi="宋体" w:hint="eastAsia"/>
        </w:rPr>
      </w:pPr>
    </w:p>
    <w:p w14:paraId="21F097E6" w14:textId="402E2F03" w:rsidR="00161987" w:rsidRPr="00567723" w:rsidRDefault="00161987">
      <w:pPr>
        <w:pStyle w:val="2"/>
        <w:numPr>
          <w:ilvl w:val="0"/>
          <w:numId w:val="3"/>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新款蔚来ET5T上市</w:t>
      </w:r>
    </w:p>
    <w:p w14:paraId="2FF80C09" w14:textId="4BC14667" w:rsidR="00161987" w:rsidRPr="00567723" w:rsidRDefault="00161987" w:rsidP="00567723">
      <w:pPr>
        <w:ind w:firstLineChars="200" w:firstLine="420"/>
        <w:rPr>
          <w:rFonts w:ascii="宋体" w:eastAsia="宋体" w:hAnsi="宋体" w:hint="eastAsia"/>
        </w:rPr>
      </w:pPr>
      <w:r w:rsidRPr="00567723">
        <w:rPr>
          <w:rFonts w:ascii="宋体" w:eastAsia="宋体" w:hAnsi="宋体" w:hint="eastAsia"/>
        </w:rPr>
        <w:t>5月25日，新款蔚来ET5T上市，新车售价为29.8万元起。新车采用更加硬朗的线条、更犀利的日行灯、方形的前包围导流口。采用15.6英寸横屏、全新方向盘。配备骁龙8295、神玑芯片、50W双无线充电、CDC动态悬架阻尼控制等。搭载纯电动力，CLTC综合续航里程达550km，710km。</w:t>
      </w:r>
    </w:p>
    <w:p w14:paraId="4DCAD922" w14:textId="2235E0C2" w:rsidR="004F6413" w:rsidRDefault="004F6413" w:rsidP="00161987">
      <w:pPr>
        <w:rPr>
          <w:rFonts w:ascii="宋体" w:eastAsia="宋体" w:hAnsi="宋体" w:hint="eastAsia"/>
        </w:rPr>
      </w:pPr>
      <w:r w:rsidRPr="00567723">
        <w:rPr>
          <w:rFonts w:ascii="宋体" w:eastAsia="宋体" w:hAnsi="宋体"/>
          <w:noProof/>
          <w14:ligatures w14:val="standardContextual"/>
        </w:rPr>
        <w:drawing>
          <wp:inline distT="0" distB="0" distL="0" distR="0" wp14:anchorId="07FC39D0" wp14:editId="472EBD78">
            <wp:extent cx="1800000" cy="930000"/>
            <wp:effectExtent l="0" t="0" r="0" b="3810"/>
            <wp:docPr id="1270533005"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533005" name="图片 1" descr="汽车停在路上&#10;&#10;AI 生成的内容可能不正确。"/>
                    <pic:cNvPicPr/>
                  </pic:nvPicPr>
                  <pic:blipFill>
                    <a:blip r:embed="rId18"/>
                    <a:stretch>
                      <a:fillRect/>
                    </a:stretch>
                  </pic:blipFill>
                  <pic:spPr>
                    <a:xfrm>
                      <a:off x="0" y="0"/>
                      <a:ext cx="1800000" cy="930000"/>
                    </a:xfrm>
                    <a:prstGeom prst="rect">
                      <a:avLst/>
                    </a:prstGeom>
                  </pic:spPr>
                </pic:pic>
              </a:graphicData>
            </a:graphic>
          </wp:inline>
        </w:drawing>
      </w:r>
    </w:p>
    <w:p w14:paraId="70D3FDE0" w14:textId="77777777" w:rsidR="00567723" w:rsidRPr="00567723" w:rsidRDefault="00567723" w:rsidP="00161987">
      <w:pPr>
        <w:rPr>
          <w:rFonts w:ascii="宋体" w:eastAsia="宋体" w:hAnsi="宋体" w:hint="eastAsia"/>
        </w:rPr>
      </w:pPr>
    </w:p>
    <w:p w14:paraId="08527C17" w14:textId="0512165D" w:rsidR="00131BD8" w:rsidRPr="00567723" w:rsidRDefault="001641B0">
      <w:pPr>
        <w:pStyle w:val="2"/>
        <w:numPr>
          <w:ilvl w:val="0"/>
          <w:numId w:val="3"/>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全新蓝山焕新版上市</w:t>
      </w:r>
    </w:p>
    <w:p w14:paraId="6608AC0D" w14:textId="7F3B921E" w:rsidR="001641B0" w:rsidRPr="00567723" w:rsidRDefault="00514B10" w:rsidP="00567723">
      <w:pPr>
        <w:ind w:firstLineChars="200" w:firstLine="420"/>
        <w:rPr>
          <w:rFonts w:ascii="宋体" w:eastAsia="宋体" w:hAnsi="宋体" w:hint="eastAsia"/>
        </w:rPr>
      </w:pPr>
      <w:r w:rsidRPr="00567723">
        <w:rPr>
          <w:rFonts w:ascii="宋体" w:eastAsia="宋体" w:hAnsi="宋体" w:hint="eastAsia"/>
        </w:rPr>
        <w:t>全新蓝山焕新款正式上市，共推出三款车型，全新蓝山焕新款MAX版、全新蓝山焕新款Ultra版、全新蓝山焕新款Ultra黑武士版售价分别为29.98万元、32.68万元、32.68万元。</w:t>
      </w:r>
      <w:r w:rsidR="00EC50D3" w:rsidRPr="00567723">
        <w:rPr>
          <w:rFonts w:ascii="宋体" w:eastAsia="宋体" w:hAnsi="宋体" w:hint="eastAsia"/>
        </w:rPr>
        <w:t>全系标配Coffee Pilot Ultra，支持全场景领航辅助和智能泊车辅助。</w:t>
      </w:r>
    </w:p>
    <w:p w14:paraId="1DADA852" w14:textId="434D37FA" w:rsidR="00A463CD" w:rsidRDefault="006C365E" w:rsidP="00A463CD">
      <w:pPr>
        <w:rPr>
          <w:rFonts w:ascii="宋体" w:eastAsia="宋体" w:hAnsi="宋体" w:hint="eastAsia"/>
        </w:rPr>
      </w:pPr>
      <w:r w:rsidRPr="00567723">
        <w:rPr>
          <w:rFonts w:ascii="宋体" w:eastAsia="宋体" w:hAnsi="宋体"/>
          <w:noProof/>
          <w14:ligatures w14:val="standardContextual"/>
        </w:rPr>
        <w:drawing>
          <wp:inline distT="0" distB="0" distL="0" distR="0" wp14:anchorId="6710A76C" wp14:editId="61FAD31E">
            <wp:extent cx="1800000" cy="1042718"/>
            <wp:effectExtent l="0" t="0" r="0" b="5080"/>
            <wp:docPr id="404158950" name="图片 1" descr="草地上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158950" name="图片 1" descr="草地上的汽车&#10;&#10;AI 生成的内容可能不正确。"/>
                    <pic:cNvPicPr/>
                  </pic:nvPicPr>
                  <pic:blipFill>
                    <a:blip r:embed="rId19"/>
                    <a:stretch>
                      <a:fillRect/>
                    </a:stretch>
                  </pic:blipFill>
                  <pic:spPr>
                    <a:xfrm>
                      <a:off x="0" y="0"/>
                      <a:ext cx="1800000" cy="1042718"/>
                    </a:xfrm>
                    <a:prstGeom prst="rect">
                      <a:avLst/>
                    </a:prstGeom>
                  </pic:spPr>
                </pic:pic>
              </a:graphicData>
            </a:graphic>
          </wp:inline>
        </w:drawing>
      </w:r>
    </w:p>
    <w:p w14:paraId="339573B4" w14:textId="77777777" w:rsidR="00567723" w:rsidRPr="00567723" w:rsidRDefault="00567723" w:rsidP="00A463CD">
      <w:pPr>
        <w:rPr>
          <w:rFonts w:ascii="宋体" w:eastAsia="宋体" w:hAnsi="宋体" w:hint="eastAsia"/>
        </w:rPr>
      </w:pPr>
    </w:p>
    <w:p w14:paraId="1D8E418B" w14:textId="5F6F23E5" w:rsidR="00131BD8" w:rsidRPr="00567723" w:rsidRDefault="00131BD8">
      <w:pPr>
        <w:pStyle w:val="1"/>
        <w:numPr>
          <w:ilvl w:val="0"/>
          <w:numId w:val="1"/>
        </w:numPr>
        <w:spacing w:before="0" w:after="0" w:line="240" w:lineRule="auto"/>
        <w:ind w:left="0" w:firstLine="6"/>
        <w:rPr>
          <w:rFonts w:ascii="宋体" w:eastAsia="宋体" w:hAnsi="宋体" w:hint="eastAsia"/>
        </w:rPr>
      </w:pPr>
      <w:r w:rsidRPr="00567723">
        <w:rPr>
          <w:rFonts w:ascii="宋体" w:eastAsia="宋体" w:hAnsi="宋体" w:hint="eastAsia"/>
        </w:rPr>
        <w:t>宏观经济与政策</w:t>
      </w:r>
    </w:p>
    <w:p w14:paraId="177A2492" w14:textId="544A9E12" w:rsidR="00E446F8" w:rsidRPr="00567723" w:rsidRDefault="00E446F8">
      <w:pPr>
        <w:pStyle w:val="2"/>
        <w:numPr>
          <w:ilvl w:val="0"/>
          <w:numId w:val="4"/>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两部门：进口汽车、摩托车“两证合一”改革试点扩大至黄埔海关</w:t>
      </w:r>
    </w:p>
    <w:p w14:paraId="0FF15CA8" w14:textId="14C9D240" w:rsidR="00567723" w:rsidRPr="00567723" w:rsidRDefault="00E446F8" w:rsidP="00D76B23">
      <w:pPr>
        <w:ind w:firstLineChars="200" w:firstLine="420"/>
        <w:rPr>
          <w:rFonts w:ascii="宋体" w:eastAsia="宋体" w:hAnsi="宋体" w:hint="eastAsia"/>
        </w:rPr>
      </w:pPr>
      <w:r w:rsidRPr="00567723">
        <w:rPr>
          <w:rFonts w:ascii="宋体" w:eastAsia="宋体" w:hAnsi="宋体" w:hint="eastAsia"/>
        </w:rPr>
        <w:t>近日，海关总署、公安部公告，决定将《货物进口证明书（汽车、摩托车）》和《进口机动车辆随车检验单》“两证合一”改革试点范围扩大至黄埔海关。</w:t>
      </w:r>
    </w:p>
    <w:p w14:paraId="4C3B77F6" w14:textId="19F1763C" w:rsidR="00915EB4" w:rsidRPr="00567723" w:rsidRDefault="00915EB4">
      <w:pPr>
        <w:pStyle w:val="2"/>
        <w:numPr>
          <w:ilvl w:val="0"/>
          <w:numId w:val="4"/>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lastRenderedPageBreak/>
        <w:t>财政部：前4个月全国一般公共预算收入80,616亿元</w:t>
      </w:r>
    </w:p>
    <w:p w14:paraId="56EC825C" w14:textId="251E68FC" w:rsidR="00915EB4" w:rsidRDefault="00915EB4" w:rsidP="00567723">
      <w:pPr>
        <w:ind w:firstLineChars="200" w:firstLine="420"/>
        <w:rPr>
          <w:rFonts w:ascii="宋体" w:eastAsia="宋体" w:hAnsi="宋体" w:hint="eastAsia"/>
        </w:rPr>
      </w:pPr>
      <w:r w:rsidRPr="00567723">
        <w:rPr>
          <w:rFonts w:ascii="宋体" w:eastAsia="宋体" w:hAnsi="宋体" w:hint="eastAsia"/>
        </w:rPr>
        <w:t>5月20日，财政部发布数据显示，1-4月，全国一般公共预算收入80,616亿元，同比下降0.4%。其中，全国税收收入65,556亿元，同比下降2.1%；非税收入15,060亿元，同比增长7.7%。1-4月，全国一般公共预算支出93,581亿元，同比增长4.6%。</w:t>
      </w:r>
    </w:p>
    <w:p w14:paraId="73A94534" w14:textId="77777777" w:rsidR="00567723" w:rsidRPr="00567723" w:rsidRDefault="00567723" w:rsidP="00567723">
      <w:pPr>
        <w:ind w:firstLineChars="200" w:firstLine="420"/>
        <w:rPr>
          <w:rFonts w:ascii="宋体" w:eastAsia="宋体" w:hAnsi="宋体" w:hint="eastAsia"/>
        </w:rPr>
      </w:pPr>
    </w:p>
    <w:p w14:paraId="7C5B9A96" w14:textId="11539978" w:rsidR="00AC6248" w:rsidRPr="00567723" w:rsidRDefault="00AC6248">
      <w:pPr>
        <w:pStyle w:val="2"/>
        <w:numPr>
          <w:ilvl w:val="0"/>
          <w:numId w:val="4"/>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商务部：推动汽车、家电、家装等更多外贸企业加入“以旧换新”</w:t>
      </w:r>
    </w:p>
    <w:p w14:paraId="7564B7F9" w14:textId="0E3A1546" w:rsidR="00AC6248" w:rsidRDefault="00AC6248" w:rsidP="00567723">
      <w:pPr>
        <w:ind w:firstLineChars="200" w:firstLine="420"/>
        <w:rPr>
          <w:rFonts w:ascii="宋体" w:eastAsia="宋体" w:hAnsi="宋体" w:hint="eastAsia"/>
        </w:rPr>
      </w:pPr>
      <w:r w:rsidRPr="00567723">
        <w:rPr>
          <w:rFonts w:ascii="宋体" w:eastAsia="宋体" w:hAnsi="宋体" w:hint="eastAsia"/>
        </w:rPr>
        <w:t>5月22日，商务部新闻发言人何咏前介绍，商务部将加快推进内外贸一体化，帮扶企业有效应对外部冲击。积极帮助外贸企业拓内销，扎实推动各项政策惠及更广大外贸企业。办好外贸优品中华行，组织协会、商超、电商平台与外贸企业对接采购，推动汽车、家电、家装等更多外贸企业加入“以旧换新”。</w:t>
      </w:r>
    </w:p>
    <w:p w14:paraId="46CCC22D" w14:textId="77777777" w:rsidR="00567723" w:rsidRPr="00567723" w:rsidRDefault="00567723" w:rsidP="00567723">
      <w:pPr>
        <w:ind w:firstLineChars="200" w:firstLine="420"/>
        <w:rPr>
          <w:rFonts w:ascii="宋体" w:eastAsia="宋体" w:hAnsi="宋体" w:hint="eastAsia"/>
        </w:rPr>
      </w:pPr>
    </w:p>
    <w:p w14:paraId="29F17392" w14:textId="2993DAB8" w:rsidR="00A463CD" w:rsidRPr="00567723" w:rsidRDefault="007D2930">
      <w:pPr>
        <w:pStyle w:val="2"/>
        <w:numPr>
          <w:ilvl w:val="0"/>
          <w:numId w:val="4"/>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住建部：因地制宜配建和完善停车、充电等市政配套设施</w:t>
      </w:r>
    </w:p>
    <w:p w14:paraId="0ED3BA9A" w14:textId="13372F24" w:rsidR="007D2930" w:rsidRDefault="007D2930" w:rsidP="00567723">
      <w:pPr>
        <w:ind w:firstLineChars="200" w:firstLine="420"/>
        <w:rPr>
          <w:rFonts w:ascii="宋体" w:eastAsia="宋体" w:hAnsi="宋体" w:hint="eastAsia"/>
        </w:rPr>
      </w:pPr>
      <w:r w:rsidRPr="00567723">
        <w:rPr>
          <w:rFonts w:ascii="宋体" w:eastAsia="宋体" w:hAnsi="宋体" w:hint="eastAsia"/>
        </w:rPr>
        <w:t>5月20日，住房和城乡建设部副部长秦海翔在新闻发布会上表示，《关于持续推进城市更新行动的意见》将推进城镇老旧小区整治改造、开展完整社区建设作为持续推进城市更新行动的重要任务。因地制宜配建和完善社区养老、托育等“一老一小”公共服务设施以及停车、充电等市政配套设施。</w:t>
      </w:r>
    </w:p>
    <w:p w14:paraId="5C80CD6C" w14:textId="77777777" w:rsidR="00567723" w:rsidRPr="00567723" w:rsidRDefault="00567723" w:rsidP="00567723">
      <w:pPr>
        <w:ind w:firstLineChars="200" w:firstLine="420"/>
        <w:rPr>
          <w:rFonts w:ascii="宋体" w:eastAsia="宋体" w:hAnsi="宋体" w:hint="eastAsia"/>
        </w:rPr>
      </w:pPr>
    </w:p>
    <w:p w14:paraId="2A018853" w14:textId="7B358123" w:rsidR="00E63677" w:rsidRPr="00567723" w:rsidRDefault="00E63677">
      <w:pPr>
        <w:pStyle w:val="2"/>
        <w:numPr>
          <w:ilvl w:val="0"/>
          <w:numId w:val="4"/>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欧盟对华新充气橡胶轮胎发起反倾销调查</w:t>
      </w:r>
    </w:p>
    <w:p w14:paraId="210D6616" w14:textId="5B3D87ED" w:rsidR="00E63677" w:rsidRDefault="00E63677" w:rsidP="00567723">
      <w:pPr>
        <w:ind w:firstLineChars="200" w:firstLine="420"/>
        <w:rPr>
          <w:rFonts w:ascii="宋体" w:eastAsia="宋体" w:hAnsi="宋体" w:hint="eastAsia"/>
        </w:rPr>
      </w:pPr>
      <w:r w:rsidRPr="00567723">
        <w:rPr>
          <w:rFonts w:ascii="宋体" w:eastAsia="宋体" w:hAnsi="宋体" w:hint="eastAsia"/>
        </w:rPr>
        <w:t>5月21日，欧盟委员会发布公告，应the Coalition Against Unfair Tyre Imports于2025年4月7日提出的申请，对原产于中国的、用于乘用车和轻型卡/客车的新充气橡胶轮胎发起反倾销调查。</w:t>
      </w:r>
    </w:p>
    <w:p w14:paraId="7345D836" w14:textId="77777777" w:rsidR="00567723" w:rsidRPr="00567723" w:rsidRDefault="00567723" w:rsidP="00567723">
      <w:pPr>
        <w:ind w:firstLineChars="200" w:firstLine="420"/>
        <w:rPr>
          <w:rFonts w:ascii="宋体" w:eastAsia="宋体" w:hAnsi="宋体" w:hint="eastAsia"/>
        </w:rPr>
      </w:pPr>
    </w:p>
    <w:p w14:paraId="17929813" w14:textId="2230177B" w:rsidR="00A463CD" w:rsidRPr="00567723" w:rsidRDefault="00F5661C">
      <w:pPr>
        <w:pStyle w:val="2"/>
        <w:numPr>
          <w:ilvl w:val="0"/>
          <w:numId w:val="4"/>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北京拟修订停车场运营服务规范 公共停车场充电设施拟不低于10%</w:t>
      </w:r>
    </w:p>
    <w:p w14:paraId="17D6C070" w14:textId="505C9A56" w:rsidR="00F5661C" w:rsidRDefault="00F5661C" w:rsidP="00567723">
      <w:pPr>
        <w:ind w:firstLineChars="200" w:firstLine="420"/>
        <w:rPr>
          <w:rFonts w:ascii="宋体" w:eastAsia="宋体" w:hAnsi="宋体" w:hint="eastAsia"/>
        </w:rPr>
      </w:pPr>
      <w:r w:rsidRPr="00567723">
        <w:rPr>
          <w:rFonts w:ascii="宋体" w:eastAsia="宋体" w:hAnsi="宋体" w:hint="eastAsia"/>
        </w:rPr>
        <w:t>近日，北京市地方标准《停车场（库）运营服务规范》公开征求意见。具备电源条件的既有公共停车场、P+R停车场应按照不低于10%的比例配建公用充电设施。停车场对外服务的电动汽车充电基础设施，宜针对不同服务对象设置不同比例的超级快速、快速充电设施。</w:t>
      </w:r>
    </w:p>
    <w:p w14:paraId="4E601385" w14:textId="77777777" w:rsidR="00567723" w:rsidRPr="00567723" w:rsidRDefault="00567723" w:rsidP="00567723">
      <w:pPr>
        <w:ind w:firstLineChars="200" w:firstLine="420"/>
        <w:rPr>
          <w:rFonts w:ascii="宋体" w:eastAsia="宋体" w:hAnsi="宋体" w:hint="eastAsia"/>
        </w:rPr>
      </w:pPr>
    </w:p>
    <w:p w14:paraId="246D2F14" w14:textId="1362DBD4" w:rsidR="0017273B" w:rsidRPr="00567723" w:rsidRDefault="0017273B">
      <w:pPr>
        <w:pStyle w:val="2"/>
        <w:numPr>
          <w:ilvl w:val="0"/>
          <w:numId w:val="4"/>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北京5月26日分配11.84万个家庭新能源车指标，34万家庭申请</w:t>
      </w:r>
    </w:p>
    <w:p w14:paraId="309A5976" w14:textId="7E72C8D9" w:rsidR="0017273B" w:rsidRDefault="0017273B" w:rsidP="00567723">
      <w:pPr>
        <w:ind w:firstLineChars="200" w:firstLine="420"/>
        <w:rPr>
          <w:rFonts w:ascii="宋体" w:eastAsia="宋体" w:hAnsi="宋体" w:hint="eastAsia"/>
        </w:rPr>
      </w:pPr>
      <w:r w:rsidRPr="00567723">
        <w:rPr>
          <w:rFonts w:ascii="宋体" w:eastAsia="宋体" w:hAnsi="宋体" w:hint="eastAsia"/>
        </w:rPr>
        <w:t>5月25日，北京市交通委员会宣布，将于5月26日分配今年11.84万个家庭新能源小客车指标，</w:t>
      </w:r>
      <w:r w:rsidR="00F80994" w:rsidRPr="00567723">
        <w:rPr>
          <w:rFonts w:ascii="宋体" w:eastAsia="宋体" w:hAnsi="宋体" w:hint="eastAsia"/>
        </w:rPr>
        <w:t>截至3月8日24时，家庭新能源小客车指标申请共计340172个有效编码</w:t>
      </w:r>
      <w:r w:rsidR="00233E69" w:rsidRPr="00567723">
        <w:rPr>
          <w:rFonts w:ascii="宋体" w:eastAsia="宋体" w:hAnsi="宋体" w:hint="eastAsia"/>
        </w:rPr>
        <w:t>。</w:t>
      </w:r>
    </w:p>
    <w:p w14:paraId="78F8F980" w14:textId="77777777" w:rsidR="00567723" w:rsidRPr="00567723" w:rsidRDefault="00567723" w:rsidP="00567723">
      <w:pPr>
        <w:ind w:firstLineChars="200" w:firstLine="420"/>
        <w:rPr>
          <w:rFonts w:ascii="宋体" w:eastAsia="宋体" w:hAnsi="宋体" w:hint="eastAsia"/>
        </w:rPr>
      </w:pPr>
    </w:p>
    <w:p w14:paraId="707E0886" w14:textId="4C2AE3AD" w:rsidR="002C6148" w:rsidRPr="00567723" w:rsidRDefault="002C6148">
      <w:pPr>
        <w:pStyle w:val="2"/>
        <w:numPr>
          <w:ilvl w:val="0"/>
          <w:numId w:val="4"/>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长春：争取现代商贸流通体系、零售业创新提升和汽车流通消费改革三项国家级试点</w:t>
      </w:r>
    </w:p>
    <w:p w14:paraId="67116C41" w14:textId="0C8B94A3" w:rsidR="002C6148" w:rsidRDefault="002C6148" w:rsidP="00567723">
      <w:pPr>
        <w:ind w:firstLineChars="200" w:firstLine="420"/>
        <w:rPr>
          <w:rFonts w:ascii="宋体" w:eastAsia="宋体" w:hAnsi="宋体" w:hint="eastAsia"/>
        </w:rPr>
      </w:pPr>
      <w:r w:rsidRPr="00567723">
        <w:rPr>
          <w:rFonts w:ascii="宋体" w:eastAsia="宋体" w:hAnsi="宋体" w:hint="eastAsia"/>
        </w:rPr>
        <w:t>5月22日，《长春市提振消费专项行动实施方案（征求意见稿）》公开征求意见。其中提到，完善城乡消费设施。高标准编制全市商业网点空间布局专项规划，争取现代商贸流通体系、零售业创新提升和汽车流通消费改革三项国家级试点。</w:t>
      </w:r>
    </w:p>
    <w:p w14:paraId="4E986697" w14:textId="77777777" w:rsidR="00567723" w:rsidRPr="00567723" w:rsidRDefault="00567723" w:rsidP="00567723">
      <w:pPr>
        <w:ind w:firstLineChars="200" w:firstLine="420"/>
        <w:rPr>
          <w:rFonts w:ascii="宋体" w:eastAsia="宋体" w:hAnsi="宋体" w:hint="eastAsia"/>
        </w:rPr>
      </w:pPr>
    </w:p>
    <w:p w14:paraId="2957DF6C" w14:textId="41F50999" w:rsidR="0009778D" w:rsidRPr="00567723" w:rsidRDefault="0009778D">
      <w:pPr>
        <w:pStyle w:val="2"/>
        <w:numPr>
          <w:ilvl w:val="0"/>
          <w:numId w:val="4"/>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上海市提振消费专项行动方案：落实好国家汽车报废更新补贴政策</w:t>
      </w:r>
    </w:p>
    <w:p w14:paraId="3EED0A0D" w14:textId="27E84ACC" w:rsidR="0009778D" w:rsidRDefault="0009778D" w:rsidP="00567723">
      <w:pPr>
        <w:ind w:firstLineChars="200" w:firstLine="420"/>
        <w:rPr>
          <w:rFonts w:ascii="宋体" w:eastAsia="宋体" w:hAnsi="宋体" w:hint="eastAsia"/>
        </w:rPr>
      </w:pPr>
      <w:r w:rsidRPr="00567723">
        <w:rPr>
          <w:rFonts w:ascii="宋体" w:eastAsia="宋体" w:hAnsi="宋体" w:hint="eastAsia"/>
        </w:rPr>
        <w:t>5月21日，据上海市政府官网，上海市人民政府办公厅印发《上海市提振消费专项行动方案》。促进汽车消费，落实好国家汽车报废更新补贴和市汽车置换更新补贴政策。</w:t>
      </w:r>
    </w:p>
    <w:p w14:paraId="0CAA2E06" w14:textId="77777777" w:rsidR="00567723" w:rsidRPr="00567723" w:rsidRDefault="00567723" w:rsidP="00567723">
      <w:pPr>
        <w:ind w:firstLineChars="200" w:firstLine="420"/>
        <w:rPr>
          <w:rFonts w:ascii="宋体" w:eastAsia="宋体" w:hAnsi="宋体" w:hint="eastAsia"/>
        </w:rPr>
      </w:pPr>
    </w:p>
    <w:p w14:paraId="66604E5E" w14:textId="6EB4BB7A" w:rsidR="002A1B2A" w:rsidRPr="00567723" w:rsidRDefault="002A1B2A">
      <w:pPr>
        <w:pStyle w:val="2"/>
        <w:numPr>
          <w:ilvl w:val="0"/>
          <w:numId w:val="4"/>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山西：6月1日起对氢能货车高速公路通行费实施全额补贴</w:t>
      </w:r>
    </w:p>
    <w:p w14:paraId="7444598D" w14:textId="2ECAD5C5" w:rsidR="002A1B2A" w:rsidRDefault="002A1B2A" w:rsidP="00567723">
      <w:pPr>
        <w:ind w:firstLineChars="200" w:firstLine="420"/>
        <w:rPr>
          <w:rFonts w:ascii="宋体" w:eastAsia="宋体" w:hAnsi="宋体" w:hint="eastAsia"/>
        </w:rPr>
      </w:pPr>
      <w:r w:rsidRPr="00567723">
        <w:rPr>
          <w:rFonts w:ascii="宋体" w:eastAsia="宋体" w:hAnsi="宋体" w:hint="eastAsia"/>
        </w:rPr>
        <w:t>山西省发展和改革委员会、省财政厅、省交通运输厅、省行政审批服务管理局近日联合下发《山西省发展和改革委员会等部门关于对通行山西省高速公路的氢能货车实施通行费补</w:t>
      </w:r>
      <w:r w:rsidRPr="00567723">
        <w:rPr>
          <w:rFonts w:ascii="宋体" w:eastAsia="宋体" w:hAnsi="宋体" w:hint="eastAsia"/>
        </w:rPr>
        <w:lastRenderedPageBreak/>
        <w:t>贴的通知（试行）》，决定自2025年6月1日0时至2027年5月31日24时，对氢能货车高速公路通行费实施全额补贴。</w:t>
      </w:r>
    </w:p>
    <w:p w14:paraId="5EE1895A" w14:textId="77777777" w:rsidR="00567723" w:rsidRPr="00567723" w:rsidRDefault="00567723" w:rsidP="00567723">
      <w:pPr>
        <w:ind w:firstLineChars="200" w:firstLine="420"/>
        <w:rPr>
          <w:rFonts w:ascii="宋体" w:eastAsia="宋体" w:hAnsi="宋体" w:hint="eastAsia"/>
        </w:rPr>
      </w:pPr>
    </w:p>
    <w:p w14:paraId="0F4E123C" w14:textId="5AC6A486" w:rsidR="00A463CD" w:rsidRPr="00567723" w:rsidRDefault="00605E6B">
      <w:pPr>
        <w:pStyle w:val="2"/>
        <w:numPr>
          <w:ilvl w:val="0"/>
          <w:numId w:val="4"/>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天津增投8万个摇号指标</w:t>
      </w:r>
    </w:p>
    <w:p w14:paraId="0789A45F" w14:textId="0227E66C" w:rsidR="0053751B" w:rsidRDefault="00DC7443" w:rsidP="00567723">
      <w:pPr>
        <w:ind w:firstLineChars="200" w:firstLine="420"/>
        <w:rPr>
          <w:rFonts w:ascii="宋体" w:eastAsia="宋体" w:hAnsi="宋体" w:hint="eastAsia"/>
        </w:rPr>
      </w:pPr>
      <w:r w:rsidRPr="00567723">
        <w:rPr>
          <w:rFonts w:ascii="宋体" w:eastAsia="宋体" w:hAnsi="宋体" w:hint="eastAsia"/>
        </w:rPr>
        <w:t>5月22日，《天津市进一步优化小客车调控管理的若干措施》发布。天津市将增投小客车个人增量指标，每年增投3万个以摇号方式配置的个人普通车增量指标；针对“久摇不中”的申请人，将每年增投5万个个人普通车指标用于单独实施阶梯摇号。</w:t>
      </w:r>
    </w:p>
    <w:p w14:paraId="6C8D2DE2" w14:textId="77777777" w:rsidR="00567723" w:rsidRPr="00567723" w:rsidRDefault="00567723" w:rsidP="008A4051">
      <w:pPr>
        <w:ind w:firstLineChars="270" w:firstLine="567"/>
        <w:rPr>
          <w:rFonts w:ascii="宋体" w:eastAsia="宋体" w:hAnsi="宋体" w:hint="eastAsia"/>
        </w:rPr>
      </w:pPr>
    </w:p>
    <w:p w14:paraId="58CC3062" w14:textId="20CE8CB4" w:rsidR="0053751B" w:rsidRPr="00567723" w:rsidRDefault="0053751B">
      <w:pPr>
        <w:pStyle w:val="1"/>
        <w:numPr>
          <w:ilvl w:val="0"/>
          <w:numId w:val="1"/>
        </w:numPr>
        <w:spacing w:before="0" w:after="0" w:line="240" w:lineRule="auto"/>
        <w:ind w:left="0" w:firstLine="6"/>
        <w:rPr>
          <w:rFonts w:ascii="宋体" w:eastAsia="宋体" w:hAnsi="宋体" w:hint="eastAsia"/>
        </w:rPr>
      </w:pPr>
      <w:r w:rsidRPr="00567723">
        <w:rPr>
          <w:rFonts w:ascii="宋体" w:eastAsia="宋体" w:hAnsi="宋体" w:hint="eastAsia"/>
        </w:rPr>
        <w:t>新品信息跟踪</w:t>
      </w:r>
    </w:p>
    <w:p w14:paraId="147A2400" w14:textId="03EBB5BA" w:rsidR="00EA6780" w:rsidRPr="00567723" w:rsidRDefault="00EA6780">
      <w:pPr>
        <w:pStyle w:val="2"/>
        <w:numPr>
          <w:ilvl w:val="0"/>
          <w:numId w:val="5"/>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吉利银河旗舰SUV定名“吉利银河M9”</w:t>
      </w:r>
    </w:p>
    <w:p w14:paraId="238973F0" w14:textId="536E6C4A" w:rsidR="00EA6780" w:rsidRPr="00567723" w:rsidRDefault="00EA6780" w:rsidP="00567723">
      <w:pPr>
        <w:ind w:firstLineChars="200" w:firstLine="420"/>
        <w:rPr>
          <w:rFonts w:ascii="宋体" w:eastAsia="宋体" w:hAnsi="宋体" w:hint="eastAsia"/>
        </w:rPr>
      </w:pPr>
      <w:r w:rsidRPr="00567723">
        <w:rPr>
          <w:rFonts w:ascii="宋体" w:eastAsia="宋体" w:hAnsi="宋体" w:hint="eastAsia"/>
        </w:rPr>
        <w:t>5月19日，吉利银河官方宣布，旗下全尺寸旗舰SUV正式定名“吉利银河M9”</w:t>
      </w:r>
      <w:r w:rsidR="00BB16BE" w:rsidRPr="00567723">
        <w:rPr>
          <w:rFonts w:ascii="宋体" w:eastAsia="宋体" w:hAnsi="宋体" w:hint="eastAsia"/>
        </w:rPr>
        <w:t>，5月22日正式亮相。</w:t>
      </w:r>
      <w:r w:rsidR="00FA1C86" w:rsidRPr="00567723">
        <w:rPr>
          <w:rFonts w:ascii="宋体" w:eastAsia="宋体" w:hAnsi="宋体" w:hint="eastAsia"/>
        </w:rPr>
        <w:t>定位插电式混动全尺寸SUV。</w:t>
      </w:r>
      <w:r w:rsidR="00AD776B" w:rsidRPr="00567723">
        <w:rPr>
          <w:rFonts w:ascii="宋体" w:eastAsia="宋体" w:hAnsi="宋体" w:hint="eastAsia"/>
        </w:rPr>
        <w:t>银河M9千里浩瀚H5智能安全辅助驾驶系统，支持全国都能开的无图NOA领航辅助。</w:t>
      </w:r>
      <w:r w:rsidR="00102E13" w:rsidRPr="00567723">
        <w:rPr>
          <w:rFonts w:ascii="宋体" w:eastAsia="宋体" w:hAnsi="宋体" w:hint="eastAsia"/>
        </w:rPr>
        <w:t>百公里亏电油耗4.8L，综合续航里程超1500km。</w:t>
      </w:r>
    </w:p>
    <w:p w14:paraId="59539D8F" w14:textId="0F3FDB09" w:rsidR="00B96509" w:rsidRDefault="00B96509" w:rsidP="00EA6780">
      <w:pPr>
        <w:rPr>
          <w:rFonts w:ascii="宋体" w:eastAsia="宋体" w:hAnsi="宋体" w:hint="eastAsia"/>
        </w:rPr>
      </w:pPr>
      <w:r w:rsidRPr="00567723">
        <w:rPr>
          <w:rFonts w:ascii="宋体" w:eastAsia="宋体" w:hAnsi="宋体"/>
          <w:noProof/>
          <w14:ligatures w14:val="standardContextual"/>
        </w:rPr>
        <w:drawing>
          <wp:inline distT="0" distB="0" distL="0" distR="0" wp14:anchorId="1FC2930E" wp14:editId="176D88E3">
            <wp:extent cx="1800000" cy="921468"/>
            <wp:effectExtent l="0" t="0" r="0" b="0"/>
            <wp:docPr id="2146020009"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020009" name="图片 1" descr="汽车停在路上&#10;&#10;AI 生成的内容可能不正确。"/>
                    <pic:cNvPicPr/>
                  </pic:nvPicPr>
                  <pic:blipFill>
                    <a:blip r:embed="rId20"/>
                    <a:stretch>
                      <a:fillRect/>
                    </a:stretch>
                  </pic:blipFill>
                  <pic:spPr>
                    <a:xfrm>
                      <a:off x="0" y="0"/>
                      <a:ext cx="1800000" cy="921468"/>
                    </a:xfrm>
                    <a:prstGeom prst="rect">
                      <a:avLst/>
                    </a:prstGeom>
                  </pic:spPr>
                </pic:pic>
              </a:graphicData>
            </a:graphic>
          </wp:inline>
        </w:drawing>
      </w:r>
    </w:p>
    <w:p w14:paraId="29333EC1" w14:textId="77777777" w:rsidR="00567723" w:rsidRPr="00567723" w:rsidRDefault="00567723" w:rsidP="00EA6780">
      <w:pPr>
        <w:rPr>
          <w:rFonts w:ascii="宋体" w:eastAsia="宋体" w:hAnsi="宋体" w:hint="eastAsia"/>
        </w:rPr>
      </w:pPr>
    </w:p>
    <w:p w14:paraId="39AE7B23" w14:textId="4485454C" w:rsidR="00A302F6" w:rsidRPr="00567723" w:rsidRDefault="00A302F6">
      <w:pPr>
        <w:pStyle w:val="2"/>
        <w:numPr>
          <w:ilvl w:val="0"/>
          <w:numId w:val="5"/>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小米YU7正式发布</w:t>
      </w:r>
    </w:p>
    <w:p w14:paraId="78CCA196" w14:textId="443E737B" w:rsidR="00A302F6" w:rsidRPr="00567723" w:rsidRDefault="00A302F6" w:rsidP="00567723">
      <w:pPr>
        <w:ind w:firstLineChars="200" w:firstLine="420"/>
        <w:rPr>
          <w:rFonts w:ascii="宋体" w:eastAsia="宋体" w:hAnsi="宋体" w:hint="eastAsia"/>
        </w:rPr>
      </w:pPr>
      <w:r w:rsidRPr="00567723">
        <w:rPr>
          <w:rFonts w:ascii="宋体" w:eastAsia="宋体" w:hAnsi="宋体" w:hint="eastAsia"/>
        </w:rPr>
        <w:t>5月22日，小米集团董事长雷军在小米集团15周年战略新品发布会上宣布，小米汽车首款SUV车型——小米YU7正式发布。据雷军介绍，小米YU7长宽高分别为4999/1996/1608（1600）mm，轴距达到3000mm，是一款中大型SUV。</w:t>
      </w:r>
    </w:p>
    <w:p w14:paraId="18BE6A9D" w14:textId="1883B254" w:rsidR="002A3F34" w:rsidRDefault="003F0859" w:rsidP="00A302F6">
      <w:pPr>
        <w:rPr>
          <w:rFonts w:ascii="宋体" w:eastAsia="宋体" w:hAnsi="宋体" w:hint="eastAsia"/>
        </w:rPr>
      </w:pPr>
      <w:r w:rsidRPr="00567723">
        <w:rPr>
          <w:rFonts w:ascii="宋体" w:eastAsia="宋体" w:hAnsi="宋体"/>
          <w:noProof/>
          <w14:ligatures w14:val="standardContextual"/>
        </w:rPr>
        <w:drawing>
          <wp:inline distT="0" distB="0" distL="0" distR="0" wp14:anchorId="0F5D0C7F" wp14:editId="0A702E51">
            <wp:extent cx="1800000" cy="726848"/>
            <wp:effectExtent l="0" t="0" r="0" b="0"/>
            <wp:docPr id="1798191729"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91729" name="图片 1" descr="汽车停在路上&#10;&#10;AI 生成的内容可能不正确。"/>
                    <pic:cNvPicPr/>
                  </pic:nvPicPr>
                  <pic:blipFill>
                    <a:blip r:embed="rId21"/>
                    <a:stretch>
                      <a:fillRect/>
                    </a:stretch>
                  </pic:blipFill>
                  <pic:spPr>
                    <a:xfrm>
                      <a:off x="0" y="0"/>
                      <a:ext cx="1800000" cy="726848"/>
                    </a:xfrm>
                    <a:prstGeom prst="rect">
                      <a:avLst/>
                    </a:prstGeom>
                  </pic:spPr>
                </pic:pic>
              </a:graphicData>
            </a:graphic>
          </wp:inline>
        </w:drawing>
      </w:r>
    </w:p>
    <w:p w14:paraId="3D8BFEE4" w14:textId="77777777" w:rsidR="00567723" w:rsidRPr="00567723" w:rsidRDefault="00567723" w:rsidP="00A302F6">
      <w:pPr>
        <w:rPr>
          <w:rFonts w:ascii="宋体" w:eastAsia="宋体" w:hAnsi="宋体" w:hint="eastAsia"/>
        </w:rPr>
      </w:pPr>
    </w:p>
    <w:p w14:paraId="16D53347" w14:textId="10BB781B" w:rsidR="00131BD8" w:rsidRPr="00567723" w:rsidRDefault="00131BD8">
      <w:pPr>
        <w:pStyle w:val="1"/>
        <w:numPr>
          <w:ilvl w:val="0"/>
          <w:numId w:val="1"/>
        </w:numPr>
        <w:spacing w:before="0" w:after="0" w:line="240" w:lineRule="auto"/>
        <w:ind w:left="0" w:firstLine="6"/>
        <w:rPr>
          <w:rFonts w:ascii="宋体" w:eastAsia="宋体" w:hAnsi="宋体" w:hint="eastAsia"/>
        </w:rPr>
      </w:pPr>
      <w:r w:rsidRPr="00567723">
        <w:rPr>
          <w:rFonts w:ascii="宋体" w:eastAsia="宋体" w:hAnsi="宋体" w:hint="eastAsia"/>
        </w:rPr>
        <w:t>企业信息</w:t>
      </w:r>
    </w:p>
    <w:p w14:paraId="35BE7555" w14:textId="21DD7742" w:rsidR="00131BD8" w:rsidRPr="00567723" w:rsidRDefault="00FD159A">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比亚迪回应腾势、方程豹品牌公关部回归集团：属实</w:t>
      </w:r>
    </w:p>
    <w:p w14:paraId="2E327589" w14:textId="1C299AB8" w:rsidR="00FD159A" w:rsidRDefault="00FD159A" w:rsidP="00D76B23">
      <w:pPr>
        <w:ind w:firstLineChars="200" w:firstLine="420"/>
        <w:rPr>
          <w:rFonts w:ascii="宋体" w:eastAsia="宋体" w:hAnsi="宋体" w:hint="eastAsia"/>
        </w:rPr>
      </w:pPr>
      <w:r w:rsidRPr="00567723">
        <w:rPr>
          <w:rFonts w:ascii="宋体" w:eastAsia="宋体" w:hAnsi="宋体" w:hint="eastAsia"/>
        </w:rPr>
        <w:t>近日有消息称腾势、方程豹品牌公关部回归比亚迪集团，对此，比亚迪方面回应称，属实。</w:t>
      </w:r>
      <w:r w:rsidR="00AE4162" w:rsidRPr="00567723">
        <w:rPr>
          <w:rFonts w:ascii="宋体" w:eastAsia="宋体" w:hAnsi="宋体" w:hint="eastAsia"/>
        </w:rPr>
        <w:t>腾势销售事业部、方程豹销售事业部的品牌部平移至集团品牌公关部下，属于二级部门。</w:t>
      </w:r>
    </w:p>
    <w:p w14:paraId="7842B440" w14:textId="77777777" w:rsidR="00567723" w:rsidRPr="00567723" w:rsidRDefault="00567723" w:rsidP="00567723">
      <w:pPr>
        <w:ind w:firstLineChars="200" w:firstLine="420"/>
        <w:rPr>
          <w:rFonts w:ascii="宋体" w:eastAsia="宋体" w:hAnsi="宋体" w:hint="eastAsia"/>
        </w:rPr>
      </w:pPr>
    </w:p>
    <w:p w14:paraId="424F0A1D" w14:textId="2AC17E0F" w:rsidR="007D6F6C" w:rsidRPr="00567723" w:rsidRDefault="007D6F6C">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比亚迪与神州租车签署战略合作协议</w:t>
      </w:r>
    </w:p>
    <w:p w14:paraId="172E3A3E" w14:textId="32FE51CC" w:rsidR="007D6F6C" w:rsidRDefault="007D6F6C" w:rsidP="00D76B23">
      <w:pPr>
        <w:ind w:firstLineChars="200" w:firstLine="420"/>
        <w:rPr>
          <w:rFonts w:ascii="宋体" w:eastAsia="宋体" w:hAnsi="宋体" w:hint="eastAsia"/>
        </w:rPr>
      </w:pPr>
      <w:r w:rsidRPr="00567723">
        <w:rPr>
          <w:rFonts w:ascii="宋体" w:eastAsia="宋体" w:hAnsi="宋体" w:hint="eastAsia"/>
        </w:rPr>
        <w:t>5月20日，比亚迪与神州租车在深圳比亚迪全球总部签署战略合作协议。双方就2025年暑期车辆采购计划达成合作意向，旨在推动绿色出行与汽车租赁市场可持续发展。双方将在车辆采购与运营、市场营销与品牌联动、车联网技术协同、二手车业务合作以及市场服务等领域展开全方位合作。</w:t>
      </w:r>
    </w:p>
    <w:p w14:paraId="451176AD" w14:textId="77777777" w:rsidR="00567723" w:rsidRPr="00567723" w:rsidRDefault="00567723" w:rsidP="00567723">
      <w:pPr>
        <w:ind w:firstLineChars="200" w:firstLine="420"/>
        <w:rPr>
          <w:rFonts w:ascii="宋体" w:eastAsia="宋体" w:hAnsi="宋体" w:hint="eastAsia"/>
        </w:rPr>
      </w:pPr>
    </w:p>
    <w:p w14:paraId="28066CB2" w14:textId="19111D82" w:rsidR="0060393C" w:rsidRPr="00567723" w:rsidRDefault="0060393C">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比亚迪4月欧洲纯电车销量首次击败特斯拉</w:t>
      </w:r>
    </w:p>
    <w:p w14:paraId="30010C03" w14:textId="7F89A104" w:rsidR="0060393C" w:rsidRDefault="009F591E" w:rsidP="00567723">
      <w:pPr>
        <w:ind w:firstLineChars="200" w:firstLine="420"/>
        <w:rPr>
          <w:rFonts w:ascii="宋体" w:eastAsia="宋体" w:hAnsi="宋体" w:hint="eastAsia"/>
        </w:rPr>
      </w:pPr>
      <w:r w:rsidRPr="00567723">
        <w:rPr>
          <w:rFonts w:ascii="宋体" w:eastAsia="宋体" w:hAnsi="宋体" w:hint="eastAsia"/>
        </w:rPr>
        <w:t>比亚迪在欧洲销售的电动汽车数量首次超过特斯拉。根据市场研究公司Jato Dynamics的数据，比亚迪4月新增电动汽车登记销量7231辆。与去年同期相比，增长了169%，使比</w:t>
      </w:r>
      <w:r w:rsidRPr="00567723">
        <w:rPr>
          <w:rFonts w:ascii="宋体" w:eastAsia="宋体" w:hAnsi="宋体" w:hint="eastAsia"/>
        </w:rPr>
        <w:lastRenderedPageBreak/>
        <w:t>亚迪跻身电动汽车销量前十大品牌之列。特斯拉的登记销量则大跌49%，排名倒退一位。</w:t>
      </w:r>
    </w:p>
    <w:p w14:paraId="634C5BE8" w14:textId="77777777" w:rsidR="00567723" w:rsidRPr="00567723" w:rsidRDefault="00567723" w:rsidP="00567723">
      <w:pPr>
        <w:ind w:firstLineChars="200" w:firstLine="420"/>
        <w:rPr>
          <w:rFonts w:ascii="宋体" w:eastAsia="宋体" w:hAnsi="宋体" w:hint="eastAsia"/>
        </w:rPr>
      </w:pPr>
    </w:p>
    <w:p w14:paraId="279CFB61" w14:textId="035A4473" w:rsidR="001B1643" w:rsidRPr="00567723" w:rsidRDefault="001B1643">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比亚迪将在匈牙利工厂生产海鸥</w:t>
      </w:r>
    </w:p>
    <w:p w14:paraId="65D1E552" w14:textId="6946535A" w:rsidR="001B1643" w:rsidRDefault="00D83FEF" w:rsidP="00567723">
      <w:pPr>
        <w:ind w:firstLineChars="200" w:firstLine="420"/>
        <w:rPr>
          <w:rFonts w:ascii="宋体" w:eastAsia="宋体" w:hAnsi="宋体" w:hint="eastAsia"/>
        </w:rPr>
      </w:pPr>
      <w:r w:rsidRPr="00567723">
        <w:rPr>
          <w:rFonts w:ascii="宋体" w:eastAsia="宋体" w:hAnsi="宋体" w:hint="eastAsia"/>
        </w:rPr>
        <w:t>据英媒 Autocar报道，比亚迪计划于今年年底，在匈牙利南部塞格德的新工厂生产纯电动车海豚 Surf（国内对应海鸥）。这将使比亚迪成为首批在欧洲本土造车的中国车企之一。</w:t>
      </w:r>
    </w:p>
    <w:p w14:paraId="4D4F723F" w14:textId="77777777" w:rsidR="00567723" w:rsidRPr="00567723" w:rsidRDefault="00567723" w:rsidP="00567723">
      <w:pPr>
        <w:ind w:firstLineChars="200" w:firstLine="420"/>
        <w:rPr>
          <w:rFonts w:ascii="宋体" w:eastAsia="宋体" w:hAnsi="宋体" w:hint="eastAsia"/>
        </w:rPr>
      </w:pPr>
    </w:p>
    <w:p w14:paraId="01C2716C" w14:textId="1BFE7579" w:rsidR="00E466E9" w:rsidRPr="00567723" w:rsidRDefault="00E466E9">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比亚迪官宣降价</w:t>
      </w:r>
    </w:p>
    <w:p w14:paraId="2C084743" w14:textId="3A072D50" w:rsidR="00E466E9" w:rsidRPr="00567723" w:rsidRDefault="00F60027" w:rsidP="00567723">
      <w:pPr>
        <w:ind w:firstLineChars="200" w:firstLine="420"/>
        <w:rPr>
          <w:rFonts w:ascii="宋体" w:eastAsia="宋体" w:hAnsi="宋体" w:hint="eastAsia"/>
        </w:rPr>
      </w:pPr>
      <w:r w:rsidRPr="00567723">
        <w:rPr>
          <w:rFonts w:ascii="宋体" w:eastAsia="宋体" w:hAnsi="宋体" w:hint="eastAsia"/>
        </w:rPr>
        <w:t>5月23日，比亚迪汽车官宣，海洋网推出“礼遇一夏，限时一口价”活动。</w:t>
      </w:r>
    </w:p>
    <w:p w14:paraId="759D32E4" w14:textId="73CA9A6F" w:rsidR="00531500" w:rsidRDefault="00531500" w:rsidP="00E466E9">
      <w:pPr>
        <w:rPr>
          <w:rFonts w:ascii="宋体" w:eastAsia="宋体" w:hAnsi="宋体" w:hint="eastAsia"/>
        </w:rPr>
      </w:pPr>
      <w:r w:rsidRPr="00567723">
        <w:rPr>
          <w:rFonts w:ascii="宋体" w:eastAsia="宋体" w:hAnsi="宋体"/>
          <w:noProof/>
        </w:rPr>
        <w:drawing>
          <wp:inline distT="0" distB="0" distL="0" distR="0" wp14:anchorId="15D36FDE" wp14:editId="42F38153">
            <wp:extent cx="1800000" cy="1891668"/>
            <wp:effectExtent l="0" t="0" r="0" b="0"/>
            <wp:docPr id="12996666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1891668"/>
                    </a:xfrm>
                    <a:prstGeom prst="rect">
                      <a:avLst/>
                    </a:prstGeom>
                    <a:noFill/>
                    <a:ln>
                      <a:noFill/>
                    </a:ln>
                  </pic:spPr>
                </pic:pic>
              </a:graphicData>
            </a:graphic>
          </wp:inline>
        </w:drawing>
      </w:r>
    </w:p>
    <w:p w14:paraId="429488F2" w14:textId="77777777" w:rsidR="00567723" w:rsidRPr="00567723" w:rsidRDefault="00567723" w:rsidP="00E466E9">
      <w:pPr>
        <w:rPr>
          <w:rFonts w:ascii="宋体" w:eastAsia="宋体" w:hAnsi="宋体" w:hint="eastAsia"/>
        </w:rPr>
      </w:pPr>
    </w:p>
    <w:p w14:paraId="4A44531D" w14:textId="3C6820E3" w:rsidR="00D04670" w:rsidRPr="00567723" w:rsidRDefault="00D04670">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北汽集团辟谣中心上线</w:t>
      </w:r>
    </w:p>
    <w:p w14:paraId="0E6A330B" w14:textId="08436DBD" w:rsidR="00D04670" w:rsidRDefault="006178F1" w:rsidP="00567723">
      <w:pPr>
        <w:ind w:firstLineChars="200" w:firstLine="420"/>
        <w:rPr>
          <w:rFonts w:ascii="宋体" w:eastAsia="宋体" w:hAnsi="宋体" w:hint="eastAsia"/>
        </w:rPr>
      </w:pPr>
      <w:r w:rsidRPr="00567723">
        <w:rPr>
          <w:rFonts w:ascii="宋体" w:eastAsia="宋体" w:hAnsi="宋体" w:hint="eastAsia"/>
        </w:rPr>
        <w:t>5月22日，北汽集团发微博称，北汽集团辟谣中心正式上线，针对互联网上一些恶意造谣、诋毁北汽集团的不实信息，将通过此平台进行辟谣，并坚决通过法律手段维护自身合法权益</w:t>
      </w:r>
      <w:r w:rsidR="004459D5" w:rsidRPr="00567723">
        <w:rPr>
          <w:rFonts w:ascii="宋体" w:eastAsia="宋体" w:hAnsi="宋体" w:hint="eastAsia"/>
        </w:rPr>
        <w:t>。</w:t>
      </w:r>
    </w:p>
    <w:p w14:paraId="2F727679" w14:textId="77777777" w:rsidR="00567723" w:rsidRPr="00567723" w:rsidRDefault="00567723" w:rsidP="00567723">
      <w:pPr>
        <w:ind w:firstLineChars="200" w:firstLine="420"/>
        <w:rPr>
          <w:rFonts w:ascii="宋体" w:eastAsia="宋体" w:hAnsi="宋体" w:hint="eastAsia"/>
        </w:rPr>
      </w:pPr>
    </w:p>
    <w:p w14:paraId="2439075A" w14:textId="7F6113DF" w:rsidR="00D07FBC" w:rsidRPr="00567723" w:rsidRDefault="00D07FBC">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奔腾小马零售销量突破10万辆</w:t>
      </w:r>
    </w:p>
    <w:p w14:paraId="18F152E1" w14:textId="79FE4D68" w:rsidR="00D07FBC" w:rsidRDefault="00D07FBC" w:rsidP="00567723">
      <w:pPr>
        <w:ind w:firstLineChars="200" w:firstLine="420"/>
        <w:rPr>
          <w:rFonts w:ascii="宋体" w:eastAsia="宋体" w:hAnsi="宋体" w:hint="eastAsia"/>
        </w:rPr>
      </w:pPr>
      <w:r w:rsidRPr="00567723">
        <w:rPr>
          <w:rFonts w:ascii="宋体" w:eastAsia="宋体" w:hAnsi="宋体" w:hint="eastAsia"/>
        </w:rPr>
        <w:t>5月20日，据中国一汽官网消息，奔腾小马上市以来，至今累计销量已突破10万辆。</w:t>
      </w:r>
    </w:p>
    <w:p w14:paraId="597A867D" w14:textId="77777777" w:rsidR="00567723" w:rsidRPr="00567723" w:rsidRDefault="00567723" w:rsidP="00567723">
      <w:pPr>
        <w:ind w:firstLineChars="200" w:firstLine="420"/>
        <w:rPr>
          <w:rFonts w:ascii="宋体" w:eastAsia="宋体" w:hAnsi="宋体" w:hint="eastAsia"/>
        </w:rPr>
      </w:pPr>
    </w:p>
    <w:p w14:paraId="5A3AF5DB" w14:textId="50D72FCA" w:rsidR="004A7364" w:rsidRPr="00567723" w:rsidRDefault="004A7364">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本田将与Momenta合作在华研发新一代ADAS</w:t>
      </w:r>
    </w:p>
    <w:p w14:paraId="48C9BD53" w14:textId="3CDE07F7" w:rsidR="004A7364" w:rsidRDefault="004A7364" w:rsidP="00567723">
      <w:pPr>
        <w:ind w:firstLineChars="200" w:firstLine="420"/>
        <w:rPr>
          <w:rFonts w:ascii="宋体" w:eastAsia="宋体" w:hAnsi="宋体" w:hint="eastAsia"/>
        </w:rPr>
      </w:pPr>
      <w:r w:rsidRPr="00567723">
        <w:rPr>
          <w:rFonts w:ascii="宋体" w:eastAsia="宋体" w:hAnsi="宋体" w:hint="eastAsia"/>
        </w:rPr>
        <w:t>5月21日，本田汽车表示，将与Momenta共同开发打造适合中国道路环境的新一代ADAS，未来在中国市场推出的所有全新车型都将搭载该项技术。</w:t>
      </w:r>
    </w:p>
    <w:p w14:paraId="57F6A717" w14:textId="77777777" w:rsidR="00567723" w:rsidRPr="00567723" w:rsidRDefault="00567723" w:rsidP="00567723">
      <w:pPr>
        <w:ind w:firstLineChars="200" w:firstLine="420"/>
        <w:rPr>
          <w:rFonts w:ascii="宋体" w:eastAsia="宋体" w:hAnsi="宋体" w:hint="eastAsia"/>
        </w:rPr>
      </w:pPr>
    </w:p>
    <w:p w14:paraId="344CA92C" w14:textId="0EA7E64E" w:rsidR="006626EA" w:rsidRPr="00567723" w:rsidRDefault="006626EA">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长安汽车：未来3年将推出35款数智新汽车 2026年实现固态电池装车验证</w:t>
      </w:r>
    </w:p>
    <w:p w14:paraId="541BFA02" w14:textId="18885AAC" w:rsidR="006626EA" w:rsidRDefault="005569B6" w:rsidP="00567723">
      <w:pPr>
        <w:ind w:firstLineChars="200" w:firstLine="420"/>
        <w:rPr>
          <w:rFonts w:ascii="宋体" w:eastAsia="宋体" w:hAnsi="宋体" w:hint="eastAsia"/>
        </w:rPr>
      </w:pPr>
      <w:r w:rsidRPr="00567723">
        <w:rPr>
          <w:rFonts w:ascii="宋体" w:eastAsia="宋体" w:hAnsi="宋体" w:hint="eastAsia"/>
        </w:rPr>
        <w:t>长安汽车在最新披露的投资者关系活动记录表中称，未来3年，公司将推出35款数智新汽车。其中，长安启源将推出10款产品，深蓝汽车将推出10款产品，阿维塔将推出7款产品。</w:t>
      </w:r>
      <w:r w:rsidR="001464A2" w:rsidRPr="00567723">
        <w:rPr>
          <w:rFonts w:ascii="宋体" w:eastAsia="宋体" w:hAnsi="宋体" w:hint="eastAsia"/>
        </w:rPr>
        <w:t>2026年实现固态电池装车验证，2027年推进全固态电池逐步量产</w:t>
      </w:r>
      <w:r w:rsidR="00A43C5E" w:rsidRPr="00567723">
        <w:rPr>
          <w:rFonts w:ascii="宋体" w:eastAsia="宋体" w:hAnsi="宋体" w:hint="eastAsia"/>
        </w:rPr>
        <w:t>。</w:t>
      </w:r>
    </w:p>
    <w:p w14:paraId="2052B2C9" w14:textId="77777777" w:rsidR="00567723" w:rsidRPr="00567723" w:rsidRDefault="00567723" w:rsidP="00567723">
      <w:pPr>
        <w:ind w:firstLineChars="200" w:firstLine="420"/>
        <w:rPr>
          <w:rFonts w:ascii="宋体" w:eastAsia="宋体" w:hAnsi="宋体" w:hint="eastAsia"/>
        </w:rPr>
      </w:pPr>
    </w:p>
    <w:p w14:paraId="35E769E7" w14:textId="508DADFF" w:rsidR="00A8197E" w:rsidRPr="00567723" w:rsidRDefault="00A8197E">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长城汽车下一代全动力智能超级平台发布</w:t>
      </w:r>
    </w:p>
    <w:p w14:paraId="56D5005F" w14:textId="36D1BDF0" w:rsidR="000330DA" w:rsidRDefault="000330DA" w:rsidP="00567723">
      <w:pPr>
        <w:ind w:firstLineChars="200" w:firstLine="420"/>
        <w:rPr>
          <w:rFonts w:ascii="宋体" w:eastAsia="宋体" w:hAnsi="宋体" w:hint="eastAsia"/>
        </w:rPr>
      </w:pPr>
      <w:r w:rsidRPr="00567723">
        <w:rPr>
          <w:rFonts w:ascii="宋体" w:eastAsia="宋体" w:hAnsi="宋体" w:hint="eastAsia"/>
        </w:rPr>
        <w:t>长城汽车公布了下一代全动力智能超级平台。该平台兼容5大动力形式，包括插电混动、纯电、氢能、混动、燃油，专为中大型及以上豪华车设计；搭载双4秒级2.0T混联系统，满电4.4秒、馈电4.7秒；采用800V架构，配有超大混动电池组，混动车型的纯电续航可超400km。</w:t>
      </w:r>
    </w:p>
    <w:p w14:paraId="18A2B8D0" w14:textId="77777777" w:rsidR="00567723" w:rsidRPr="00567723" w:rsidRDefault="00567723" w:rsidP="00567723">
      <w:pPr>
        <w:ind w:firstLineChars="200" w:firstLine="420"/>
        <w:rPr>
          <w:rFonts w:ascii="宋体" w:eastAsia="宋体" w:hAnsi="宋体" w:hint="eastAsia"/>
        </w:rPr>
      </w:pPr>
    </w:p>
    <w:p w14:paraId="0C9C1059" w14:textId="30DD53DF" w:rsidR="00D25567" w:rsidRPr="00567723" w:rsidRDefault="00D25567">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lastRenderedPageBreak/>
        <w:t>大众安徽ID. EVO预量产车下线</w:t>
      </w:r>
    </w:p>
    <w:p w14:paraId="4EC8F006" w14:textId="71E8D651" w:rsidR="00D25567" w:rsidRDefault="00557BD1" w:rsidP="00567723">
      <w:pPr>
        <w:ind w:firstLineChars="200" w:firstLine="420"/>
        <w:rPr>
          <w:rFonts w:ascii="宋体" w:eastAsia="宋体" w:hAnsi="宋体" w:hint="eastAsia"/>
        </w:rPr>
      </w:pPr>
      <w:r w:rsidRPr="00567723">
        <w:rPr>
          <w:rFonts w:ascii="宋体" w:eastAsia="宋体" w:hAnsi="宋体" w:hint="eastAsia"/>
        </w:rPr>
        <w:t>5月23日，大众汽车集团（中国）董事长兼首席执行官贝瑞德宣布，大众安徽第一辆ID. EVO量产版的预批量生产车型正式下线，且进度比原计划提前了几周。</w:t>
      </w:r>
    </w:p>
    <w:p w14:paraId="3E932DBA" w14:textId="77777777" w:rsidR="00567723" w:rsidRPr="00567723" w:rsidRDefault="00567723" w:rsidP="00567723">
      <w:pPr>
        <w:ind w:firstLineChars="200" w:firstLine="420"/>
        <w:rPr>
          <w:rFonts w:ascii="宋体" w:eastAsia="宋体" w:hAnsi="宋体" w:hint="eastAsia"/>
        </w:rPr>
      </w:pPr>
    </w:p>
    <w:p w14:paraId="64CB6F60" w14:textId="33157E91" w:rsidR="00191687" w:rsidRPr="00567723" w:rsidRDefault="00191687">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东风与华为签署全面深化战略合作协议</w:t>
      </w:r>
    </w:p>
    <w:p w14:paraId="18210741" w14:textId="2227D212" w:rsidR="003B420A" w:rsidRDefault="003B420A" w:rsidP="00567723">
      <w:pPr>
        <w:ind w:firstLineChars="200" w:firstLine="420"/>
        <w:rPr>
          <w:rFonts w:ascii="宋体" w:eastAsia="宋体" w:hAnsi="宋体" w:hint="eastAsia"/>
        </w:rPr>
      </w:pPr>
      <w:r w:rsidRPr="00567723">
        <w:rPr>
          <w:rFonts w:ascii="宋体" w:eastAsia="宋体" w:hAnsi="宋体" w:hint="eastAsia"/>
        </w:rPr>
        <w:t>东风汽车与华为在武汉正式签署全面深化战略合作协议。双方将围绕汽车智能化、企业数字化和智能化升级、生态共建等领域开展全方位深度合作。此外，双方还将协同东风汽车旗下东风岚图、东风猛士、东风奕派、东风日产等品牌，打造覆盖不同细分市场、满足全球用户需求的智能化产品矩阵。</w:t>
      </w:r>
    </w:p>
    <w:p w14:paraId="621F2C90" w14:textId="77777777" w:rsidR="00567723" w:rsidRPr="00567723" w:rsidRDefault="00567723" w:rsidP="00567723">
      <w:pPr>
        <w:ind w:firstLineChars="200" w:firstLine="420"/>
        <w:rPr>
          <w:rFonts w:ascii="宋体" w:eastAsia="宋体" w:hAnsi="宋体" w:hint="eastAsia"/>
        </w:rPr>
      </w:pPr>
    </w:p>
    <w:p w14:paraId="09415375" w14:textId="254D1997" w:rsidR="009B3C7C" w:rsidRPr="00567723" w:rsidRDefault="0002714D">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广汽集团登陆埃塞俄比亚 未来三年计划推出5款新能源车型</w:t>
      </w:r>
    </w:p>
    <w:p w14:paraId="434E24FF" w14:textId="5D40C4AE" w:rsidR="000B5F4B" w:rsidRDefault="000B5F4B" w:rsidP="00567723">
      <w:pPr>
        <w:ind w:firstLineChars="200" w:firstLine="420"/>
        <w:rPr>
          <w:rFonts w:ascii="宋体" w:eastAsia="宋体" w:hAnsi="宋体" w:hint="eastAsia"/>
        </w:rPr>
      </w:pPr>
      <w:r w:rsidRPr="00567723">
        <w:rPr>
          <w:rFonts w:ascii="宋体" w:eastAsia="宋体" w:hAnsi="宋体" w:hint="eastAsia"/>
        </w:rPr>
        <w:t>日前，广汽集团首次将AION Y和传祺ES9两款新能源车型带入埃塞俄比亚市场。未来三年计划向埃塞俄比亚市场推出5款新能源车型。</w:t>
      </w:r>
    </w:p>
    <w:p w14:paraId="788FE14A" w14:textId="77777777" w:rsidR="00567723" w:rsidRPr="00567723" w:rsidRDefault="00567723" w:rsidP="00567723">
      <w:pPr>
        <w:ind w:firstLineChars="200" w:firstLine="420"/>
        <w:rPr>
          <w:rFonts w:ascii="宋体" w:eastAsia="宋体" w:hAnsi="宋体" w:hint="eastAsia"/>
        </w:rPr>
      </w:pPr>
    </w:p>
    <w:p w14:paraId="6BAB2E5D" w14:textId="33E6078B" w:rsidR="008F322C" w:rsidRPr="00567723" w:rsidRDefault="008F322C">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广汽集团“巴西行动”开启，五款新能源车型同步上市</w:t>
      </w:r>
    </w:p>
    <w:p w14:paraId="426364BE" w14:textId="0324E0F8" w:rsidR="008F322C" w:rsidRDefault="008F322C" w:rsidP="00567723">
      <w:pPr>
        <w:ind w:firstLineChars="200" w:firstLine="420"/>
        <w:rPr>
          <w:rFonts w:ascii="宋体" w:eastAsia="宋体" w:hAnsi="宋体" w:hint="eastAsia"/>
        </w:rPr>
      </w:pPr>
      <w:r w:rsidRPr="00567723">
        <w:rPr>
          <w:rFonts w:ascii="宋体" w:eastAsia="宋体" w:hAnsi="宋体" w:hint="eastAsia"/>
        </w:rPr>
        <w:t>日前，广汽集团在巴西圣保罗安年比国际会展中心举行了品牌暨新车上市仪式，标志着“One GAC 2.0”全球化战略在拉美的首次实质落地计划——“巴西行动”正式开启。广汽全球战略车型AION V、AION Y、HYPTEC HT、GS4 HYBRID和AION ES五款车型在巴西正式上市。</w:t>
      </w:r>
    </w:p>
    <w:p w14:paraId="4546D939" w14:textId="77777777" w:rsidR="00567723" w:rsidRPr="00567723" w:rsidRDefault="00567723" w:rsidP="00567723">
      <w:pPr>
        <w:ind w:firstLineChars="200" w:firstLine="420"/>
        <w:rPr>
          <w:rFonts w:ascii="宋体" w:eastAsia="宋体" w:hAnsi="宋体" w:hint="eastAsia"/>
        </w:rPr>
      </w:pPr>
    </w:p>
    <w:p w14:paraId="5FE60325" w14:textId="00FFAD62" w:rsidR="00E47DE6" w:rsidRPr="00567723" w:rsidRDefault="00E47DE6">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广汽集团：飞行汽车多旋翼GOVY AirCar已启动适航认证</w:t>
      </w:r>
    </w:p>
    <w:p w14:paraId="3A2D77B5" w14:textId="3B3EFDB6" w:rsidR="00E47DE6" w:rsidRDefault="00C7622E" w:rsidP="00567723">
      <w:pPr>
        <w:ind w:firstLineChars="200" w:firstLine="420"/>
        <w:rPr>
          <w:rFonts w:ascii="宋体" w:eastAsia="宋体" w:hAnsi="宋体" w:hint="eastAsia"/>
        </w:rPr>
      </w:pPr>
      <w:r w:rsidRPr="00567723">
        <w:rPr>
          <w:rFonts w:ascii="宋体" w:eastAsia="宋体" w:hAnsi="宋体" w:hint="eastAsia"/>
        </w:rPr>
        <w:t>5月22日，广汽集团在互动平台表示，目前本集团孵化的飞行汽车品牌高域GOVY，推出了GOVY AirCar和GOVY AirJet两款飞行汽车，多旋翼GOVY AirCar已经启动适航认证。</w:t>
      </w:r>
    </w:p>
    <w:p w14:paraId="3766AF1C" w14:textId="77777777" w:rsidR="00567723" w:rsidRPr="00567723" w:rsidRDefault="00567723" w:rsidP="00567723">
      <w:pPr>
        <w:ind w:firstLineChars="200" w:firstLine="420"/>
        <w:rPr>
          <w:rFonts w:ascii="宋体" w:eastAsia="宋体" w:hAnsi="宋体" w:hint="eastAsia"/>
        </w:rPr>
      </w:pPr>
    </w:p>
    <w:p w14:paraId="439696BF" w14:textId="295FEBCE" w:rsidR="00FC39BC" w:rsidRPr="00567723" w:rsidRDefault="00FC39BC">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高合汽车复活</w:t>
      </w:r>
    </w:p>
    <w:p w14:paraId="124A507C" w14:textId="17C01585" w:rsidR="00FC39BC" w:rsidRDefault="00FC39BC" w:rsidP="00567723">
      <w:pPr>
        <w:ind w:firstLineChars="200" w:firstLine="420"/>
        <w:rPr>
          <w:rFonts w:ascii="宋体" w:eastAsia="宋体" w:hAnsi="宋体" w:hint="eastAsia"/>
        </w:rPr>
      </w:pPr>
      <w:r w:rsidRPr="00567723">
        <w:rPr>
          <w:rFonts w:ascii="宋体" w:eastAsia="宋体" w:hAnsi="宋体" w:hint="eastAsia"/>
        </w:rPr>
        <w:t>5月22日，江苏高合汽车有限公司成立，法定代表人为Jihad Mohammad，注册资本约1.43亿美元，由EV Electra Ltd.和华人运通（江苏）技术有限公司共同持股，持股比例分别为69.8%和30.2%。</w:t>
      </w:r>
      <w:r w:rsidR="0039087B" w:rsidRPr="00567723">
        <w:rPr>
          <w:rFonts w:ascii="宋体" w:eastAsia="宋体" w:hAnsi="宋体" w:hint="eastAsia"/>
        </w:rPr>
        <w:t>高合汽车发言人表示，</w:t>
      </w:r>
      <w:r w:rsidR="005302D2" w:rsidRPr="00567723">
        <w:rPr>
          <w:rFonts w:ascii="宋体" w:eastAsia="宋体" w:hAnsi="宋体" w:hint="eastAsia"/>
        </w:rPr>
        <w:t>公司仍处于重整过程中</w:t>
      </w:r>
      <w:r w:rsidR="00FE4FC9" w:rsidRPr="00567723">
        <w:rPr>
          <w:rFonts w:ascii="宋体" w:eastAsia="宋体" w:hAnsi="宋体" w:hint="eastAsia"/>
        </w:rPr>
        <w:t>，尚未公布复工复产信息。</w:t>
      </w:r>
    </w:p>
    <w:p w14:paraId="5962D60B" w14:textId="77777777" w:rsidR="00567723" w:rsidRPr="00567723" w:rsidRDefault="00567723" w:rsidP="00567723">
      <w:pPr>
        <w:ind w:firstLineChars="200" w:firstLine="420"/>
        <w:rPr>
          <w:rFonts w:ascii="宋体" w:eastAsia="宋体" w:hAnsi="宋体" w:hint="eastAsia"/>
        </w:rPr>
      </w:pPr>
    </w:p>
    <w:p w14:paraId="1DCEA521" w14:textId="4BA6779E" w:rsidR="008B4047" w:rsidRPr="00567723" w:rsidRDefault="008B4047">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红旗EH7与天工08约旦上市</w:t>
      </w:r>
    </w:p>
    <w:p w14:paraId="784C8BD2" w14:textId="398B05E5" w:rsidR="008B4047" w:rsidRDefault="008B4047" w:rsidP="00567723">
      <w:pPr>
        <w:ind w:firstLineChars="200" w:firstLine="420"/>
        <w:rPr>
          <w:rFonts w:ascii="宋体" w:eastAsia="宋体" w:hAnsi="宋体" w:hint="eastAsia"/>
        </w:rPr>
      </w:pPr>
      <w:r w:rsidRPr="00567723">
        <w:rPr>
          <w:rFonts w:ascii="宋体" w:eastAsia="宋体" w:hAnsi="宋体" w:hint="eastAsia"/>
        </w:rPr>
        <w:t>5月22日消息，红旗品牌在约旦安曼的St. Regis酒店举行了两款纯电新能源车型EH7及天工08的上市活动。此次上市标志着红旗品牌在中东新能源领域开启了全新布局。</w:t>
      </w:r>
    </w:p>
    <w:p w14:paraId="68757A4E" w14:textId="77777777" w:rsidR="00567723" w:rsidRPr="00567723" w:rsidRDefault="00567723" w:rsidP="00567723">
      <w:pPr>
        <w:ind w:firstLineChars="200" w:firstLine="420"/>
        <w:rPr>
          <w:rFonts w:ascii="宋体" w:eastAsia="宋体" w:hAnsi="宋体" w:hint="eastAsia"/>
        </w:rPr>
      </w:pPr>
    </w:p>
    <w:p w14:paraId="533D97AB" w14:textId="02B183C3" w:rsidR="00194144" w:rsidRPr="00567723" w:rsidRDefault="00194144">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雷克萨斯发布官方易手车直营业务</w:t>
      </w:r>
    </w:p>
    <w:p w14:paraId="1A055104" w14:textId="1A728403" w:rsidR="00194144" w:rsidRDefault="007367EB" w:rsidP="00567723">
      <w:pPr>
        <w:ind w:firstLineChars="200" w:firstLine="420"/>
        <w:rPr>
          <w:rFonts w:ascii="宋体" w:eastAsia="宋体" w:hAnsi="宋体" w:hint="eastAsia"/>
        </w:rPr>
      </w:pPr>
      <w:r w:rsidRPr="00567723">
        <w:rPr>
          <w:rFonts w:ascii="宋体" w:eastAsia="宋体" w:hAnsi="宋体" w:hint="eastAsia"/>
        </w:rPr>
        <w:t>5月25日，雷克萨斯正式推出针对二手车的官方易手车直营业务。雷克萨斯是国内首家与中国汽车流通协会开展官方合作的品牌，LEXUS雷克萨斯官方易手车在具备</w:t>
      </w:r>
      <w:r w:rsidR="00D007C0">
        <w:rPr>
          <w:rFonts w:ascii="宋体" w:eastAsia="宋体" w:hAnsi="宋体" w:hint="eastAsia"/>
        </w:rPr>
        <w:t>厂商</w:t>
      </w:r>
      <w:r w:rsidRPr="00567723">
        <w:rPr>
          <w:rFonts w:ascii="宋体" w:eastAsia="宋体" w:hAnsi="宋体" w:hint="eastAsia"/>
        </w:rPr>
        <w:t>标准认证资格的同时，鉴定评估结果也将接受中国汽车流通协会行认证办公室的认可与行业监督。</w:t>
      </w:r>
    </w:p>
    <w:p w14:paraId="623D7D2A" w14:textId="77777777" w:rsidR="00567723" w:rsidRPr="00567723" w:rsidRDefault="00567723" w:rsidP="00567723">
      <w:pPr>
        <w:ind w:firstLineChars="200" w:firstLine="420"/>
        <w:rPr>
          <w:rFonts w:ascii="宋体" w:eastAsia="宋体" w:hAnsi="宋体" w:hint="eastAsia"/>
        </w:rPr>
      </w:pPr>
    </w:p>
    <w:p w14:paraId="63169830" w14:textId="02BACC55" w:rsidR="00D63AD2" w:rsidRPr="00567723" w:rsidRDefault="00D63AD2">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奇瑞与泰国合作开发电动汽车品牌</w:t>
      </w:r>
    </w:p>
    <w:p w14:paraId="1790F307" w14:textId="56B752F1" w:rsidR="00567723" w:rsidRPr="00567723" w:rsidRDefault="00D63AD2" w:rsidP="00802512">
      <w:pPr>
        <w:ind w:firstLineChars="200" w:firstLine="420"/>
        <w:rPr>
          <w:rFonts w:ascii="宋体" w:eastAsia="宋体" w:hAnsi="宋体" w:hint="eastAsia"/>
        </w:rPr>
      </w:pPr>
      <w:r w:rsidRPr="00567723">
        <w:rPr>
          <w:rFonts w:ascii="宋体" w:eastAsia="宋体" w:hAnsi="宋体" w:hint="eastAsia"/>
        </w:rPr>
        <w:t>奇瑞汽车将与泰国商务部合作开发本土电动汽车品牌，旨在将泰国打造为东盟区域电动汽车制造中心。此次合作聚焦三大方向：培育泰国国家电动汽车品牌、提升本土技术能力、扶持国内零部件供应商融入全球供应链。品牌发布会将于2025年第三、四季度举行，届时将公布MPV、皮卡及SUV等细分市场产品线。</w:t>
      </w:r>
    </w:p>
    <w:p w14:paraId="4BC5C869" w14:textId="3364D1FD" w:rsidR="002D674F" w:rsidRPr="00567723" w:rsidRDefault="002D674F">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lastRenderedPageBreak/>
        <w:t>零米轻卡推出“电池百万公里质保”</w:t>
      </w:r>
    </w:p>
    <w:p w14:paraId="39D12C27" w14:textId="694B6E5F" w:rsidR="002D674F" w:rsidRDefault="002D674F" w:rsidP="00567723">
      <w:pPr>
        <w:ind w:firstLineChars="200" w:firstLine="420"/>
        <w:rPr>
          <w:rFonts w:ascii="宋体" w:eastAsia="宋体" w:hAnsi="宋体" w:hint="eastAsia"/>
        </w:rPr>
      </w:pPr>
      <w:r w:rsidRPr="00567723">
        <w:rPr>
          <w:rFonts w:ascii="宋体" w:eastAsia="宋体" w:hAnsi="宋体" w:hint="eastAsia"/>
        </w:rPr>
        <w:t>近日，奇瑞商用车旗下零米轻卡正式推出行业首创的“电池百万公里质保”，打破了国内新能源轻卡市场的质保纪录。</w:t>
      </w:r>
    </w:p>
    <w:p w14:paraId="4AE49AF0" w14:textId="77777777" w:rsidR="00567723" w:rsidRPr="00567723" w:rsidRDefault="00567723" w:rsidP="00567723">
      <w:pPr>
        <w:ind w:firstLineChars="200" w:firstLine="420"/>
        <w:rPr>
          <w:rFonts w:ascii="宋体" w:eastAsia="宋体" w:hAnsi="宋体" w:hint="eastAsia"/>
        </w:rPr>
      </w:pPr>
    </w:p>
    <w:p w14:paraId="60AF5264" w14:textId="05EC0D45" w:rsidR="00B6578E" w:rsidRPr="00567723" w:rsidRDefault="00B6578E">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高通与小米签署全新多年协议</w:t>
      </w:r>
    </w:p>
    <w:p w14:paraId="2D5A5C16" w14:textId="0FA0F9F5" w:rsidR="00B6578E" w:rsidRDefault="00812BE8" w:rsidP="00567723">
      <w:pPr>
        <w:ind w:firstLineChars="200" w:firstLine="420"/>
        <w:rPr>
          <w:rFonts w:ascii="宋体" w:eastAsia="宋体" w:hAnsi="宋体" w:hint="eastAsia"/>
        </w:rPr>
      </w:pPr>
      <w:r w:rsidRPr="00567723">
        <w:rPr>
          <w:rFonts w:ascii="宋体" w:eastAsia="宋体" w:hAnsi="宋体" w:hint="eastAsia"/>
        </w:rPr>
        <w:t>日前，高通技术公司和小米集团庆祝双方长达15年的合作，并宣布签署全新多年合作协议。双方计划继续携手，在包括智能手机、汽车、AR/VR眼镜、可穿戴设备、平板电脑等在内的各类边缘侧设备领域，持续推动技术进步。</w:t>
      </w:r>
    </w:p>
    <w:p w14:paraId="32440922" w14:textId="77777777" w:rsidR="00567723" w:rsidRPr="00567723" w:rsidRDefault="00567723" w:rsidP="00567723">
      <w:pPr>
        <w:ind w:firstLineChars="200" w:firstLine="420"/>
        <w:rPr>
          <w:rFonts w:ascii="宋体" w:eastAsia="宋体" w:hAnsi="宋体" w:hint="eastAsia"/>
        </w:rPr>
      </w:pPr>
    </w:p>
    <w:p w14:paraId="058A4C3D" w14:textId="3A51EBE3" w:rsidR="009B3C7C" w:rsidRPr="00567723" w:rsidRDefault="009E69C8">
      <w:pPr>
        <w:pStyle w:val="2"/>
        <w:numPr>
          <w:ilvl w:val="0"/>
          <w:numId w:val="6"/>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小鹏汽车：第一季度营收158.1亿元同比增长141.5% 净亏损6.6亿元</w:t>
      </w:r>
    </w:p>
    <w:p w14:paraId="2ECF196F" w14:textId="7D973BE1" w:rsidR="009E69C8" w:rsidRDefault="009A448E" w:rsidP="00567723">
      <w:pPr>
        <w:ind w:firstLineChars="200" w:firstLine="420"/>
        <w:rPr>
          <w:rFonts w:ascii="宋体" w:eastAsia="宋体" w:hAnsi="宋体" w:hint="eastAsia"/>
        </w:rPr>
      </w:pPr>
      <w:r w:rsidRPr="00567723">
        <w:rPr>
          <w:rFonts w:ascii="宋体" w:eastAsia="宋体" w:hAnsi="宋体" w:hint="eastAsia"/>
        </w:rPr>
        <w:t>5月21日，小鹏汽车公告，第一季度营收158.1亿元，较2024年同期的65.5亿元人民币增长141.5%，较2024年第四季度的161.1亿元人民币下降1.8%。</w:t>
      </w:r>
      <w:r w:rsidR="003D4421" w:rsidRPr="00567723">
        <w:rPr>
          <w:rFonts w:ascii="宋体" w:eastAsia="宋体" w:hAnsi="宋体" w:hint="eastAsia"/>
        </w:rPr>
        <w:t>2025年第一季度小鹏汽车普通股股东应占净亏损为6.6亿元人民币</w:t>
      </w:r>
      <w:r w:rsidR="00CC5360" w:rsidRPr="00567723">
        <w:rPr>
          <w:rFonts w:ascii="宋体" w:eastAsia="宋体" w:hAnsi="宋体" w:hint="eastAsia"/>
        </w:rPr>
        <w:t>，而2024年同期为13.7亿元人民币。</w:t>
      </w:r>
    </w:p>
    <w:p w14:paraId="1C82DE38" w14:textId="77777777" w:rsidR="00567723" w:rsidRPr="00567723" w:rsidRDefault="00567723" w:rsidP="008A4051">
      <w:pPr>
        <w:ind w:firstLineChars="270" w:firstLine="567"/>
        <w:rPr>
          <w:rFonts w:ascii="宋体" w:eastAsia="宋体" w:hAnsi="宋体" w:hint="eastAsia"/>
        </w:rPr>
      </w:pPr>
    </w:p>
    <w:p w14:paraId="6D7BE859" w14:textId="0F922E47" w:rsidR="00131BD8" w:rsidRPr="00567723" w:rsidRDefault="00131BD8">
      <w:pPr>
        <w:pStyle w:val="1"/>
        <w:numPr>
          <w:ilvl w:val="0"/>
          <w:numId w:val="1"/>
        </w:numPr>
        <w:spacing w:before="0" w:after="0" w:line="240" w:lineRule="auto"/>
        <w:ind w:left="0" w:firstLine="6"/>
        <w:rPr>
          <w:rFonts w:ascii="宋体" w:eastAsia="宋体" w:hAnsi="宋体" w:hint="eastAsia"/>
        </w:rPr>
      </w:pPr>
      <w:r w:rsidRPr="00567723">
        <w:rPr>
          <w:rFonts w:ascii="宋体" w:eastAsia="宋体" w:hAnsi="宋体" w:hint="eastAsia"/>
        </w:rPr>
        <w:t>行业信息</w:t>
      </w:r>
    </w:p>
    <w:p w14:paraId="567680F1" w14:textId="2F5E0836" w:rsidR="005F22A8" w:rsidRPr="00567723" w:rsidRDefault="005F22A8">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2025年4月乘用车市场产品竞争力指数为85.5</w:t>
      </w:r>
    </w:p>
    <w:p w14:paraId="1F455152" w14:textId="553A3508" w:rsidR="005F22A8" w:rsidRPr="00567723" w:rsidRDefault="005F22A8" w:rsidP="00567723">
      <w:pPr>
        <w:ind w:firstLineChars="200" w:firstLine="420"/>
        <w:rPr>
          <w:rFonts w:ascii="宋体" w:eastAsia="宋体" w:hAnsi="宋体" w:hint="eastAsia"/>
        </w:rPr>
      </w:pPr>
      <w:r w:rsidRPr="00567723">
        <w:rPr>
          <w:rFonts w:ascii="宋体" w:eastAsia="宋体" w:hAnsi="宋体" w:hint="eastAsia"/>
        </w:rPr>
        <w:t>乘用车市场信息联席分会联合上海福蓝汽车技术有限公司发布“产品竞争力指数”，以2019年1月为基期，2025年4月整体市场产品竞争力指数为85.5，环比下滑1.5个点</w:t>
      </w:r>
      <w:r w:rsidR="001E5DF9" w:rsidRPr="00567723">
        <w:rPr>
          <w:rFonts w:ascii="宋体" w:eastAsia="宋体" w:hAnsi="宋体" w:hint="eastAsia"/>
        </w:rPr>
        <w:t>。</w:t>
      </w:r>
    </w:p>
    <w:p w14:paraId="71985CB6" w14:textId="540B3E1A" w:rsidR="001E5DF9" w:rsidRDefault="001E5DF9" w:rsidP="005F22A8">
      <w:pPr>
        <w:rPr>
          <w:rFonts w:ascii="宋体" w:eastAsia="宋体" w:hAnsi="宋体" w:hint="eastAsia"/>
        </w:rPr>
      </w:pPr>
      <w:r w:rsidRPr="00567723">
        <w:rPr>
          <w:rFonts w:ascii="宋体" w:eastAsia="宋体" w:hAnsi="宋体"/>
          <w:noProof/>
        </w:rPr>
        <w:drawing>
          <wp:inline distT="0" distB="0" distL="0" distR="0" wp14:anchorId="20E01D9A" wp14:editId="77DA5561">
            <wp:extent cx="1800000" cy="820684"/>
            <wp:effectExtent l="0" t="0" r="0" b="0"/>
            <wp:docPr id="2096040332" name="图片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40332" name="图片 3" descr="图示&#10;&#10;AI 生成的内容可能不正确。"/>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820684"/>
                    </a:xfrm>
                    <a:prstGeom prst="rect">
                      <a:avLst/>
                    </a:prstGeom>
                    <a:noFill/>
                    <a:ln>
                      <a:noFill/>
                    </a:ln>
                  </pic:spPr>
                </pic:pic>
              </a:graphicData>
            </a:graphic>
          </wp:inline>
        </w:drawing>
      </w:r>
    </w:p>
    <w:p w14:paraId="3EC526A3" w14:textId="77777777" w:rsidR="00567723" w:rsidRPr="00567723" w:rsidRDefault="00567723" w:rsidP="005F22A8">
      <w:pPr>
        <w:rPr>
          <w:rFonts w:ascii="宋体" w:eastAsia="宋体" w:hAnsi="宋体" w:hint="eastAsia"/>
        </w:rPr>
      </w:pPr>
    </w:p>
    <w:p w14:paraId="760A0F99" w14:textId="3D3D4F84" w:rsidR="00B143B3" w:rsidRPr="00567723" w:rsidRDefault="00B143B3">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中国汽研与华为旗下引望签署战略合作</w:t>
      </w:r>
    </w:p>
    <w:p w14:paraId="01E4424D" w14:textId="759EAE76" w:rsidR="00B143B3" w:rsidRDefault="00B143B3" w:rsidP="00567723">
      <w:pPr>
        <w:ind w:firstLineChars="200" w:firstLine="420"/>
        <w:rPr>
          <w:rFonts w:ascii="宋体" w:eastAsia="宋体" w:hAnsi="宋体" w:hint="eastAsia"/>
        </w:rPr>
      </w:pPr>
      <w:r w:rsidRPr="00567723">
        <w:rPr>
          <w:rFonts w:ascii="宋体" w:eastAsia="宋体" w:hAnsi="宋体" w:hint="eastAsia"/>
        </w:rPr>
        <w:t>近日，中国汽车工程研究院股份有限公司与深圳引望智能技术有限公司签署了战略合作协议。此次合作旨在推动双方在政策研究智库建设、人工智能技术应用、数字化模型开发等领域的深度合作。</w:t>
      </w:r>
    </w:p>
    <w:p w14:paraId="2E8B2C6A" w14:textId="77777777" w:rsidR="00567723" w:rsidRPr="00567723" w:rsidRDefault="00567723" w:rsidP="00567723">
      <w:pPr>
        <w:ind w:firstLineChars="200" w:firstLine="420"/>
        <w:rPr>
          <w:rFonts w:ascii="宋体" w:eastAsia="宋体" w:hAnsi="宋体" w:hint="eastAsia"/>
        </w:rPr>
      </w:pPr>
    </w:p>
    <w:p w14:paraId="5E6FD3E2" w14:textId="7EFAC950" w:rsidR="008B5A61" w:rsidRPr="00567723" w:rsidRDefault="008B5A61">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全固态电池新标准出台</w:t>
      </w:r>
    </w:p>
    <w:p w14:paraId="4331A8ED" w14:textId="75D5AA41" w:rsidR="008B5A61" w:rsidRDefault="008B5A61" w:rsidP="00567723">
      <w:pPr>
        <w:ind w:firstLineChars="200" w:firstLine="420"/>
        <w:rPr>
          <w:rFonts w:ascii="宋体" w:eastAsia="宋体" w:hAnsi="宋体" w:hint="eastAsia"/>
        </w:rPr>
      </w:pPr>
      <w:r w:rsidRPr="00567723">
        <w:rPr>
          <w:rFonts w:ascii="宋体" w:eastAsia="宋体" w:hAnsi="宋体" w:hint="eastAsia"/>
        </w:rPr>
        <w:t>5月22日，中国汽车工程学会正式发布《全固态电池判定方法》团体标准，首次明确了全固态电池的定义，解决了行业界定模糊、测试方法缺失等问题。新标准中，“全固态电池”要求离子传递必须完全通过固体电解质实现，与混合固液电解质电池形成严格的技术分界。</w:t>
      </w:r>
    </w:p>
    <w:p w14:paraId="568787C3" w14:textId="77777777" w:rsidR="00567723" w:rsidRPr="00567723" w:rsidRDefault="00567723" w:rsidP="00567723">
      <w:pPr>
        <w:ind w:firstLineChars="200" w:firstLine="420"/>
        <w:rPr>
          <w:rFonts w:ascii="宋体" w:eastAsia="宋体" w:hAnsi="宋体" w:hint="eastAsia"/>
        </w:rPr>
      </w:pPr>
    </w:p>
    <w:p w14:paraId="4F3E3F5E" w14:textId="4CE8BA60" w:rsidR="00C667CC" w:rsidRPr="00567723" w:rsidRDefault="00C667CC">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欧盟电池法案两项事宜延期 中国锂电池企业对欧出口获缓冲</w:t>
      </w:r>
    </w:p>
    <w:p w14:paraId="78DE95B3" w14:textId="15089D88" w:rsidR="00C667CC" w:rsidRDefault="00C667CC" w:rsidP="00567723">
      <w:pPr>
        <w:ind w:firstLineChars="200" w:firstLine="420"/>
        <w:rPr>
          <w:rFonts w:ascii="宋体" w:eastAsia="宋体" w:hAnsi="宋体" w:hint="eastAsia"/>
        </w:rPr>
      </w:pPr>
      <w:r w:rsidRPr="00567723">
        <w:rPr>
          <w:rFonts w:ascii="宋体" w:eastAsia="宋体" w:hAnsi="宋体" w:hint="eastAsia"/>
        </w:rPr>
        <w:t>欧盟本计划于今年8月实施的电池供应链尽职调查拟被延期两年；原计划于今年2月执行的企业提交碳足迹报告也因细则未出台而延期，中国锂电池企业对欧出口得到缓冲时间。</w:t>
      </w:r>
    </w:p>
    <w:p w14:paraId="72AD912B" w14:textId="77777777" w:rsidR="00567723" w:rsidRPr="00567723" w:rsidRDefault="00567723" w:rsidP="00567723">
      <w:pPr>
        <w:ind w:firstLineChars="200" w:firstLine="420"/>
        <w:rPr>
          <w:rFonts w:ascii="宋体" w:eastAsia="宋体" w:hAnsi="宋体" w:hint="eastAsia"/>
        </w:rPr>
      </w:pPr>
    </w:p>
    <w:p w14:paraId="5CA7C378" w14:textId="3D004AB1" w:rsidR="00EA18A6" w:rsidRPr="00567723" w:rsidRDefault="00EA18A6">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百度：第一季度萝卜快跑自动驾驶订单超过140万次 同比增长75%</w:t>
      </w:r>
    </w:p>
    <w:p w14:paraId="32254D17" w14:textId="51F5CE80" w:rsidR="00567723" w:rsidRPr="00567723" w:rsidRDefault="00EA18A6" w:rsidP="00802512">
      <w:pPr>
        <w:ind w:firstLineChars="200" w:firstLine="420"/>
        <w:rPr>
          <w:rFonts w:ascii="宋体" w:eastAsia="宋体" w:hAnsi="宋体" w:hint="eastAsia"/>
        </w:rPr>
      </w:pPr>
      <w:r w:rsidRPr="00567723">
        <w:rPr>
          <w:rFonts w:ascii="宋体" w:eastAsia="宋体" w:hAnsi="宋体" w:hint="eastAsia"/>
        </w:rPr>
        <w:t>5月21日，百度发布财报，2025年第一季度，萝卜快跑在全球提供超140万次出行服务，同比增长75%。截至2025年5月，萝卜快跑在全球累计提供超1100万次的出行服务。</w:t>
      </w:r>
    </w:p>
    <w:p w14:paraId="31A804A3" w14:textId="4DA20BB3" w:rsidR="00131BD8" w:rsidRPr="00567723" w:rsidRDefault="00AE4E85">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lastRenderedPageBreak/>
        <w:t>国芯科技与安波福达成战略合作</w:t>
      </w:r>
    </w:p>
    <w:p w14:paraId="1E6E2C85" w14:textId="1A5600D0" w:rsidR="00AE4E85" w:rsidRDefault="00AE4E85" w:rsidP="00567723">
      <w:pPr>
        <w:ind w:firstLineChars="200" w:firstLine="420"/>
        <w:rPr>
          <w:rFonts w:ascii="宋体" w:eastAsia="宋体" w:hAnsi="宋体" w:hint="eastAsia"/>
        </w:rPr>
      </w:pPr>
      <w:r w:rsidRPr="00567723">
        <w:rPr>
          <w:rFonts w:ascii="宋体" w:eastAsia="宋体" w:hAnsi="宋体" w:hint="eastAsia"/>
        </w:rPr>
        <w:t>5月19日，苏州国芯科技股份有限公司与安波福（中国）科技研发有限公司正式签署战略合作框架协议，开启在汽车控制器领域的深度合作，携手推进汽车核心芯片国产化应用。</w:t>
      </w:r>
    </w:p>
    <w:p w14:paraId="342BA636" w14:textId="77777777" w:rsidR="00567723" w:rsidRPr="00567723" w:rsidRDefault="00567723" w:rsidP="00567723">
      <w:pPr>
        <w:ind w:firstLineChars="200" w:firstLine="420"/>
        <w:rPr>
          <w:rFonts w:ascii="宋体" w:eastAsia="宋体" w:hAnsi="宋体" w:hint="eastAsia"/>
        </w:rPr>
      </w:pPr>
    </w:p>
    <w:p w14:paraId="2C1E92EF" w14:textId="35284785" w:rsidR="009B3C7C" w:rsidRPr="00567723" w:rsidRDefault="00D17320">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禾赛科技获长城旗下欧拉汽车下一代车型独家定点合作</w:t>
      </w:r>
    </w:p>
    <w:p w14:paraId="42270033" w14:textId="17C84B7C" w:rsidR="00D17320" w:rsidRDefault="00D17320" w:rsidP="00567723">
      <w:pPr>
        <w:ind w:firstLineChars="200" w:firstLine="420"/>
        <w:rPr>
          <w:rFonts w:ascii="宋体" w:eastAsia="宋体" w:hAnsi="宋体" w:hint="eastAsia"/>
        </w:rPr>
      </w:pPr>
      <w:r w:rsidRPr="00567723">
        <w:rPr>
          <w:rFonts w:ascii="宋体" w:eastAsia="宋体" w:hAnsi="宋体" w:hint="eastAsia"/>
        </w:rPr>
        <w:t>5月19日，禾赛科技宣布，获得长城旗下新能源品牌欧拉汽车下一代车型独家定点合作。搭载禾赛激光雷达的欧拉车型预计将于今年内量产并逐步交付至用户。</w:t>
      </w:r>
    </w:p>
    <w:p w14:paraId="17841AFB" w14:textId="77777777" w:rsidR="00567723" w:rsidRPr="00567723" w:rsidRDefault="00567723" w:rsidP="00567723">
      <w:pPr>
        <w:ind w:firstLineChars="200" w:firstLine="420"/>
        <w:rPr>
          <w:rFonts w:ascii="宋体" w:eastAsia="宋体" w:hAnsi="宋体" w:hint="eastAsia"/>
        </w:rPr>
      </w:pPr>
    </w:p>
    <w:p w14:paraId="53AD8571" w14:textId="587EDEBD" w:rsidR="00594141" w:rsidRPr="00567723" w:rsidRDefault="00594141">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宁德时代正研发第三代无热扩散技术</w:t>
      </w:r>
    </w:p>
    <w:p w14:paraId="6007C8AD" w14:textId="219CA4F9" w:rsidR="00594141" w:rsidRDefault="00594141" w:rsidP="00567723">
      <w:pPr>
        <w:ind w:firstLineChars="200" w:firstLine="420"/>
        <w:rPr>
          <w:rFonts w:ascii="宋体" w:eastAsia="宋体" w:hAnsi="宋体" w:hint="eastAsia"/>
        </w:rPr>
      </w:pPr>
      <w:r w:rsidRPr="00567723">
        <w:rPr>
          <w:rFonts w:ascii="宋体" w:eastAsia="宋体" w:hAnsi="宋体" w:hint="eastAsia"/>
        </w:rPr>
        <w:t>5月23日，在2025新能源安全技术会议上，宁德时代首席科学家吴凯表示，宁德时代正在研发第三代无热扩散技术，目标是在不扩散、不起火、不爆炸的基础上实现不冒烟。</w:t>
      </w:r>
    </w:p>
    <w:p w14:paraId="6E92CF09" w14:textId="77777777" w:rsidR="00567723" w:rsidRPr="00567723" w:rsidRDefault="00567723" w:rsidP="00567723">
      <w:pPr>
        <w:ind w:firstLineChars="200" w:firstLine="420"/>
        <w:rPr>
          <w:rFonts w:ascii="宋体" w:eastAsia="宋体" w:hAnsi="宋体" w:hint="eastAsia"/>
        </w:rPr>
      </w:pPr>
    </w:p>
    <w:p w14:paraId="6310ADF6" w14:textId="67142A10" w:rsidR="00586F43" w:rsidRPr="00567723" w:rsidRDefault="00586F43">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宁德时代与陕重汽达成重卡换电战略合作</w:t>
      </w:r>
    </w:p>
    <w:p w14:paraId="60167955" w14:textId="0AA3A885" w:rsidR="00586F43" w:rsidRDefault="00586F43" w:rsidP="00567723">
      <w:pPr>
        <w:ind w:firstLineChars="200" w:firstLine="420"/>
        <w:rPr>
          <w:rFonts w:ascii="宋体" w:eastAsia="宋体" w:hAnsi="宋体" w:hint="eastAsia"/>
        </w:rPr>
      </w:pPr>
      <w:r w:rsidRPr="00567723">
        <w:rPr>
          <w:rFonts w:ascii="宋体" w:eastAsia="宋体" w:hAnsi="宋体" w:hint="eastAsia"/>
        </w:rPr>
        <w:t>近日，宁德时代新能源科技股份有限公司与陕西重型汽车有限公司签署了战略合作协议，双方将围绕重卡底盘换电领域展开全方位、多层次的深度合作，共同促进重卡运输物流降本、标准制定、市场合作。</w:t>
      </w:r>
    </w:p>
    <w:p w14:paraId="3449DF39" w14:textId="77777777" w:rsidR="00567723" w:rsidRPr="00567723" w:rsidRDefault="00567723" w:rsidP="00567723">
      <w:pPr>
        <w:ind w:firstLineChars="200" w:firstLine="420"/>
        <w:rPr>
          <w:rFonts w:ascii="宋体" w:eastAsia="宋体" w:hAnsi="宋体" w:hint="eastAsia"/>
        </w:rPr>
      </w:pPr>
    </w:p>
    <w:p w14:paraId="1BAF872B" w14:textId="5349F6EE" w:rsidR="00DB56BF" w:rsidRPr="00567723" w:rsidRDefault="00DB56BF">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文远知行与腾讯云合作升级</w:t>
      </w:r>
    </w:p>
    <w:p w14:paraId="37BBA442" w14:textId="42DEB1E4" w:rsidR="00DB56BF" w:rsidRDefault="00DB56BF" w:rsidP="00567723">
      <w:pPr>
        <w:ind w:firstLineChars="200" w:firstLine="420"/>
        <w:rPr>
          <w:rFonts w:ascii="宋体" w:eastAsia="宋体" w:hAnsi="宋体" w:hint="eastAsia"/>
        </w:rPr>
      </w:pPr>
      <w:r w:rsidRPr="00567723">
        <w:rPr>
          <w:rFonts w:ascii="宋体" w:eastAsia="宋体" w:hAnsi="宋体" w:hint="eastAsia"/>
        </w:rPr>
        <w:t>5月20日，自动驾驶科技公司文远知行WeRide与腾讯云签署深化战略合作协议。双方将共同推进L4级自动驾驶Robotaxi的规模商业化运营，并探索未来在微信端、腾讯地图应用中接入Robotaxi服务。</w:t>
      </w:r>
    </w:p>
    <w:p w14:paraId="17BB5386" w14:textId="77777777" w:rsidR="00567723" w:rsidRPr="00567723" w:rsidRDefault="00567723" w:rsidP="00567723">
      <w:pPr>
        <w:ind w:firstLineChars="200" w:firstLine="420"/>
        <w:rPr>
          <w:rFonts w:ascii="宋体" w:eastAsia="宋体" w:hAnsi="宋体" w:hint="eastAsia"/>
        </w:rPr>
      </w:pPr>
    </w:p>
    <w:p w14:paraId="4DA2774E" w14:textId="160367BD" w:rsidR="009B3C7C" w:rsidRPr="00567723" w:rsidRDefault="00700D00">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小马智行：一季度Robotaxi收入同比增200%，车队规模年底达千辆</w:t>
      </w:r>
    </w:p>
    <w:p w14:paraId="2DA1D106" w14:textId="28CC3A87" w:rsidR="00700D00" w:rsidRDefault="00700D00" w:rsidP="00567723">
      <w:pPr>
        <w:ind w:firstLineChars="200" w:firstLine="420"/>
        <w:rPr>
          <w:rFonts w:ascii="宋体" w:eastAsia="宋体" w:hAnsi="宋体" w:hint="eastAsia"/>
        </w:rPr>
      </w:pPr>
      <w:r w:rsidRPr="00567723">
        <w:rPr>
          <w:rFonts w:ascii="宋体" w:eastAsia="宋体" w:hAnsi="宋体" w:hint="eastAsia"/>
        </w:rPr>
        <w:t>5月20日，小马智行发布2025年第一季度财报。财报显示，一季度总营收为1.02亿元，同比增长12%。Robotaxi业务收入达1230万元，同比增长200%，其中乘客车费收入同比增长800%。小马智行正全力推进Robotaxi量产，2025年底车队规模将达到千辆。</w:t>
      </w:r>
    </w:p>
    <w:p w14:paraId="32CF579F" w14:textId="77777777" w:rsidR="00567723" w:rsidRPr="00567723" w:rsidRDefault="00567723" w:rsidP="00567723">
      <w:pPr>
        <w:ind w:firstLineChars="200" w:firstLine="420"/>
        <w:rPr>
          <w:rFonts w:ascii="宋体" w:eastAsia="宋体" w:hAnsi="宋体" w:hint="eastAsia"/>
        </w:rPr>
      </w:pPr>
    </w:p>
    <w:p w14:paraId="48486DCB" w14:textId="74F15F60" w:rsidR="00027A5E" w:rsidRPr="00567723" w:rsidRDefault="00027A5E">
      <w:pPr>
        <w:pStyle w:val="2"/>
        <w:numPr>
          <w:ilvl w:val="0"/>
          <w:numId w:val="7"/>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远程自研玄武电池率先通过电池安全新国标认证</w:t>
      </w:r>
    </w:p>
    <w:p w14:paraId="67A0F571" w14:textId="2F1107A7" w:rsidR="00027A5E" w:rsidRDefault="00027A5E" w:rsidP="00567723">
      <w:pPr>
        <w:ind w:firstLineChars="200" w:firstLine="420"/>
        <w:rPr>
          <w:rFonts w:ascii="宋体" w:eastAsia="宋体" w:hAnsi="宋体" w:hint="eastAsia"/>
        </w:rPr>
      </w:pPr>
      <w:r w:rsidRPr="00567723">
        <w:rPr>
          <w:rFonts w:ascii="宋体" w:eastAsia="宋体" w:hAnsi="宋体" w:hint="eastAsia"/>
        </w:rPr>
        <w:t>5月22日，远程新能源商用车集团旗下智芯科技宣布，其自主研发的玄武电池已率先通过GB38031-2025《电动汽车用动力蓄电池安全要求》全项认证并获得国家级双认证系统测试报告，成为行业首批通过电池安全新国标认证的商用车动力电池品牌。</w:t>
      </w:r>
    </w:p>
    <w:p w14:paraId="28708F7D" w14:textId="77777777" w:rsidR="00567723" w:rsidRPr="00567723" w:rsidRDefault="00567723" w:rsidP="008A4051">
      <w:pPr>
        <w:ind w:firstLineChars="270" w:firstLine="567"/>
        <w:rPr>
          <w:rFonts w:ascii="宋体" w:eastAsia="宋体" w:hAnsi="宋体" w:hint="eastAsia"/>
        </w:rPr>
      </w:pPr>
    </w:p>
    <w:p w14:paraId="29CCA7CA" w14:textId="23D208C8" w:rsidR="00131BD8" w:rsidRPr="00567723" w:rsidRDefault="00131BD8">
      <w:pPr>
        <w:pStyle w:val="1"/>
        <w:numPr>
          <w:ilvl w:val="0"/>
          <w:numId w:val="1"/>
        </w:numPr>
        <w:spacing w:before="0" w:after="0" w:line="240" w:lineRule="auto"/>
        <w:ind w:left="0" w:firstLine="6"/>
        <w:rPr>
          <w:rFonts w:ascii="宋体" w:eastAsia="宋体" w:hAnsi="宋体" w:hint="eastAsia"/>
        </w:rPr>
      </w:pPr>
      <w:r w:rsidRPr="00567723">
        <w:rPr>
          <w:rFonts w:ascii="宋体" w:eastAsia="宋体" w:hAnsi="宋体" w:hint="eastAsia"/>
        </w:rPr>
        <w:t>跨国集团与国际市场</w:t>
      </w:r>
    </w:p>
    <w:p w14:paraId="55A66E51" w14:textId="69208AC2" w:rsidR="00F400AB" w:rsidRPr="00567723" w:rsidRDefault="00F400AB">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中国电动公交车在阿根廷首都投入运营</w:t>
      </w:r>
    </w:p>
    <w:p w14:paraId="39C41FD9" w14:textId="68A19DAE" w:rsidR="00F400AB" w:rsidRDefault="00F400AB" w:rsidP="00567723">
      <w:pPr>
        <w:ind w:firstLineChars="200" w:firstLine="420"/>
        <w:rPr>
          <w:rFonts w:ascii="宋体" w:eastAsia="宋体" w:hAnsi="宋体" w:hint="eastAsia"/>
        </w:rPr>
      </w:pPr>
      <w:r w:rsidRPr="00567723">
        <w:rPr>
          <w:rFonts w:ascii="宋体" w:eastAsia="宋体" w:hAnsi="宋体" w:hint="eastAsia"/>
        </w:rPr>
        <w:t>由中国生产的纯电动公交车近日在阿根廷首都布宜诺斯艾利斯投入运营。首批投运的12辆纯电动公交车均由扬州亚星客车股份有限公司生产</w:t>
      </w:r>
      <w:r w:rsidR="001C7CB1" w:rsidRPr="00567723">
        <w:rPr>
          <w:rFonts w:ascii="宋体" w:eastAsia="宋体" w:hAnsi="宋体" w:hint="eastAsia"/>
        </w:rPr>
        <w:t>。</w:t>
      </w:r>
    </w:p>
    <w:p w14:paraId="48F1BBB7" w14:textId="77777777" w:rsidR="00567723" w:rsidRPr="00567723" w:rsidRDefault="00567723" w:rsidP="00567723">
      <w:pPr>
        <w:ind w:firstLineChars="200" w:firstLine="420"/>
        <w:rPr>
          <w:rFonts w:ascii="宋体" w:eastAsia="宋体" w:hAnsi="宋体" w:hint="eastAsia"/>
        </w:rPr>
      </w:pPr>
    </w:p>
    <w:p w14:paraId="2ACD9B60" w14:textId="08A1E4BD" w:rsidR="00A70A4F" w:rsidRPr="00567723" w:rsidRDefault="00A70A4F">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保时捷计划到2029年裁员约3900人</w:t>
      </w:r>
    </w:p>
    <w:p w14:paraId="76DA7311" w14:textId="244ECC77" w:rsidR="00A70A4F" w:rsidRDefault="00A70A4F" w:rsidP="00567723">
      <w:pPr>
        <w:ind w:firstLineChars="200" w:firstLine="420"/>
        <w:rPr>
          <w:rFonts w:ascii="宋体" w:eastAsia="宋体" w:hAnsi="宋体" w:hint="eastAsia"/>
        </w:rPr>
      </w:pPr>
      <w:r w:rsidRPr="00567723">
        <w:rPr>
          <w:rFonts w:ascii="宋体" w:eastAsia="宋体" w:hAnsi="宋体" w:hint="eastAsia"/>
        </w:rPr>
        <w:t>保时捷公司首席执行官Oliver Blume表示，公司正重新调整电池业务，并扩大产品线，包括更多的内燃机和插电式混合动力车型。此外，保时捷启动了一项全面的成本削减和重组计划，预计到2029年将减少约3900个工作岗位。</w:t>
      </w:r>
    </w:p>
    <w:p w14:paraId="333BD082" w14:textId="77777777" w:rsidR="00567723" w:rsidRPr="00567723" w:rsidRDefault="00567723" w:rsidP="00567723">
      <w:pPr>
        <w:ind w:firstLineChars="200" w:firstLine="420"/>
        <w:rPr>
          <w:rFonts w:ascii="宋体" w:eastAsia="宋体" w:hAnsi="宋体" w:hint="eastAsia"/>
        </w:rPr>
      </w:pPr>
    </w:p>
    <w:p w14:paraId="0138D902" w14:textId="34346236" w:rsidR="00A14FA8" w:rsidRPr="00567723" w:rsidRDefault="00A14FA8">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lastRenderedPageBreak/>
        <w:t>宝马首批搭载全固态电池电动汽车上路测试</w:t>
      </w:r>
    </w:p>
    <w:p w14:paraId="53FDE48E" w14:textId="333C5099" w:rsidR="00A14FA8" w:rsidRDefault="00C30A7E" w:rsidP="00567723">
      <w:pPr>
        <w:ind w:firstLineChars="200" w:firstLine="420"/>
        <w:rPr>
          <w:rFonts w:ascii="宋体" w:eastAsia="宋体" w:hAnsi="宋体" w:hint="eastAsia"/>
        </w:rPr>
      </w:pPr>
      <w:r w:rsidRPr="00567723">
        <w:rPr>
          <w:rFonts w:ascii="宋体" w:eastAsia="宋体" w:hAnsi="宋体" w:hint="eastAsia"/>
        </w:rPr>
        <w:t>5月20日，宝马宣布首批搭载全固态电池的电动汽车已开始上路测试。测试车辆基于现款i7改造，采用美国Solid Power公司研发的硫化物电解质棱柱电池，并重新设计电池模块以适配现有第五代电驱平台。</w:t>
      </w:r>
    </w:p>
    <w:p w14:paraId="52E1A6A5" w14:textId="77777777" w:rsidR="00567723" w:rsidRPr="00567723" w:rsidRDefault="00567723" w:rsidP="00567723">
      <w:pPr>
        <w:ind w:firstLineChars="200" w:firstLine="420"/>
        <w:rPr>
          <w:rFonts w:ascii="宋体" w:eastAsia="宋体" w:hAnsi="宋体" w:hint="eastAsia"/>
        </w:rPr>
      </w:pPr>
    </w:p>
    <w:p w14:paraId="40B49377" w14:textId="1F9A659C" w:rsidR="00131BD8" w:rsidRPr="00567723" w:rsidRDefault="004150D5">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本田削减电动化投资并调整销售目标</w:t>
      </w:r>
    </w:p>
    <w:p w14:paraId="2FED9CF8" w14:textId="31A37C5B" w:rsidR="004150D5" w:rsidRDefault="004150D5" w:rsidP="00567723">
      <w:pPr>
        <w:ind w:firstLineChars="200" w:firstLine="420"/>
        <w:rPr>
          <w:rFonts w:ascii="宋体" w:eastAsia="宋体" w:hAnsi="宋体" w:hint="eastAsia"/>
        </w:rPr>
      </w:pPr>
      <w:r w:rsidRPr="00567723">
        <w:rPr>
          <w:rFonts w:ascii="宋体" w:eastAsia="宋体" w:hAnsi="宋体" w:hint="eastAsia"/>
        </w:rPr>
        <w:t>5月20日，本田发布声明称，本田调整产品投放计划，预计到2030年电动汽车销量占比将低于此前宣布的30%目标。</w:t>
      </w:r>
      <w:r w:rsidR="0070415F" w:rsidRPr="00567723">
        <w:rPr>
          <w:rFonts w:ascii="宋体" w:eastAsia="宋体" w:hAnsi="宋体" w:hint="eastAsia"/>
        </w:rPr>
        <w:t>将进一步增强混动车产品线，计划从2027年开始的四年内在全球推出13款下一代混动车型。</w:t>
      </w:r>
      <w:r w:rsidR="00CA2F9F" w:rsidRPr="00567723">
        <w:rPr>
          <w:rFonts w:ascii="宋体" w:eastAsia="宋体" w:hAnsi="宋体" w:hint="eastAsia"/>
        </w:rPr>
        <w:t>力争到2030年使汽车总销量较目前增加360万辆以上，其中混动车辆销量目标增加220万辆。</w:t>
      </w:r>
    </w:p>
    <w:p w14:paraId="0EF257A0" w14:textId="77777777" w:rsidR="00567723" w:rsidRPr="00567723" w:rsidRDefault="00567723" w:rsidP="00567723">
      <w:pPr>
        <w:ind w:firstLineChars="200" w:firstLine="420"/>
        <w:rPr>
          <w:rFonts w:ascii="宋体" w:eastAsia="宋体" w:hAnsi="宋体" w:hint="eastAsia"/>
        </w:rPr>
      </w:pPr>
    </w:p>
    <w:p w14:paraId="6EF3DD78" w14:textId="1EC0EA64" w:rsidR="00977BC1" w:rsidRPr="00567723" w:rsidRDefault="00977BC1">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工会称大众考虑出售或为意大利设计公司寻找合作伙伴</w:t>
      </w:r>
    </w:p>
    <w:p w14:paraId="3B453CCA" w14:textId="61F1FD78" w:rsidR="00977BC1" w:rsidRDefault="00977BC1" w:rsidP="00567723">
      <w:pPr>
        <w:ind w:firstLineChars="200" w:firstLine="420"/>
        <w:rPr>
          <w:rFonts w:ascii="宋体" w:eastAsia="宋体" w:hAnsi="宋体" w:hint="eastAsia"/>
        </w:rPr>
      </w:pPr>
      <w:r w:rsidRPr="00567723">
        <w:rPr>
          <w:rFonts w:ascii="宋体" w:eastAsia="宋体" w:hAnsi="宋体" w:hint="eastAsia"/>
        </w:rPr>
        <w:t>工会代表周一透露，大众汽车正考虑一项计划，出售其全资拥有的设计与工程子公司意大利设计公司或为其寻找合作伙伴，此举是这家德国汽车制造商整顿欧洲业务的举措之一。</w:t>
      </w:r>
    </w:p>
    <w:p w14:paraId="7BA86AF4" w14:textId="77777777" w:rsidR="00567723" w:rsidRPr="00567723" w:rsidRDefault="00567723" w:rsidP="00567723">
      <w:pPr>
        <w:ind w:firstLineChars="200" w:firstLine="420"/>
        <w:rPr>
          <w:rFonts w:ascii="宋体" w:eastAsia="宋体" w:hAnsi="宋体" w:hint="eastAsia"/>
        </w:rPr>
      </w:pPr>
    </w:p>
    <w:p w14:paraId="070A5E1E" w14:textId="7D2E2950" w:rsidR="000662A0" w:rsidRPr="00567723" w:rsidRDefault="000662A0">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福特电动车计划缩水，肯塔基电池厂产能共享日产</w:t>
      </w:r>
    </w:p>
    <w:p w14:paraId="4D2BAEF1" w14:textId="773A226A" w:rsidR="000662A0" w:rsidRDefault="0021680C" w:rsidP="00567723">
      <w:pPr>
        <w:ind w:firstLineChars="200" w:firstLine="420"/>
        <w:rPr>
          <w:rFonts w:ascii="宋体" w:eastAsia="宋体" w:hAnsi="宋体" w:hint="eastAsia"/>
        </w:rPr>
      </w:pPr>
      <w:r w:rsidRPr="00567723">
        <w:rPr>
          <w:rFonts w:ascii="宋体" w:eastAsia="宋体" w:hAnsi="宋体" w:hint="eastAsia"/>
        </w:rPr>
        <w:t>近日，福特汽车宣布调整其电动车发展计划，</w:t>
      </w:r>
      <w:r w:rsidR="00383D11" w:rsidRPr="00567723">
        <w:rPr>
          <w:rFonts w:ascii="宋体" w:eastAsia="宋体" w:hAnsi="宋体" w:hint="eastAsia"/>
        </w:rPr>
        <w:t>由于市场需求未达预期，导致工厂未满负荷运转，</w:t>
      </w:r>
      <w:r w:rsidRPr="00567723">
        <w:rPr>
          <w:rFonts w:ascii="宋体" w:eastAsia="宋体" w:hAnsi="宋体" w:hint="eastAsia"/>
        </w:rPr>
        <w:t>将位于美国肯塔基州的旗舰电池工厂部分产能开放给日产汽车使用。</w:t>
      </w:r>
    </w:p>
    <w:p w14:paraId="5C3103F3" w14:textId="77777777" w:rsidR="00567723" w:rsidRPr="00567723" w:rsidRDefault="00567723" w:rsidP="00567723">
      <w:pPr>
        <w:ind w:firstLineChars="200" w:firstLine="420"/>
        <w:rPr>
          <w:rFonts w:ascii="宋体" w:eastAsia="宋体" w:hAnsi="宋体" w:hint="eastAsia"/>
        </w:rPr>
      </w:pPr>
    </w:p>
    <w:p w14:paraId="7DEC8DE2" w14:textId="11CD8FAD" w:rsidR="00264805" w:rsidRPr="00567723" w:rsidRDefault="00264805">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雷诺CEO：愿共享技术降成本，推动汽车行业可持续发展</w:t>
      </w:r>
    </w:p>
    <w:p w14:paraId="2135D033" w14:textId="5961E95E" w:rsidR="00264805" w:rsidRDefault="00264805" w:rsidP="00567723">
      <w:pPr>
        <w:ind w:firstLineChars="200" w:firstLine="420"/>
        <w:rPr>
          <w:rFonts w:ascii="宋体" w:eastAsia="宋体" w:hAnsi="宋体" w:hint="eastAsia"/>
        </w:rPr>
      </w:pPr>
      <w:r w:rsidRPr="00567723">
        <w:rPr>
          <w:rFonts w:ascii="宋体" w:eastAsia="宋体" w:hAnsi="宋体" w:hint="eastAsia"/>
        </w:rPr>
        <w:t>5月21日，雷诺首席执行官卢卡·德梅奥表示，为了降低制造成本，雷诺愿意向其他汽车制造商提供技术支持，以增加共享平台车辆的总产量。</w:t>
      </w:r>
    </w:p>
    <w:p w14:paraId="1F534AF0" w14:textId="77777777" w:rsidR="00567723" w:rsidRPr="00567723" w:rsidRDefault="00567723" w:rsidP="00567723">
      <w:pPr>
        <w:ind w:firstLineChars="200" w:firstLine="420"/>
        <w:rPr>
          <w:rFonts w:ascii="宋体" w:eastAsia="宋体" w:hAnsi="宋体" w:hint="eastAsia"/>
        </w:rPr>
      </w:pPr>
    </w:p>
    <w:p w14:paraId="384667F7" w14:textId="3A8745A2" w:rsidR="00212B3B" w:rsidRPr="00567723" w:rsidRDefault="00212B3B">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美国政府问责局：特朗普扣留电动汽车拨款的决定违法</w:t>
      </w:r>
    </w:p>
    <w:p w14:paraId="484ABC4F" w14:textId="2784E9AB" w:rsidR="00212B3B" w:rsidRDefault="00212B3B" w:rsidP="00567723">
      <w:pPr>
        <w:ind w:firstLineChars="200" w:firstLine="420"/>
        <w:rPr>
          <w:rFonts w:ascii="宋体" w:eastAsia="宋体" w:hAnsi="宋体" w:hint="eastAsia"/>
        </w:rPr>
      </w:pPr>
      <w:r w:rsidRPr="00567723">
        <w:rPr>
          <w:rFonts w:ascii="宋体" w:eastAsia="宋体" w:hAnsi="宋体" w:hint="eastAsia"/>
        </w:rPr>
        <w:t>5月22日，美国政府问责局在一份报告中称，特朗普政府推迟拨付50亿美元的电动汽车基础设施资金，违反了联邦法律。</w:t>
      </w:r>
    </w:p>
    <w:p w14:paraId="02A0F5B7" w14:textId="77777777" w:rsidR="00567723" w:rsidRPr="00567723" w:rsidRDefault="00567723" w:rsidP="00567723">
      <w:pPr>
        <w:ind w:firstLineChars="200" w:firstLine="420"/>
        <w:rPr>
          <w:rFonts w:ascii="宋体" w:eastAsia="宋体" w:hAnsi="宋体" w:hint="eastAsia"/>
        </w:rPr>
      </w:pPr>
    </w:p>
    <w:p w14:paraId="7EC69693" w14:textId="68CA5442" w:rsidR="00CB56D8" w:rsidRPr="00567723" w:rsidRDefault="00CB56D8">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日本对美出口4个月来首降 汽车出口下滑4.8%</w:t>
      </w:r>
    </w:p>
    <w:p w14:paraId="2DE0FAB3" w14:textId="286B0461" w:rsidR="00CB56D8" w:rsidRDefault="008A3D52" w:rsidP="00567723">
      <w:pPr>
        <w:ind w:firstLineChars="200" w:firstLine="420"/>
        <w:rPr>
          <w:rFonts w:ascii="宋体" w:eastAsia="宋体" w:hAnsi="宋体" w:hint="eastAsia"/>
        </w:rPr>
      </w:pPr>
      <w:r w:rsidRPr="00567723">
        <w:rPr>
          <w:rFonts w:ascii="宋体" w:eastAsia="宋体" w:hAnsi="宋体" w:hint="eastAsia"/>
        </w:rPr>
        <w:t>日本财务省5月21日公布4月贸易统计初值，对美国出口较上年同期下滑1.8%至1.7708万亿日元，4个月来首降。按具体品目来看，汽车出口下滑4.8%。</w:t>
      </w:r>
    </w:p>
    <w:p w14:paraId="1F2FB6B4" w14:textId="77777777" w:rsidR="00567723" w:rsidRPr="00567723" w:rsidRDefault="00567723" w:rsidP="00567723">
      <w:pPr>
        <w:ind w:firstLineChars="200" w:firstLine="420"/>
        <w:rPr>
          <w:rFonts w:ascii="宋体" w:eastAsia="宋体" w:hAnsi="宋体" w:hint="eastAsia"/>
        </w:rPr>
      </w:pPr>
    </w:p>
    <w:p w14:paraId="02294964" w14:textId="35A0AFCA" w:rsidR="00CE454D" w:rsidRPr="00567723" w:rsidRDefault="00CE454D">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泰国4月汽车销量近两年来首次增长</w:t>
      </w:r>
    </w:p>
    <w:p w14:paraId="2A6BCC46" w14:textId="50B924DC" w:rsidR="00CE454D" w:rsidRDefault="00CE454D" w:rsidP="00567723">
      <w:pPr>
        <w:ind w:firstLineChars="200" w:firstLine="420"/>
        <w:rPr>
          <w:rFonts w:ascii="宋体" w:eastAsia="宋体" w:hAnsi="宋体" w:hint="eastAsia"/>
        </w:rPr>
      </w:pPr>
      <w:r w:rsidRPr="00567723">
        <w:rPr>
          <w:rFonts w:ascii="宋体" w:eastAsia="宋体" w:hAnsi="宋体" w:hint="eastAsia"/>
        </w:rPr>
        <w:t>5月22日，泰国工业联合会表示，4月份泰国国内汽车销量出现23个月来的首次增长，不过生产和出口延续了此前的下滑势头。4月份本土汽车销量同比增长了0.97%。</w:t>
      </w:r>
    </w:p>
    <w:p w14:paraId="5FB94CDD" w14:textId="77777777" w:rsidR="00567723" w:rsidRPr="00567723" w:rsidRDefault="00567723" w:rsidP="00567723">
      <w:pPr>
        <w:ind w:firstLineChars="200" w:firstLine="420"/>
        <w:rPr>
          <w:rFonts w:ascii="宋体" w:eastAsia="宋体" w:hAnsi="宋体" w:hint="eastAsia"/>
        </w:rPr>
      </w:pPr>
    </w:p>
    <w:p w14:paraId="4810D0A4" w14:textId="4FB231B2" w:rsidR="001F1995" w:rsidRPr="00567723" w:rsidRDefault="001F1995">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马斯克：特斯拉6月底将推出自动驾驶出租车</w:t>
      </w:r>
    </w:p>
    <w:p w14:paraId="4A17194C" w14:textId="679478E6" w:rsidR="001F1995" w:rsidRDefault="001F1995" w:rsidP="00567723">
      <w:pPr>
        <w:ind w:firstLineChars="200" w:firstLine="420"/>
        <w:rPr>
          <w:rFonts w:ascii="宋体" w:eastAsia="宋体" w:hAnsi="宋体" w:hint="eastAsia"/>
        </w:rPr>
      </w:pPr>
      <w:r w:rsidRPr="00567723">
        <w:rPr>
          <w:rFonts w:ascii="宋体" w:eastAsia="宋体" w:hAnsi="宋体" w:hint="eastAsia"/>
        </w:rPr>
        <w:t>5月21日，特斯拉CEO埃隆·马斯克宣布，公司计划于6月底在得克萨斯州奥斯汀市推出自动驾驶出租车服务。初期将在奥斯汀部分区域投放约10辆自动驾驶出租车，若试运行顺利且无事故，将迅速扩展至数千辆车。</w:t>
      </w:r>
    </w:p>
    <w:p w14:paraId="7C51E610" w14:textId="77777777" w:rsidR="00567723" w:rsidRPr="00567723" w:rsidRDefault="00567723" w:rsidP="00567723">
      <w:pPr>
        <w:ind w:firstLineChars="200" w:firstLine="420"/>
        <w:rPr>
          <w:rFonts w:ascii="宋体" w:eastAsia="宋体" w:hAnsi="宋体" w:hint="eastAsia"/>
        </w:rPr>
      </w:pPr>
    </w:p>
    <w:p w14:paraId="0F0570D0" w14:textId="22D7B393" w:rsidR="009B3C7C" w:rsidRPr="00567723" w:rsidRDefault="000A25F8">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Waymo获准在旧金山湾区扩大自动驾驶出租车运营范围</w:t>
      </w:r>
    </w:p>
    <w:p w14:paraId="05D79F0E" w14:textId="62C7B0DB" w:rsidR="000A25F8" w:rsidRDefault="000A03D8" w:rsidP="00567723">
      <w:pPr>
        <w:ind w:firstLineChars="200" w:firstLine="420"/>
        <w:rPr>
          <w:rFonts w:ascii="宋体" w:eastAsia="宋体" w:hAnsi="宋体" w:hint="eastAsia"/>
        </w:rPr>
      </w:pPr>
      <w:r w:rsidRPr="00567723">
        <w:rPr>
          <w:rFonts w:ascii="宋体" w:eastAsia="宋体" w:hAnsi="宋体" w:hint="eastAsia"/>
        </w:rPr>
        <w:t>当地时间5月19日，谷歌旗下自动驾驶子公司Waymo表示，已获得加州的批准，将在旧金山半岛的更多地区以及更南部的地区（包括圣何塞）扩大其自动驾驶出租车业务。</w:t>
      </w:r>
    </w:p>
    <w:p w14:paraId="5E43263B" w14:textId="77777777" w:rsidR="00567723" w:rsidRPr="00567723" w:rsidRDefault="00567723" w:rsidP="00567723">
      <w:pPr>
        <w:ind w:firstLineChars="200" w:firstLine="420"/>
        <w:rPr>
          <w:rFonts w:ascii="宋体" w:eastAsia="宋体" w:hAnsi="宋体" w:hint="eastAsia"/>
        </w:rPr>
      </w:pPr>
    </w:p>
    <w:p w14:paraId="355E2873" w14:textId="74F480BF" w:rsidR="003A2963" w:rsidRPr="00567723" w:rsidRDefault="003A2963">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lastRenderedPageBreak/>
        <w:t>沃尔沃汽车与谷歌深化合作 共同开发车载安卓系统</w:t>
      </w:r>
    </w:p>
    <w:p w14:paraId="7977E216" w14:textId="1E293471" w:rsidR="003A2963" w:rsidRDefault="003A2963" w:rsidP="00567723">
      <w:pPr>
        <w:ind w:firstLineChars="200" w:firstLine="420"/>
        <w:rPr>
          <w:rFonts w:ascii="宋体" w:eastAsia="宋体" w:hAnsi="宋体" w:hint="eastAsia"/>
        </w:rPr>
      </w:pPr>
      <w:r w:rsidRPr="00567723">
        <w:rPr>
          <w:rFonts w:ascii="宋体" w:eastAsia="宋体" w:hAnsi="宋体" w:hint="eastAsia"/>
        </w:rPr>
        <w:t>5月21日，沃尔沃汽车与谷歌母公司Alphabet宣布，沃尔沃已成为安卓车载系统的主要开发合作伙伴，此举将使沃尔沃车主比竞争对手品牌提前获得系统更新。</w:t>
      </w:r>
    </w:p>
    <w:p w14:paraId="19B215DB" w14:textId="77777777" w:rsidR="00567723" w:rsidRPr="00567723" w:rsidRDefault="00567723" w:rsidP="00567723">
      <w:pPr>
        <w:ind w:firstLineChars="200" w:firstLine="420"/>
        <w:rPr>
          <w:rFonts w:ascii="宋体" w:eastAsia="宋体" w:hAnsi="宋体" w:hint="eastAsia"/>
        </w:rPr>
      </w:pPr>
    </w:p>
    <w:p w14:paraId="5F549E8A" w14:textId="1A6AAF7F" w:rsidR="009B3C7C" w:rsidRPr="00567723" w:rsidRDefault="00AC46AF">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现代汽车印度公司将在2030年前推出26款新车</w:t>
      </w:r>
    </w:p>
    <w:p w14:paraId="6E444571" w14:textId="34473694" w:rsidR="00AC46AF" w:rsidRDefault="00AC46AF" w:rsidP="00567723">
      <w:pPr>
        <w:ind w:firstLineChars="200" w:firstLine="420"/>
        <w:rPr>
          <w:rFonts w:ascii="宋体" w:eastAsia="宋体" w:hAnsi="宋体" w:hint="eastAsia"/>
        </w:rPr>
      </w:pPr>
      <w:r w:rsidRPr="00567723">
        <w:rPr>
          <w:rFonts w:ascii="宋体" w:eastAsia="宋体" w:hAnsi="宋体" w:hint="eastAsia"/>
        </w:rPr>
        <w:t>5月19日，据印媒报道，韩国现代汽车公司计划未来5年内在印度市场推出26款新车。</w:t>
      </w:r>
      <w:r w:rsidR="00403C51" w:rsidRPr="00567723">
        <w:rPr>
          <w:rFonts w:ascii="宋体" w:eastAsia="宋体" w:hAnsi="宋体" w:hint="eastAsia"/>
        </w:rPr>
        <w:t>包括20款内燃机汽车、6款电动车型，还有混合动力车型。</w:t>
      </w:r>
    </w:p>
    <w:p w14:paraId="0E415217" w14:textId="77777777" w:rsidR="00567723" w:rsidRPr="00567723" w:rsidRDefault="00567723" w:rsidP="00567723">
      <w:pPr>
        <w:ind w:firstLineChars="200" w:firstLine="420"/>
        <w:rPr>
          <w:rFonts w:ascii="宋体" w:eastAsia="宋体" w:hAnsi="宋体" w:hint="eastAsia"/>
        </w:rPr>
      </w:pPr>
    </w:p>
    <w:p w14:paraId="56BD335A" w14:textId="5FC546CA" w:rsidR="000628D1" w:rsidRPr="00567723" w:rsidRDefault="000628D1">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现代汽车今年第三次在韩暂停生产电动汽车</w:t>
      </w:r>
    </w:p>
    <w:p w14:paraId="71C04BCE" w14:textId="7D8E7BC9" w:rsidR="000628D1" w:rsidRDefault="000628D1" w:rsidP="00567723">
      <w:pPr>
        <w:ind w:firstLineChars="200" w:firstLine="420"/>
        <w:rPr>
          <w:rFonts w:ascii="宋体" w:eastAsia="宋体" w:hAnsi="宋体" w:hint="eastAsia"/>
        </w:rPr>
      </w:pPr>
      <w:r w:rsidRPr="00567723">
        <w:rPr>
          <w:rFonts w:ascii="宋体" w:eastAsia="宋体" w:hAnsi="宋体" w:hint="eastAsia"/>
        </w:rPr>
        <w:t>据韩媒消息，现代汽车蔚山第一工厂将于本月27日至30日暂停生产电动汽车IONIQ 5和KONA电动版，这是该公司今年以来第三次在韩暂停生产电动汽车。</w:t>
      </w:r>
    </w:p>
    <w:p w14:paraId="700D9C85" w14:textId="77777777" w:rsidR="00567723" w:rsidRPr="00567723" w:rsidRDefault="00567723" w:rsidP="00567723">
      <w:pPr>
        <w:ind w:firstLineChars="200" w:firstLine="420"/>
        <w:rPr>
          <w:rFonts w:ascii="宋体" w:eastAsia="宋体" w:hAnsi="宋体" w:hint="eastAsia"/>
        </w:rPr>
      </w:pPr>
    </w:p>
    <w:p w14:paraId="45AE24F9" w14:textId="4B041B4B" w:rsidR="00B721C3" w:rsidRPr="00567723" w:rsidRDefault="00B721C3">
      <w:pPr>
        <w:pStyle w:val="2"/>
        <w:numPr>
          <w:ilvl w:val="0"/>
          <w:numId w:val="8"/>
        </w:numPr>
        <w:spacing w:before="0" w:after="0" w:line="240" w:lineRule="auto"/>
        <w:ind w:left="0" w:firstLine="6"/>
        <w:rPr>
          <w:rFonts w:ascii="宋体" w:eastAsia="宋体" w:hAnsi="宋体" w:hint="eastAsia"/>
          <w:sz w:val="24"/>
          <w:szCs w:val="24"/>
        </w:rPr>
      </w:pPr>
      <w:r w:rsidRPr="00567723">
        <w:rPr>
          <w:rFonts w:ascii="宋体" w:eastAsia="宋体" w:hAnsi="宋体" w:hint="eastAsia"/>
          <w:sz w:val="24"/>
          <w:szCs w:val="24"/>
        </w:rPr>
        <w:t>Uber将与Waymo合作在亚特兰大推出自动驾驶共乘服务</w:t>
      </w:r>
    </w:p>
    <w:p w14:paraId="171E05CA" w14:textId="2558DDA9" w:rsidR="00B721C3" w:rsidRPr="00567723" w:rsidRDefault="00B721C3" w:rsidP="00567723">
      <w:pPr>
        <w:ind w:firstLineChars="200" w:firstLine="420"/>
        <w:rPr>
          <w:rFonts w:ascii="宋体" w:eastAsia="宋体" w:hAnsi="宋体" w:hint="eastAsia"/>
        </w:rPr>
      </w:pPr>
      <w:r w:rsidRPr="00567723">
        <w:rPr>
          <w:rFonts w:ascii="宋体" w:eastAsia="宋体" w:hAnsi="宋体" w:hint="eastAsia"/>
        </w:rPr>
        <w:t>Uber公布，将与Alphabet旗下自动驾驶汽车部门Waymo合作，在美国亚特兰大推出自动驾驶共乘服务。公司指，当服务推出后，部分使用Uber应用程序的乘客将可以选择与Waymo全自动全电动捷豹I-PACE汽车配对。</w:t>
      </w:r>
    </w:p>
    <w:sectPr w:rsidR="00B721C3" w:rsidRPr="00567723" w:rsidSect="00567723">
      <w:headerReference w:type="even" r:id="rId24"/>
      <w:headerReference w:type="default" r:id="rId25"/>
      <w:footerReference w:type="even" r:id="rId26"/>
      <w:footerReference w:type="default" r:id="rId27"/>
      <w:headerReference w:type="first" r:id="rId28"/>
      <w:footerReference w:type="first" r:id="rId29"/>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3DB982" w14:textId="77777777" w:rsidR="00AC3730" w:rsidRDefault="00AC3730" w:rsidP="00131BD8">
      <w:pPr>
        <w:rPr>
          <w:rFonts w:hint="eastAsia"/>
        </w:rPr>
      </w:pPr>
      <w:r>
        <w:separator/>
      </w:r>
    </w:p>
  </w:endnote>
  <w:endnote w:type="continuationSeparator" w:id="0">
    <w:p w14:paraId="6F3BD09A" w14:textId="77777777" w:rsidR="00AC3730" w:rsidRDefault="00AC3730"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AB95D" w14:textId="77777777" w:rsidR="00567723" w:rsidRDefault="00567723">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EB168" w14:textId="77777777" w:rsidR="00567723" w:rsidRDefault="00567723">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8F7DA" w14:textId="77777777" w:rsidR="00567723" w:rsidRDefault="00567723">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7E7F78" w14:textId="77777777" w:rsidR="00AC3730" w:rsidRDefault="00AC3730" w:rsidP="00131BD8">
      <w:pPr>
        <w:rPr>
          <w:rFonts w:hint="eastAsia"/>
        </w:rPr>
      </w:pPr>
      <w:r>
        <w:separator/>
      </w:r>
    </w:p>
  </w:footnote>
  <w:footnote w:type="continuationSeparator" w:id="0">
    <w:p w14:paraId="72A6E22B" w14:textId="77777777" w:rsidR="00AC3730" w:rsidRDefault="00AC3730"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676C5B" w14:textId="77777777" w:rsidR="00567723" w:rsidRDefault="00567723">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1920E" w14:textId="06913B27" w:rsidR="00567723" w:rsidRDefault="00567723" w:rsidP="00567723">
    <w:pPr>
      <w:pStyle w:val="a3"/>
      <w:jc w:val="left"/>
      <w:rPr>
        <w:rFonts w:hint="eastAsia"/>
      </w:rPr>
    </w:pPr>
    <w:r>
      <w:rPr>
        <w:b/>
        <w:noProof/>
        <w:color w:val="0000FF"/>
        <w:sz w:val="22"/>
        <w:szCs w:val="22"/>
      </w:rPr>
      <w:drawing>
        <wp:inline distT="0" distB="0" distL="0" distR="0" wp14:anchorId="3B792656" wp14:editId="45BD346E">
          <wp:extent cx="1062355" cy="338455"/>
          <wp:effectExtent l="0" t="0" r="4445" b="4445"/>
          <wp:docPr id="5807658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D2556" w14:textId="77777777" w:rsidR="00567723" w:rsidRDefault="00567723">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67508"/>
    <w:multiLevelType w:val="hybridMultilevel"/>
    <w:tmpl w:val="408CA71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2101679813">
    <w:abstractNumId w:val="2"/>
    <w:lvlOverride w:ilvl="0">
      <w:startOverride w:val="1"/>
    </w:lvlOverride>
  </w:num>
  <w:num w:numId="5" w16cid:durableId="1041321124">
    <w:abstractNumId w:val="2"/>
    <w:lvlOverride w:ilvl="0">
      <w:startOverride w:val="1"/>
    </w:lvlOverride>
  </w:num>
  <w:num w:numId="6" w16cid:durableId="2013022502">
    <w:abstractNumId w:val="2"/>
    <w:lvlOverride w:ilvl="0">
      <w:startOverride w:val="1"/>
    </w:lvlOverride>
  </w:num>
  <w:num w:numId="7" w16cid:durableId="1607998182">
    <w:abstractNumId w:val="2"/>
    <w:lvlOverride w:ilvl="0">
      <w:startOverride w:val="1"/>
    </w:lvlOverride>
  </w:num>
  <w:num w:numId="8" w16cid:durableId="712115206">
    <w:abstractNumId w:val="2"/>
    <w:lvlOverride w:ilvl="0">
      <w:startOverride w:val="1"/>
    </w:lvlOverride>
  </w:num>
  <w:num w:numId="9" w16cid:durableId="1819689904">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1B3B"/>
    <w:rsid w:val="00021B8E"/>
    <w:rsid w:val="0002714D"/>
    <w:rsid w:val="00027A5E"/>
    <w:rsid w:val="00030649"/>
    <w:rsid w:val="000330DA"/>
    <w:rsid w:val="0005374C"/>
    <w:rsid w:val="00056B64"/>
    <w:rsid w:val="000628D1"/>
    <w:rsid w:val="00064547"/>
    <w:rsid w:val="000662A0"/>
    <w:rsid w:val="000827F4"/>
    <w:rsid w:val="0009778D"/>
    <w:rsid w:val="000A03D8"/>
    <w:rsid w:val="000A25F8"/>
    <w:rsid w:val="000B5F4B"/>
    <w:rsid w:val="000B6430"/>
    <w:rsid w:val="000C4707"/>
    <w:rsid w:val="000C487E"/>
    <w:rsid w:val="000E4A8B"/>
    <w:rsid w:val="00101537"/>
    <w:rsid w:val="00102E13"/>
    <w:rsid w:val="00110980"/>
    <w:rsid w:val="001261A1"/>
    <w:rsid w:val="001262CF"/>
    <w:rsid w:val="00131BD8"/>
    <w:rsid w:val="001343AE"/>
    <w:rsid w:val="001464A2"/>
    <w:rsid w:val="00160B7D"/>
    <w:rsid w:val="00161987"/>
    <w:rsid w:val="001631BC"/>
    <w:rsid w:val="00163A89"/>
    <w:rsid w:val="001641B0"/>
    <w:rsid w:val="0017067D"/>
    <w:rsid w:val="0017273B"/>
    <w:rsid w:val="001739DB"/>
    <w:rsid w:val="0018148A"/>
    <w:rsid w:val="00191687"/>
    <w:rsid w:val="00194144"/>
    <w:rsid w:val="001972FE"/>
    <w:rsid w:val="001B1643"/>
    <w:rsid w:val="001B5B1F"/>
    <w:rsid w:val="001C3BA9"/>
    <w:rsid w:val="001C5810"/>
    <w:rsid w:val="001C66F0"/>
    <w:rsid w:val="001C7CB1"/>
    <w:rsid w:val="001E17B9"/>
    <w:rsid w:val="001E5DF9"/>
    <w:rsid w:val="001F1995"/>
    <w:rsid w:val="001F5D09"/>
    <w:rsid w:val="00212B3B"/>
    <w:rsid w:val="00215FD6"/>
    <w:rsid w:val="0021680C"/>
    <w:rsid w:val="00223FC0"/>
    <w:rsid w:val="00233E69"/>
    <w:rsid w:val="00253FA7"/>
    <w:rsid w:val="00264805"/>
    <w:rsid w:val="00264DE3"/>
    <w:rsid w:val="0027601F"/>
    <w:rsid w:val="0028788D"/>
    <w:rsid w:val="002913F4"/>
    <w:rsid w:val="00297A42"/>
    <w:rsid w:val="002A17BD"/>
    <w:rsid w:val="002A1B2A"/>
    <w:rsid w:val="002A2EC4"/>
    <w:rsid w:val="002A3F34"/>
    <w:rsid w:val="002C1C21"/>
    <w:rsid w:val="002C6148"/>
    <w:rsid w:val="002D02FF"/>
    <w:rsid w:val="002D674F"/>
    <w:rsid w:val="002F2C66"/>
    <w:rsid w:val="003035D5"/>
    <w:rsid w:val="00305C54"/>
    <w:rsid w:val="00340CE7"/>
    <w:rsid w:val="00351338"/>
    <w:rsid w:val="00383D11"/>
    <w:rsid w:val="003859FC"/>
    <w:rsid w:val="0039087B"/>
    <w:rsid w:val="003A2963"/>
    <w:rsid w:val="003A3977"/>
    <w:rsid w:val="003A4E6B"/>
    <w:rsid w:val="003B420A"/>
    <w:rsid w:val="003D4421"/>
    <w:rsid w:val="003F0859"/>
    <w:rsid w:val="00403C51"/>
    <w:rsid w:val="004150D5"/>
    <w:rsid w:val="00435941"/>
    <w:rsid w:val="004459D5"/>
    <w:rsid w:val="00493888"/>
    <w:rsid w:val="0049725F"/>
    <w:rsid w:val="004A0D28"/>
    <w:rsid w:val="004A5833"/>
    <w:rsid w:val="004A7364"/>
    <w:rsid w:val="004B1961"/>
    <w:rsid w:val="004B2569"/>
    <w:rsid w:val="004B4EDD"/>
    <w:rsid w:val="004C0EFB"/>
    <w:rsid w:val="004C47B6"/>
    <w:rsid w:val="004C790A"/>
    <w:rsid w:val="004D40AA"/>
    <w:rsid w:val="004F6413"/>
    <w:rsid w:val="004F6BB0"/>
    <w:rsid w:val="005063DB"/>
    <w:rsid w:val="0051164F"/>
    <w:rsid w:val="00514B10"/>
    <w:rsid w:val="005302D2"/>
    <w:rsid w:val="00531500"/>
    <w:rsid w:val="0053751B"/>
    <w:rsid w:val="005403E6"/>
    <w:rsid w:val="0055679A"/>
    <w:rsid w:val="005569B6"/>
    <w:rsid w:val="00557BD1"/>
    <w:rsid w:val="005623D7"/>
    <w:rsid w:val="00567723"/>
    <w:rsid w:val="005718DB"/>
    <w:rsid w:val="00577D10"/>
    <w:rsid w:val="00580547"/>
    <w:rsid w:val="00586F43"/>
    <w:rsid w:val="00594141"/>
    <w:rsid w:val="00594157"/>
    <w:rsid w:val="005A1702"/>
    <w:rsid w:val="005A2072"/>
    <w:rsid w:val="005B1461"/>
    <w:rsid w:val="005B20F7"/>
    <w:rsid w:val="005B6F7E"/>
    <w:rsid w:val="005C74D2"/>
    <w:rsid w:val="005D50C0"/>
    <w:rsid w:val="005D5BF9"/>
    <w:rsid w:val="005E12A5"/>
    <w:rsid w:val="005F22A8"/>
    <w:rsid w:val="005F2738"/>
    <w:rsid w:val="006011DE"/>
    <w:rsid w:val="00601830"/>
    <w:rsid w:val="00602720"/>
    <w:rsid w:val="006029FA"/>
    <w:rsid w:val="0060393C"/>
    <w:rsid w:val="00605E6B"/>
    <w:rsid w:val="006178C3"/>
    <w:rsid w:val="006178F1"/>
    <w:rsid w:val="00640FC0"/>
    <w:rsid w:val="0066134F"/>
    <w:rsid w:val="006626EA"/>
    <w:rsid w:val="00675C95"/>
    <w:rsid w:val="0068017F"/>
    <w:rsid w:val="00690809"/>
    <w:rsid w:val="00694717"/>
    <w:rsid w:val="0069564D"/>
    <w:rsid w:val="006A42BC"/>
    <w:rsid w:val="006A6B76"/>
    <w:rsid w:val="006B16A0"/>
    <w:rsid w:val="006B43DC"/>
    <w:rsid w:val="006C365E"/>
    <w:rsid w:val="006C3E38"/>
    <w:rsid w:val="006D1D3C"/>
    <w:rsid w:val="006D61EE"/>
    <w:rsid w:val="006F360D"/>
    <w:rsid w:val="006F425E"/>
    <w:rsid w:val="006F6F4C"/>
    <w:rsid w:val="00700D00"/>
    <w:rsid w:val="00701BC4"/>
    <w:rsid w:val="0070415F"/>
    <w:rsid w:val="00706544"/>
    <w:rsid w:val="00710365"/>
    <w:rsid w:val="00712A1C"/>
    <w:rsid w:val="00716CBF"/>
    <w:rsid w:val="007250F8"/>
    <w:rsid w:val="007367EB"/>
    <w:rsid w:val="00742318"/>
    <w:rsid w:val="007546E8"/>
    <w:rsid w:val="00761D8C"/>
    <w:rsid w:val="00767258"/>
    <w:rsid w:val="00784150"/>
    <w:rsid w:val="00787988"/>
    <w:rsid w:val="007B27EE"/>
    <w:rsid w:val="007D2930"/>
    <w:rsid w:val="007D6C34"/>
    <w:rsid w:val="007D6F6C"/>
    <w:rsid w:val="007F4F60"/>
    <w:rsid w:val="00802512"/>
    <w:rsid w:val="00811E45"/>
    <w:rsid w:val="00812BE8"/>
    <w:rsid w:val="00817F79"/>
    <w:rsid w:val="00856B93"/>
    <w:rsid w:val="00885C8A"/>
    <w:rsid w:val="008A3D52"/>
    <w:rsid w:val="008A4051"/>
    <w:rsid w:val="008B3072"/>
    <w:rsid w:val="008B4047"/>
    <w:rsid w:val="008B5A61"/>
    <w:rsid w:val="008B6D6D"/>
    <w:rsid w:val="008D2892"/>
    <w:rsid w:val="008D66A4"/>
    <w:rsid w:val="008E10FB"/>
    <w:rsid w:val="008F322C"/>
    <w:rsid w:val="00915EB4"/>
    <w:rsid w:val="00923B30"/>
    <w:rsid w:val="00955A3E"/>
    <w:rsid w:val="00957639"/>
    <w:rsid w:val="00977BC1"/>
    <w:rsid w:val="009924DA"/>
    <w:rsid w:val="009A3C25"/>
    <w:rsid w:val="009A448E"/>
    <w:rsid w:val="009B0954"/>
    <w:rsid w:val="009B3C7C"/>
    <w:rsid w:val="009B44B6"/>
    <w:rsid w:val="009D185E"/>
    <w:rsid w:val="009E1DB8"/>
    <w:rsid w:val="009E3A30"/>
    <w:rsid w:val="009E43A0"/>
    <w:rsid w:val="009E69C8"/>
    <w:rsid w:val="009F591E"/>
    <w:rsid w:val="00A04BF2"/>
    <w:rsid w:val="00A12056"/>
    <w:rsid w:val="00A14FA8"/>
    <w:rsid w:val="00A253BA"/>
    <w:rsid w:val="00A302F6"/>
    <w:rsid w:val="00A31ECA"/>
    <w:rsid w:val="00A36292"/>
    <w:rsid w:val="00A43C5E"/>
    <w:rsid w:val="00A463CD"/>
    <w:rsid w:val="00A50F71"/>
    <w:rsid w:val="00A53CDA"/>
    <w:rsid w:val="00A5711A"/>
    <w:rsid w:val="00A70A4F"/>
    <w:rsid w:val="00A74BDE"/>
    <w:rsid w:val="00A8197E"/>
    <w:rsid w:val="00A96273"/>
    <w:rsid w:val="00AA1EF8"/>
    <w:rsid w:val="00AC19A4"/>
    <w:rsid w:val="00AC3730"/>
    <w:rsid w:val="00AC46AF"/>
    <w:rsid w:val="00AC4A70"/>
    <w:rsid w:val="00AC505D"/>
    <w:rsid w:val="00AC6248"/>
    <w:rsid w:val="00AC720A"/>
    <w:rsid w:val="00AD776B"/>
    <w:rsid w:val="00AE067C"/>
    <w:rsid w:val="00AE4162"/>
    <w:rsid w:val="00AE4E85"/>
    <w:rsid w:val="00AF0F17"/>
    <w:rsid w:val="00B143B3"/>
    <w:rsid w:val="00B42942"/>
    <w:rsid w:val="00B64B1D"/>
    <w:rsid w:val="00B6578E"/>
    <w:rsid w:val="00B721C3"/>
    <w:rsid w:val="00B9122B"/>
    <w:rsid w:val="00B95134"/>
    <w:rsid w:val="00B96169"/>
    <w:rsid w:val="00B96509"/>
    <w:rsid w:val="00BA1425"/>
    <w:rsid w:val="00BB16BE"/>
    <w:rsid w:val="00BB6C4E"/>
    <w:rsid w:val="00BD59EF"/>
    <w:rsid w:val="00BF7430"/>
    <w:rsid w:val="00C14608"/>
    <w:rsid w:val="00C2163E"/>
    <w:rsid w:val="00C25B86"/>
    <w:rsid w:val="00C30608"/>
    <w:rsid w:val="00C30A7E"/>
    <w:rsid w:val="00C35223"/>
    <w:rsid w:val="00C57B50"/>
    <w:rsid w:val="00C63850"/>
    <w:rsid w:val="00C65371"/>
    <w:rsid w:val="00C667CC"/>
    <w:rsid w:val="00C7622E"/>
    <w:rsid w:val="00C86A14"/>
    <w:rsid w:val="00C949CE"/>
    <w:rsid w:val="00CA1E8E"/>
    <w:rsid w:val="00CA2F9F"/>
    <w:rsid w:val="00CB56D8"/>
    <w:rsid w:val="00CB790D"/>
    <w:rsid w:val="00CC5360"/>
    <w:rsid w:val="00CD41D7"/>
    <w:rsid w:val="00CD7670"/>
    <w:rsid w:val="00CE454D"/>
    <w:rsid w:val="00CE4550"/>
    <w:rsid w:val="00CE4D0C"/>
    <w:rsid w:val="00D007C0"/>
    <w:rsid w:val="00D04670"/>
    <w:rsid w:val="00D07FBC"/>
    <w:rsid w:val="00D1215A"/>
    <w:rsid w:val="00D1496F"/>
    <w:rsid w:val="00D17320"/>
    <w:rsid w:val="00D25567"/>
    <w:rsid w:val="00D41B47"/>
    <w:rsid w:val="00D63AD2"/>
    <w:rsid w:val="00D76B23"/>
    <w:rsid w:val="00D83105"/>
    <w:rsid w:val="00D83FEF"/>
    <w:rsid w:val="00D84BD4"/>
    <w:rsid w:val="00DB46BE"/>
    <w:rsid w:val="00DB50F8"/>
    <w:rsid w:val="00DB56BF"/>
    <w:rsid w:val="00DC7443"/>
    <w:rsid w:val="00DD2A27"/>
    <w:rsid w:val="00DF29D2"/>
    <w:rsid w:val="00DF7CF5"/>
    <w:rsid w:val="00E01517"/>
    <w:rsid w:val="00E20CFB"/>
    <w:rsid w:val="00E367DE"/>
    <w:rsid w:val="00E415D8"/>
    <w:rsid w:val="00E446F8"/>
    <w:rsid w:val="00E466E9"/>
    <w:rsid w:val="00E47DE6"/>
    <w:rsid w:val="00E63677"/>
    <w:rsid w:val="00E662AC"/>
    <w:rsid w:val="00E66591"/>
    <w:rsid w:val="00E74053"/>
    <w:rsid w:val="00E75D65"/>
    <w:rsid w:val="00E870E4"/>
    <w:rsid w:val="00E90364"/>
    <w:rsid w:val="00E971D2"/>
    <w:rsid w:val="00EA18A6"/>
    <w:rsid w:val="00EA2100"/>
    <w:rsid w:val="00EA6780"/>
    <w:rsid w:val="00EC50D3"/>
    <w:rsid w:val="00ED4F0B"/>
    <w:rsid w:val="00F07EDF"/>
    <w:rsid w:val="00F11AC1"/>
    <w:rsid w:val="00F24662"/>
    <w:rsid w:val="00F37DC7"/>
    <w:rsid w:val="00F400AB"/>
    <w:rsid w:val="00F5661C"/>
    <w:rsid w:val="00F60027"/>
    <w:rsid w:val="00F60D86"/>
    <w:rsid w:val="00F64015"/>
    <w:rsid w:val="00F80994"/>
    <w:rsid w:val="00FA025F"/>
    <w:rsid w:val="00FA1C86"/>
    <w:rsid w:val="00FB47B0"/>
    <w:rsid w:val="00FB74F7"/>
    <w:rsid w:val="00FC39BC"/>
    <w:rsid w:val="00FC5319"/>
    <w:rsid w:val="00FD159A"/>
    <w:rsid w:val="00FE0917"/>
    <w:rsid w:val="00FE1F51"/>
    <w:rsid w:val="00FE4FC9"/>
    <w:rsid w:val="00FF5D2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2.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TotalTime>
  <Pages>1</Pages>
  <Words>5994</Words>
  <Characters>7015</Characters>
  <Application>Microsoft Office Word</Application>
  <DocSecurity>0</DocSecurity>
  <Lines>269</Lines>
  <Paragraphs>191</Paragraphs>
  <ScaleCrop>false</ScaleCrop>
  <Company/>
  <LinksUpToDate>false</LinksUpToDate>
  <CharactersWithSpaces>12818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亮亮 仇</cp:lastModifiedBy>
  <cp:revision>5</cp:revision>
  <dcterms:created xsi:type="dcterms:W3CDTF">2025-05-28T05:00:00Z</dcterms:created>
  <dcterms:modified xsi:type="dcterms:W3CDTF">2025-05-28T08:06:00Z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